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4BF0" w:rsidRDefault="008E4BF0" w:rsidP="008E4BF0">
      <w:pPr>
        <w:pStyle w:val="elementtoproof"/>
        <w:shd w:val="clear" w:color="auto" w:fill="FFFFFF"/>
      </w:pPr>
      <w:r>
        <w:rPr>
          <w:rFonts w:ascii="Aptos" w:hAnsi="Aptos"/>
          <w:color w:val="000000"/>
          <w:sz w:val="24"/>
          <w:szCs w:val="24"/>
        </w:rPr>
        <w:t>Link do postępowania </w:t>
      </w:r>
    </w:p>
    <w:p w:rsidR="008E4BF0" w:rsidRDefault="008E4BF0" w:rsidP="008E4BF0">
      <w:pPr>
        <w:pStyle w:val="elementtoproof"/>
        <w:shd w:val="clear" w:color="auto" w:fill="FFFFFF"/>
      </w:pPr>
    </w:p>
    <w:p w:rsidR="008E4BF0" w:rsidRDefault="008E4BF0" w:rsidP="008E4BF0">
      <w:pPr>
        <w:pStyle w:val="elementtoproof"/>
        <w:shd w:val="clear" w:color="auto" w:fill="FFFFFF"/>
      </w:pPr>
      <w:hyperlink r:id="rId4" w:history="1">
        <w:r>
          <w:rPr>
            <w:rStyle w:val="Hipercze"/>
            <w:rFonts w:ascii="Aptos" w:hAnsi="Aptos"/>
            <w:sz w:val="24"/>
            <w:szCs w:val="24"/>
          </w:rPr>
          <w:t>https://ezamowienia.gov.pl/mp-client/search/list/ocds-148610-7357673c-b1f2-41da-8ebe-6b425c21c96d</w:t>
        </w:r>
      </w:hyperlink>
    </w:p>
    <w:p w:rsidR="00ED0FE1" w:rsidRDefault="00ED0FE1">
      <w:bookmarkStart w:id="0" w:name="_GoBack"/>
      <w:bookmarkEnd w:id="0"/>
    </w:p>
    <w:sectPr w:rsidR="00ED0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BF0"/>
    <w:rsid w:val="008E4BF0"/>
    <w:rsid w:val="00ED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49C246-8E3D-4E02-89B6-4F966B7C9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E4BF0"/>
    <w:rPr>
      <w:color w:val="0000FF"/>
      <w:u w:val="single"/>
    </w:rPr>
  </w:style>
  <w:style w:type="paragraph" w:customStyle="1" w:styleId="elementtoproof">
    <w:name w:val="elementtoproof"/>
    <w:basedOn w:val="Normalny"/>
    <w:rsid w:val="008E4BF0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9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7357673c-b1f2-41da-8ebe-6b425c21c96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2024-11-06T19:43:00Z</dcterms:created>
  <dcterms:modified xsi:type="dcterms:W3CDTF">2024-11-06T19:44:00Z</dcterms:modified>
</cp:coreProperties>
</file>