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BFC43" w14:textId="77777777" w:rsidR="009D0A89" w:rsidRPr="00845CD0" w:rsidRDefault="009D0A89" w:rsidP="007A492D">
      <w:pPr>
        <w:keepNext/>
        <w:pBdr>
          <w:bottom w:val="single" w:sz="4" w:space="1" w:color="auto"/>
        </w:pBdr>
        <w:ind w:right="-93"/>
        <w:jc w:val="center"/>
        <w:rPr>
          <w:rFonts w:asciiTheme="minorHAnsi" w:hAnsiTheme="minorHAnsi" w:cstheme="minorHAnsi"/>
          <w:i/>
          <w:iCs/>
          <w:sz w:val="22"/>
          <w:szCs w:val="22"/>
        </w:rPr>
      </w:pPr>
      <w:bookmarkStart w:id="0" w:name="_GoBack"/>
      <w:bookmarkEnd w:id="0"/>
    </w:p>
    <w:p w14:paraId="2CBB5A66" w14:textId="41DEF744" w:rsidR="007A492D" w:rsidRPr="00845CD0" w:rsidRDefault="007A492D" w:rsidP="007A492D">
      <w:pPr>
        <w:keepNext/>
        <w:pBdr>
          <w:bottom w:val="single" w:sz="4" w:space="1" w:color="auto"/>
        </w:pBdr>
        <w:ind w:right="-93"/>
        <w:jc w:val="center"/>
        <w:rPr>
          <w:rFonts w:asciiTheme="minorHAnsi" w:hAnsiTheme="minorHAnsi" w:cstheme="minorHAnsi"/>
          <w:i/>
          <w:iCs/>
          <w:sz w:val="22"/>
          <w:szCs w:val="22"/>
        </w:rPr>
      </w:pPr>
      <w:bookmarkStart w:id="1" w:name="_Hlk234336053"/>
      <w:r w:rsidRPr="00845CD0">
        <w:rPr>
          <w:rFonts w:asciiTheme="minorHAnsi" w:hAnsiTheme="minorHAnsi" w:cstheme="minorHAnsi"/>
          <w:i/>
          <w:iCs/>
          <w:sz w:val="22"/>
          <w:szCs w:val="22"/>
        </w:rPr>
        <w:t xml:space="preserve">Postępowanie nr </w:t>
      </w:r>
      <w:r w:rsidR="001B5078" w:rsidRPr="00845CD0">
        <w:rPr>
          <w:rFonts w:asciiTheme="minorHAnsi" w:hAnsiTheme="minorHAnsi" w:cstheme="minorHAnsi"/>
          <w:i/>
          <w:iCs/>
          <w:sz w:val="22"/>
          <w:szCs w:val="22"/>
        </w:rPr>
        <w:t>0</w:t>
      </w:r>
      <w:r w:rsidR="00845CD0" w:rsidRPr="00845CD0">
        <w:rPr>
          <w:rFonts w:asciiTheme="minorHAnsi" w:hAnsiTheme="minorHAnsi" w:cstheme="minorHAnsi"/>
          <w:i/>
          <w:iCs/>
          <w:sz w:val="22"/>
          <w:szCs w:val="22"/>
        </w:rPr>
        <w:t>5</w:t>
      </w:r>
      <w:r w:rsidR="00DC2794" w:rsidRPr="00845CD0">
        <w:rPr>
          <w:rFonts w:asciiTheme="minorHAnsi" w:hAnsiTheme="minorHAnsi" w:cstheme="minorHAnsi"/>
          <w:i/>
          <w:iCs/>
          <w:sz w:val="22"/>
          <w:szCs w:val="22"/>
        </w:rPr>
        <w:t>/</w:t>
      </w:r>
      <w:r w:rsidR="00AC015A" w:rsidRPr="00845CD0">
        <w:rPr>
          <w:rFonts w:asciiTheme="minorHAnsi" w:hAnsiTheme="minorHAnsi" w:cstheme="minorHAnsi"/>
          <w:i/>
          <w:iCs/>
          <w:sz w:val="22"/>
          <w:szCs w:val="22"/>
        </w:rPr>
        <w:t>CH2/202</w:t>
      </w:r>
      <w:r w:rsidR="00DC2794" w:rsidRPr="00845CD0">
        <w:rPr>
          <w:rFonts w:asciiTheme="minorHAnsi" w:hAnsiTheme="minorHAnsi" w:cstheme="minorHAnsi"/>
          <w:i/>
          <w:iCs/>
          <w:sz w:val="22"/>
          <w:szCs w:val="22"/>
        </w:rPr>
        <w:t>6</w:t>
      </w:r>
      <w:r w:rsidR="00AC015A" w:rsidRPr="00845CD0">
        <w:rPr>
          <w:rFonts w:asciiTheme="minorHAnsi" w:hAnsiTheme="minorHAnsi" w:cstheme="minorHAnsi"/>
          <w:i/>
          <w:iCs/>
          <w:sz w:val="22"/>
          <w:szCs w:val="22"/>
        </w:rPr>
        <w:t xml:space="preserve"> </w:t>
      </w:r>
      <w:r w:rsidRPr="00845CD0">
        <w:rPr>
          <w:rFonts w:asciiTheme="minorHAnsi" w:hAnsiTheme="minorHAnsi" w:cstheme="minorHAnsi"/>
          <w:i/>
          <w:iCs/>
          <w:sz w:val="22"/>
          <w:szCs w:val="22"/>
        </w:rPr>
        <w:t>-</w:t>
      </w:r>
      <w:r w:rsidR="00A03440" w:rsidRPr="00845CD0">
        <w:rPr>
          <w:rFonts w:asciiTheme="minorHAnsi" w:hAnsiTheme="minorHAnsi" w:cstheme="minorHAnsi"/>
          <w:i/>
          <w:iCs/>
          <w:sz w:val="22"/>
          <w:szCs w:val="22"/>
        </w:rPr>
        <w:t xml:space="preserve"> usług</w:t>
      </w:r>
      <w:r w:rsidR="00016E52">
        <w:rPr>
          <w:rFonts w:asciiTheme="minorHAnsi" w:hAnsiTheme="minorHAnsi" w:cstheme="minorHAnsi"/>
          <w:i/>
          <w:iCs/>
          <w:sz w:val="22"/>
          <w:szCs w:val="22"/>
        </w:rPr>
        <w:t>a</w:t>
      </w:r>
      <w:r w:rsidR="007A4636" w:rsidRPr="00845CD0">
        <w:rPr>
          <w:rFonts w:asciiTheme="minorHAnsi" w:hAnsiTheme="minorHAnsi" w:cstheme="minorHAnsi"/>
          <w:i/>
          <w:iCs/>
          <w:sz w:val="22"/>
          <w:szCs w:val="22"/>
        </w:rPr>
        <w:t xml:space="preserve"> </w:t>
      </w:r>
      <w:bookmarkStart w:id="2" w:name="_Hlk234259060"/>
      <w:r w:rsidR="007A4636" w:rsidRPr="00845CD0">
        <w:rPr>
          <w:rFonts w:asciiTheme="minorHAnsi" w:hAnsiTheme="minorHAnsi" w:cstheme="minorHAnsi"/>
          <w:i/>
          <w:iCs/>
          <w:sz w:val="22"/>
          <w:szCs w:val="22"/>
        </w:rPr>
        <w:t xml:space="preserve">hotelarsko </w:t>
      </w:r>
      <w:r w:rsidR="00016E52">
        <w:rPr>
          <w:rFonts w:asciiTheme="minorHAnsi" w:hAnsiTheme="minorHAnsi" w:cstheme="minorHAnsi"/>
          <w:i/>
          <w:iCs/>
          <w:sz w:val="22"/>
          <w:szCs w:val="22"/>
        </w:rPr>
        <w:t>–</w:t>
      </w:r>
      <w:r w:rsidR="007A4636" w:rsidRPr="00845CD0">
        <w:rPr>
          <w:rFonts w:asciiTheme="minorHAnsi" w:hAnsiTheme="minorHAnsi" w:cstheme="minorHAnsi"/>
          <w:i/>
          <w:iCs/>
          <w:sz w:val="22"/>
          <w:szCs w:val="22"/>
        </w:rPr>
        <w:t xml:space="preserve"> </w:t>
      </w:r>
      <w:r w:rsidR="00016E52">
        <w:rPr>
          <w:rFonts w:asciiTheme="minorHAnsi" w:hAnsiTheme="minorHAnsi" w:cstheme="minorHAnsi"/>
          <w:i/>
          <w:iCs/>
          <w:sz w:val="22"/>
          <w:szCs w:val="22"/>
        </w:rPr>
        <w:t>gastrono</w:t>
      </w:r>
      <w:r w:rsidR="009B308C">
        <w:rPr>
          <w:rFonts w:asciiTheme="minorHAnsi" w:hAnsiTheme="minorHAnsi" w:cstheme="minorHAnsi"/>
          <w:i/>
          <w:iCs/>
          <w:sz w:val="22"/>
          <w:szCs w:val="22"/>
        </w:rPr>
        <w:t>m</w:t>
      </w:r>
      <w:r w:rsidR="00016E52">
        <w:rPr>
          <w:rFonts w:asciiTheme="minorHAnsi" w:hAnsiTheme="minorHAnsi" w:cstheme="minorHAnsi"/>
          <w:i/>
          <w:iCs/>
          <w:sz w:val="22"/>
          <w:szCs w:val="22"/>
        </w:rPr>
        <w:t>iczna</w:t>
      </w:r>
    </w:p>
    <w:bookmarkEnd w:id="1"/>
    <w:bookmarkEnd w:id="2"/>
    <w:p w14:paraId="5837CA02" w14:textId="77777777" w:rsidR="007A492D" w:rsidRPr="00845CD0" w:rsidRDefault="007A492D" w:rsidP="007A492D">
      <w:pPr>
        <w:rPr>
          <w:rFonts w:asciiTheme="minorHAnsi" w:hAnsiTheme="minorHAnsi" w:cstheme="minorHAnsi"/>
          <w:sz w:val="22"/>
          <w:szCs w:val="22"/>
        </w:rPr>
      </w:pPr>
    </w:p>
    <w:p w14:paraId="1042C8E6" w14:textId="77777777" w:rsidR="007A492D" w:rsidRPr="00845CD0" w:rsidRDefault="007A492D" w:rsidP="007A492D">
      <w:pPr>
        <w:rPr>
          <w:rFonts w:asciiTheme="minorHAnsi" w:hAnsiTheme="minorHAnsi" w:cstheme="minorHAnsi"/>
          <w:sz w:val="22"/>
          <w:szCs w:val="22"/>
        </w:rPr>
      </w:pPr>
    </w:p>
    <w:p w14:paraId="6D21CF22" w14:textId="77777777" w:rsidR="007A492D" w:rsidRPr="00845CD0" w:rsidRDefault="007A492D" w:rsidP="007A492D">
      <w:pPr>
        <w:pStyle w:val="Bezodstpw"/>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cstheme="minorHAnsi"/>
          <w:b/>
          <w:lang w:eastAsia="zh-CN"/>
        </w:rPr>
      </w:pPr>
      <w:r w:rsidRPr="00845CD0">
        <w:rPr>
          <w:rFonts w:cstheme="minorHAnsi"/>
          <w:b/>
          <w:lang w:eastAsia="zh-CN"/>
        </w:rPr>
        <w:t>SPECYFIKACJA WARUNKÓW ZAMÓWIENIA (SWZ)</w:t>
      </w:r>
    </w:p>
    <w:p w14:paraId="4514324E" w14:textId="77777777" w:rsidR="007A492D" w:rsidRPr="00845CD0" w:rsidRDefault="007A492D" w:rsidP="007A492D">
      <w:pPr>
        <w:pStyle w:val="Bezodstpw"/>
        <w:jc w:val="right"/>
        <w:rPr>
          <w:rFonts w:cstheme="minorHAnsi"/>
          <w:b/>
          <w:lang w:eastAsia="zh-CN"/>
        </w:rPr>
      </w:pPr>
    </w:p>
    <w:p w14:paraId="32DAA3FE" w14:textId="77777777" w:rsidR="007A492D" w:rsidRPr="00845CD0" w:rsidRDefault="007A492D" w:rsidP="007A492D">
      <w:pPr>
        <w:pStyle w:val="Bezodstpw"/>
        <w:jc w:val="center"/>
        <w:rPr>
          <w:rFonts w:cstheme="minorHAnsi"/>
          <w:b/>
          <w:lang w:eastAsia="zh-CN"/>
        </w:rPr>
      </w:pPr>
    </w:p>
    <w:p w14:paraId="08D20FF5" w14:textId="2DA8B298" w:rsidR="007A492D" w:rsidRPr="007A4636" w:rsidRDefault="007A492D" w:rsidP="007A492D">
      <w:pPr>
        <w:pStyle w:val="Bezodstpw"/>
        <w:rPr>
          <w:rFonts w:cstheme="minorHAnsi"/>
          <w:bCs/>
          <w:color w:val="FF0000"/>
          <w:lang w:eastAsia="zh-CN"/>
        </w:rPr>
      </w:pPr>
      <w:r w:rsidRPr="00845CD0">
        <w:rPr>
          <w:rFonts w:cstheme="minorHAnsi"/>
          <w:bCs/>
          <w:lang w:eastAsia="zh-CN"/>
        </w:rPr>
        <w:t>Znak sprawy</w:t>
      </w:r>
      <w:r w:rsidR="003B0520" w:rsidRPr="00845CD0">
        <w:rPr>
          <w:rFonts w:cstheme="minorHAnsi"/>
          <w:bCs/>
          <w:lang w:eastAsia="zh-CN"/>
        </w:rPr>
        <w:t>:</w:t>
      </w:r>
      <w:r w:rsidRPr="00845CD0">
        <w:rPr>
          <w:rFonts w:cstheme="minorHAnsi"/>
          <w:bCs/>
          <w:lang w:eastAsia="zh-CN"/>
        </w:rPr>
        <w:t xml:space="preserve"> </w:t>
      </w:r>
      <w:r w:rsidR="001B5078" w:rsidRPr="00845CD0">
        <w:rPr>
          <w:rFonts w:cstheme="minorHAnsi"/>
          <w:bCs/>
          <w:lang w:eastAsia="zh-CN"/>
        </w:rPr>
        <w:t>0</w:t>
      </w:r>
      <w:r w:rsidR="00845CD0" w:rsidRPr="00845CD0">
        <w:rPr>
          <w:rFonts w:cstheme="minorHAnsi"/>
          <w:bCs/>
          <w:lang w:eastAsia="zh-CN"/>
        </w:rPr>
        <w:t>5</w:t>
      </w:r>
      <w:r w:rsidR="00904F39" w:rsidRPr="00845CD0">
        <w:rPr>
          <w:rFonts w:cstheme="minorHAnsi"/>
          <w:bCs/>
          <w:lang w:eastAsia="zh-CN"/>
        </w:rPr>
        <w:t>/CH2</w:t>
      </w:r>
      <w:r w:rsidRPr="00845CD0">
        <w:rPr>
          <w:rFonts w:cstheme="minorHAnsi"/>
          <w:bCs/>
          <w:lang w:eastAsia="zh-CN"/>
        </w:rPr>
        <w:t>/202</w:t>
      </w:r>
      <w:r w:rsidR="00DC2794" w:rsidRPr="00845CD0">
        <w:rPr>
          <w:rFonts w:cstheme="minorHAnsi"/>
          <w:bCs/>
          <w:lang w:eastAsia="zh-CN"/>
        </w:rPr>
        <w:t>6</w:t>
      </w:r>
    </w:p>
    <w:p w14:paraId="7DBAE4D2" w14:textId="77777777" w:rsidR="007A492D" w:rsidRPr="007A4636" w:rsidRDefault="007A492D" w:rsidP="007A492D">
      <w:pPr>
        <w:pStyle w:val="Bezodstpw"/>
        <w:jc w:val="center"/>
        <w:rPr>
          <w:rFonts w:cstheme="minorHAnsi"/>
          <w:b/>
          <w:lang w:eastAsia="zh-CN"/>
        </w:rPr>
      </w:pPr>
    </w:p>
    <w:p w14:paraId="05E93CAF" w14:textId="77777777" w:rsidR="007A492D" w:rsidRPr="007A4636" w:rsidRDefault="007A492D" w:rsidP="007A492D">
      <w:pPr>
        <w:pStyle w:val="Bezodstpw"/>
        <w:jc w:val="center"/>
        <w:rPr>
          <w:rFonts w:cstheme="minorHAnsi"/>
          <w:b/>
          <w:lang w:eastAsia="zh-CN"/>
        </w:rPr>
      </w:pPr>
    </w:p>
    <w:p w14:paraId="60509C0F" w14:textId="6FF9B97A" w:rsidR="007A492D" w:rsidRPr="007A4636" w:rsidRDefault="00511461" w:rsidP="007A492D">
      <w:pPr>
        <w:pStyle w:val="Bezodstpw"/>
        <w:jc w:val="center"/>
        <w:rPr>
          <w:rFonts w:cstheme="minorHAnsi"/>
          <w:b/>
          <w:lang w:eastAsia="zh-CN"/>
        </w:rPr>
      </w:pPr>
      <w:r w:rsidRPr="007A4636">
        <w:rPr>
          <w:rFonts w:cstheme="minorHAnsi"/>
          <w:b/>
          <w:lang w:eastAsia="zh-CN"/>
        </w:rPr>
        <w:t>"</w:t>
      </w:r>
      <w:r w:rsidR="007A4636" w:rsidRPr="007A4636">
        <w:rPr>
          <w:rFonts w:cstheme="minorHAnsi"/>
          <w:b/>
          <w:lang w:eastAsia="zh-CN"/>
        </w:rPr>
        <w:t xml:space="preserve">Świadczenie </w:t>
      </w:r>
      <w:bookmarkStart w:id="3" w:name="_Hlk234254418"/>
      <w:r w:rsidR="007A4636" w:rsidRPr="007A4636">
        <w:rPr>
          <w:rFonts w:cstheme="minorHAnsi"/>
          <w:b/>
          <w:lang w:eastAsia="zh-CN"/>
        </w:rPr>
        <w:t xml:space="preserve">usług hotelarsko - restauracyjnych </w:t>
      </w:r>
      <w:bookmarkEnd w:id="3"/>
      <w:r w:rsidR="007A4636" w:rsidRPr="007A4636">
        <w:rPr>
          <w:rFonts w:cstheme="minorHAnsi"/>
          <w:b/>
          <w:lang w:eastAsia="zh-CN"/>
        </w:rPr>
        <w:t xml:space="preserve">dla celów spotkania oraz zapewnienie </w:t>
      </w:r>
      <w:proofErr w:type="spellStart"/>
      <w:r w:rsidR="007A4636" w:rsidRPr="007A4636">
        <w:rPr>
          <w:rFonts w:cstheme="minorHAnsi"/>
          <w:b/>
          <w:lang w:eastAsia="zh-CN"/>
        </w:rPr>
        <w:t>sal</w:t>
      </w:r>
      <w:proofErr w:type="spellEnd"/>
      <w:r w:rsidR="007A4636" w:rsidRPr="007A4636">
        <w:rPr>
          <w:rFonts w:cstheme="minorHAnsi"/>
          <w:b/>
          <w:lang w:eastAsia="zh-CN"/>
        </w:rPr>
        <w:t xml:space="preserve"> konferencyjnych w Krakowie w dniach 6 – 7 października 2026 r.</w:t>
      </w:r>
      <w:r w:rsidRPr="007A4636">
        <w:rPr>
          <w:rFonts w:cstheme="minorHAnsi"/>
          <w:b/>
          <w:lang w:eastAsia="zh-CN"/>
        </w:rPr>
        <w:t>"</w:t>
      </w:r>
    </w:p>
    <w:p w14:paraId="28E9151A" w14:textId="77777777" w:rsidR="003B0520" w:rsidRPr="007A4636" w:rsidRDefault="003B0520" w:rsidP="007A492D">
      <w:pPr>
        <w:pStyle w:val="Bezodstpw"/>
        <w:jc w:val="center"/>
        <w:rPr>
          <w:rFonts w:cstheme="minorHAnsi"/>
          <w:b/>
          <w:color w:val="FF0000"/>
          <w:lang w:eastAsia="zh-CN"/>
        </w:rPr>
      </w:pPr>
    </w:p>
    <w:p w14:paraId="6BE3A4B8" w14:textId="5C01B928" w:rsidR="0034712C" w:rsidRPr="007A4636" w:rsidRDefault="0034712C" w:rsidP="0034712C">
      <w:pPr>
        <w:pStyle w:val="Bezodstpw"/>
        <w:spacing w:line="360" w:lineRule="auto"/>
        <w:jc w:val="center"/>
        <w:rPr>
          <w:rFonts w:cstheme="minorHAnsi"/>
          <w:i/>
          <w:lang w:eastAsia="zh-CN"/>
        </w:rPr>
      </w:pPr>
      <w:r w:rsidRPr="007A4636">
        <w:rPr>
          <w:rFonts w:cstheme="minorHAnsi"/>
          <w:i/>
          <w:lang w:eastAsia="zh-CN"/>
        </w:rPr>
        <w:t xml:space="preserve">Postępowanie o udzielenie zamówienia publicznego </w:t>
      </w:r>
      <w:bookmarkStart w:id="4" w:name="_Hlk179822189"/>
      <w:r w:rsidRPr="007A4636">
        <w:rPr>
          <w:rFonts w:cstheme="minorHAnsi"/>
          <w:i/>
          <w:lang w:eastAsia="zh-CN"/>
        </w:rPr>
        <w:t xml:space="preserve">prowadzone w trybie podstawowym o wartości zamówienia nieprzekraczającej progów unijnych, o jakich stanowi art. 3 ust. 1 ustawy z 11 września 2019 r. </w:t>
      </w:r>
      <w:bookmarkEnd w:id="4"/>
      <w:r w:rsidRPr="007A4636">
        <w:rPr>
          <w:rFonts w:cstheme="minorHAnsi"/>
          <w:i/>
          <w:lang w:eastAsia="zh-CN"/>
        </w:rPr>
        <w:t>– Prawo zamówień publicznych</w:t>
      </w:r>
      <w:r w:rsidR="00644C9C" w:rsidRPr="00644C9C">
        <w:t xml:space="preserve"> </w:t>
      </w:r>
      <w:r w:rsidR="00644C9C" w:rsidRPr="00644C9C">
        <w:rPr>
          <w:rFonts w:cstheme="minorHAnsi"/>
          <w:i/>
          <w:lang w:eastAsia="zh-CN"/>
        </w:rPr>
        <w:t>w związku z art. 359 pkt 2</w:t>
      </w:r>
      <w:r w:rsidR="00644C9C">
        <w:rPr>
          <w:rFonts w:cstheme="minorHAnsi"/>
          <w:i/>
          <w:lang w:eastAsia="zh-CN"/>
        </w:rPr>
        <w:t xml:space="preserve"> ustawy</w:t>
      </w:r>
      <w:r w:rsidRPr="007A4636">
        <w:rPr>
          <w:rFonts w:cstheme="minorHAnsi"/>
          <w:i/>
          <w:lang w:eastAsia="zh-CN"/>
        </w:rPr>
        <w:t xml:space="preserve"> (tekst jednolity DZ.U. z 202</w:t>
      </w:r>
      <w:r w:rsidR="007A4636" w:rsidRPr="007A4636">
        <w:rPr>
          <w:rFonts w:cstheme="minorHAnsi"/>
          <w:i/>
          <w:lang w:eastAsia="zh-CN"/>
        </w:rPr>
        <w:t>6</w:t>
      </w:r>
      <w:r w:rsidRPr="007A4636">
        <w:rPr>
          <w:rFonts w:cstheme="minorHAnsi"/>
          <w:i/>
          <w:lang w:eastAsia="zh-CN"/>
        </w:rPr>
        <w:t xml:space="preserve">r. poz. </w:t>
      </w:r>
      <w:r w:rsidR="007A4636" w:rsidRPr="007A4636">
        <w:rPr>
          <w:rFonts w:cstheme="minorHAnsi"/>
          <w:i/>
          <w:lang w:eastAsia="zh-CN"/>
        </w:rPr>
        <w:t>793</w:t>
      </w:r>
      <w:r w:rsidRPr="007A4636">
        <w:rPr>
          <w:rFonts w:cstheme="minorHAnsi"/>
          <w:i/>
          <w:lang w:eastAsia="zh-CN"/>
        </w:rPr>
        <w:t xml:space="preserve"> z p.zm</w:t>
      </w:r>
      <w:r w:rsidR="005F1F75" w:rsidRPr="007A4636">
        <w:rPr>
          <w:rFonts w:cstheme="minorHAnsi"/>
          <w:i/>
          <w:lang w:eastAsia="zh-CN"/>
        </w:rPr>
        <w:t>.</w:t>
      </w:r>
      <w:r w:rsidRPr="007A4636">
        <w:rPr>
          <w:rFonts w:cstheme="minorHAnsi"/>
          <w:i/>
          <w:lang w:eastAsia="zh-CN"/>
        </w:rPr>
        <w:t xml:space="preserve">) </w:t>
      </w:r>
    </w:p>
    <w:p w14:paraId="0F7FE7E9" w14:textId="3F8852F7" w:rsidR="007A492D" w:rsidRPr="007A4636" w:rsidRDefault="00AF2DEA" w:rsidP="007A492D">
      <w:pPr>
        <w:pStyle w:val="Bezodstpw"/>
        <w:spacing w:line="360" w:lineRule="auto"/>
        <w:jc w:val="center"/>
        <w:rPr>
          <w:rFonts w:cstheme="minorHAnsi"/>
          <w:i/>
          <w:color w:val="FF0000"/>
          <w:lang w:eastAsia="zh-CN"/>
        </w:rPr>
      </w:pPr>
      <w:r w:rsidRPr="007A4636">
        <w:rPr>
          <w:rFonts w:cstheme="minorHAnsi"/>
          <w:i/>
          <w:color w:val="FF0000"/>
          <w:lang w:eastAsia="zh-CN"/>
        </w:rPr>
        <w:t>.</w:t>
      </w:r>
    </w:p>
    <w:p w14:paraId="38F07DCF" w14:textId="77777777" w:rsidR="007A492D" w:rsidRPr="007A4636" w:rsidRDefault="007A492D" w:rsidP="007A492D">
      <w:pPr>
        <w:rPr>
          <w:rFonts w:asciiTheme="minorHAnsi" w:hAnsiTheme="minorHAnsi" w:cstheme="minorHAnsi"/>
          <w:color w:val="FF0000"/>
          <w:sz w:val="22"/>
          <w:szCs w:val="22"/>
        </w:rPr>
      </w:pPr>
    </w:p>
    <w:p w14:paraId="7D172F75" w14:textId="77777777" w:rsidR="007A492D" w:rsidRPr="007A4636" w:rsidRDefault="007A492D" w:rsidP="007A492D">
      <w:pPr>
        <w:rPr>
          <w:rFonts w:asciiTheme="minorHAnsi" w:hAnsiTheme="minorHAnsi" w:cstheme="minorHAnsi"/>
          <w:color w:val="FF0000"/>
          <w:sz w:val="22"/>
          <w:szCs w:val="22"/>
        </w:rPr>
      </w:pPr>
    </w:p>
    <w:p w14:paraId="7D84A3B8" w14:textId="77777777" w:rsidR="007A492D" w:rsidRPr="007A4636" w:rsidRDefault="007A492D" w:rsidP="007A492D">
      <w:pPr>
        <w:jc w:val="center"/>
        <w:rPr>
          <w:rFonts w:asciiTheme="minorHAnsi" w:hAnsiTheme="minorHAnsi" w:cstheme="minorHAnsi"/>
          <w:color w:val="FF0000"/>
          <w:sz w:val="22"/>
          <w:szCs w:val="22"/>
        </w:rPr>
      </w:pPr>
    </w:p>
    <w:p w14:paraId="6489D2BC" w14:textId="77777777" w:rsidR="007A492D" w:rsidRPr="007A4636" w:rsidRDefault="007A492D" w:rsidP="007A492D">
      <w:pPr>
        <w:rPr>
          <w:rFonts w:asciiTheme="minorHAnsi" w:hAnsiTheme="minorHAnsi" w:cstheme="minorHAnsi"/>
          <w:bCs/>
          <w:color w:val="FF0000"/>
          <w:sz w:val="22"/>
          <w:szCs w:val="22"/>
        </w:rPr>
      </w:pPr>
    </w:p>
    <w:p w14:paraId="1666711B" w14:textId="77777777" w:rsidR="007A492D" w:rsidRPr="007A4636" w:rsidRDefault="007A492D" w:rsidP="007A492D">
      <w:pPr>
        <w:rPr>
          <w:rFonts w:asciiTheme="minorHAnsi" w:hAnsiTheme="minorHAnsi" w:cstheme="minorHAnsi"/>
          <w:bCs/>
          <w:sz w:val="22"/>
          <w:szCs w:val="22"/>
        </w:rPr>
      </w:pPr>
    </w:p>
    <w:p w14:paraId="77764F3E" w14:textId="7BA5317A" w:rsidR="007A492D" w:rsidRPr="007A4636" w:rsidRDefault="00AF0638" w:rsidP="007A4636">
      <w:pPr>
        <w:jc w:val="both"/>
        <w:rPr>
          <w:rFonts w:asciiTheme="minorHAnsi" w:hAnsiTheme="minorHAnsi" w:cstheme="minorHAnsi"/>
          <w:bCs/>
          <w:sz w:val="22"/>
          <w:szCs w:val="22"/>
        </w:rPr>
      </w:pPr>
      <w:r w:rsidRPr="007A4636">
        <w:rPr>
          <w:rFonts w:asciiTheme="minorHAnsi" w:hAnsiTheme="minorHAnsi" w:cstheme="minorHAnsi"/>
          <w:bCs/>
          <w:sz w:val="22"/>
          <w:szCs w:val="22"/>
        </w:rPr>
        <w:t xml:space="preserve">Postępowanie o udzielenie zamówienia publicznego prowadzone będzie przy użyciu Platformy Zakupowej dostępnej pod adresem: </w:t>
      </w:r>
      <w:hyperlink r:id="rId11" w:history="1">
        <w:r w:rsidRPr="007A4636">
          <w:rPr>
            <w:rStyle w:val="Hipercze"/>
            <w:rFonts w:asciiTheme="minorHAnsi" w:hAnsiTheme="minorHAnsi" w:cstheme="minorHAnsi"/>
            <w:bCs/>
            <w:color w:val="auto"/>
            <w:sz w:val="22"/>
            <w:szCs w:val="22"/>
          </w:rPr>
          <w:t>https://platformazakupowa.pl</w:t>
        </w:r>
      </w:hyperlink>
      <w:r w:rsidRPr="007A4636">
        <w:rPr>
          <w:rFonts w:asciiTheme="minorHAnsi" w:hAnsiTheme="minorHAnsi" w:cstheme="minorHAnsi"/>
          <w:bCs/>
          <w:sz w:val="22"/>
          <w:szCs w:val="22"/>
        </w:rPr>
        <w:t xml:space="preserve"> w myśl ustawy z dnia 11 września 2019 r. - Prawo zamówień publicznych (</w:t>
      </w:r>
      <w:proofErr w:type="spellStart"/>
      <w:r w:rsidRPr="007A4636">
        <w:rPr>
          <w:rFonts w:asciiTheme="minorHAnsi" w:hAnsiTheme="minorHAnsi" w:cstheme="minorHAnsi"/>
          <w:bCs/>
          <w:sz w:val="22"/>
          <w:szCs w:val="22"/>
        </w:rPr>
        <w:t>t.j</w:t>
      </w:r>
      <w:proofErr w:type="spellEnd"/>
      <w:r w:rsidRPr="007A4636">
        <w:rPr>
          <w:rFonts w:asciiTheme="minorHAnsi" w:hAnsiTheme="minorHAnsi" w:cstheme="minorHAnsi"/>
          <w:bCs/>
          <w:sz w:val="22"/>
          <w:szCs w:val="22"/>
        </w:rPr>
        <w:t>. Dz. U. z 202</w:t>
      </w:r>
      <w:r w:rsidR="007A4636" w:rsidRPr="007A4636">
        <w:rPr>
          <w:rFonts w:asciiTheme="minorHAnsi" w:hAnsiTheme="minorHAnsi" w:cstheme="minorHAnsi"/>
          <w:bCs/>
          <w:sz w:val="22"/>
          <w:szCs w:val="22"/>
        </w:rPr>
        <w:t>6</w:t>
      </w:r>
      <w:r w:rsidRPr="007A4636">
        <w:rPr>
          <w:rFonts w:asciiTheme="minorHAnsi" w:hAnsiTheme="minorHAnsi" w:cstheme="minorHAnsi"/>
          <w:bCs/>
          <w:sz w:val="22"/>
          <w:szCs w:val="22"/>
        </w:rPr>
        <w:t xml:space="preserve"> r., poz. </w:t>
      </w:r>
      <w:r w:rsidR="007A4636" w:rsidRPr="007A4636">
        <w:rPr>
          <w:rFonts w:asciiTheme="minorHAnsi" w:hAnsiTheme="minorHAnsi" w:cstheme="minorHAnsi"/>
          <w:bCs/>
          <w:sz w:val="22"/>
          <w:szCs w:val="22"/>
        </w:rPr>
        <w:t>793</w:t>
      </w:r>
      <w:r w:rsidRPr="007A4636">
        <w:rPr>
          <w:rFonts w:asciiTheme="minorHAnsi" w:hAnsiTheme="minorHAnsi" w:cstheme="minorHAnsi"/>
          <w:bCs/>
          <w:sz w:val="22"/>
          <w:szCs w:val="22"/>
        </w:rPr>
        <w:t xml:space="preserve"> z </w:t>
      </w:r>
      <w:proofErr w:type="spellStart"/>
      <w:r w:rsidRPr="007A4636">
        <w:rPr>
          <w:rFonts w:asciiTheme="minorHAnsi" w:hAnsiTheme="minorHAnsi" w:cstheme="minorHAnsi"/>
          <w:bCs/>
          <w:sz w:val="22"/>
          <w:szCs w:val="22"/>
        </w:rPr>
        <w:t>późn</w:t>
      </w:r>
      <w:proofErr w:type="spellEnd"/>
      <w:r w:rsidRPr="007A4636">
        <w:rPr>
          <w:rFonts w:asciiTheme="minorHAnsi" w:hAnsiTheme="minorHAnsi" w:cstheme="minorHAnsi"/>
          <w:bCs/>
          <w:sz w:val="22"/>
          <w:szCs w:val="22"/>
        </w:rPr>
        <w:t xml:space="preserve">. zm.) (zwanej dalej „ustawą </w:t>
      </w:r>
      <w:proofErr w:type="spellStart"/>
      <w:r w:rsidRPr="007A4636">
        <w:rPr>
          <w:rFonts w:asciiTheme="minorHAnsi" w:hAnsiTheme="minorHAnsi" w:cstheme="minorHAnsi"/>
          <w:bCs/>
          <w:sz w:val="22"/>
          <w:szCs w:val="22"/>
        </w:rPr>
        <w:t>Pzp</w:t>
      </w:r>
      <w:proofErr w:type="spellEnd"/>
      <w:r w:rsidRPr="007A4636">
        <w:rPr>
          <w:rFonts w:asciiTheme="minorHAnsi" w:hAnsiTheme="minorHAnsi" w:cstheme="minorHAnsi"/>
          <w:bCs/>
          <w:sz w:val="22"/>
          <w:szCs w:val="22"/>
        </w:rPr>
        <w:t>”) na stronie internetowej prowadzonego postępowania (dalej jako „Platforma Zakupowa”).</w:t>
      </w:r>
    </w:p>
    <w:p w14:paraId="10CAFD94" w14:textId="77777777" w:rsidR="007A492D" w:rsidRPr="007A4636" w:rsidRDefault="007A492D" w:rsidP="007A492D">
      <w:pPr>
        <w:rPr>
          <w:rFonts w:asciiTheme="minorHAnsi" w:hAnsiTheme="minorHAnsi" w:cstheme="minorHAnsi"/>
          <w:bCs/>
          <w:sz w:val="22"/>
          <w:szCs w:val="22"/>
        </w:rPr>
      </w:pPr>
    </w:p>
    <w:p w14:paraId="574B25F0" w14:textId="77777777" w:rsidR="00557720" w:rsidRPr="007A4636" w:rsidRDefault="00557720" w:rsidP="007A492D">
      <w:pPr>
        <w:rPr>
          <w:rFonts w:asciiTheme="minorHAnsi" w:hAnsiTheme="minorHAnsi" w:cstheme="minorHAnsi"/>
          <w:bCs/>
          <w:sz w:val="22"/>
          <w:szCs w:val="22"/>
        </w:rPr>
      </w:pPr>
    </w:p>
    <w:p w14:paraId="566EDA93" w14:textId="77777777" w:rsidR="007A492D" w:rsidRPr="007A4636" w:rsidRDefault="007A492D" w:rsidP="007A492D">
      <w:pPr>
        <w:rPr>
          <w:rFonts w:asciiTheme="minorHAnsi" w:hAnsiTheme="minorHAnsi" w:cstheme="minorHAnsi"/>
          <w:bCs/>
          <w:sz w:val="22"/>
          <w:szCs w:val="22"/>
        </w:rPr>
      </w:pPr>
    </w:p>
    <w:p w14:paraId="31307F58" w14:textId="250B086E" w:rsidR="00834E12" w:rsidRPr="007A4636" w:rsidRDefault="007A492D" w:rsidP="00834E12">
      <w:pPr>
        <w:autoSpaceDE w:val="0"/>
        <w:autoSpaceDN w:val="0"/>
        <w:adjustRightInd w:val="0"/>
        <w:ind w:left="7080"/>
        <w:rPr>
          <w:rFonts w:asciiTheme="minorHAnsi" w:hAnsiTheme="minorHAnsi" w:cstheme="minorHAnsi"/>
          <w:bCs/>
          <w:sz w:val="22"/>
          <w:szCs w:val="22"/>
          <w:u w:val="single"/>
        </w:rPr>
      </w:pPr>
      <w:r w:rsidRPr="007A4636">
        <w:rPr>
          <w:rFonts w:asciiTheme="minorHAnsi" w:hAnsiTheme="minorHAnsi" w:cstheme="minorHAnsi"/>
          <w:bCs/>
          <w:sz w:val="22"/>
          <w:szCs w:val="22"/>
          <w:u w:val="single"/>
        </w:rPr>
        <w:t xml:space="preserve">Zatwierdził: </w:t>
      </w:r>
    </w:p>
    <w:p w14:paraId="61BD2198" w14:textId="15A4A6D5" w:rsidR="00834E12" w:rsidRPr="007A4636" w:rsidRDefault="00834E12" w:rsidP="00B95A29">
      <w:pPr>
        <w:autoSpaceDE w:val="0"/>
        <w:autoSpaceDN w:val="0"/>
        <w:adjustRightInd w:val="0"/>
        <w:ind w:left="6096"/>
        <w:jc w:val="center"/>
        <w:rPr>
          <w:rFonts w:asciiTheme="minorHAnsi" w:hAnsiTheme="minorHAnsi" w:cstheme="minorHAnsi"/>
          <w:sz w:val="22"/>
          <w:szCs w:val="22"/>
        </w:rPr>
      </w:pPr>
      <w:r w:rsidRPr="007A4636">
        <w:rPr>
          <w:rFonts w:asciiTheme="minorHAnsi" w:hAnsiTheme="minorHAnsi" w:cstheme="minorHAnsi"/>
          <w:bCs/>
          <w:sz w:val="22"/>
          <w:szCs w:val="22"/>
          <w:u w:val="single"/>
        </w:rPr>
        <w:br/>
      </w:r>
      <w:r w:rsidRPr="007A4636">
        <w:rPr>
          <w:rFonts w:asciiTheme="minorHAnsi" w:hAnsiTheme="minorHAnsi" w:cstheme="minorHAnsi"/>
          <w:sz w:val="22"/>
          <w:szCs w:val="22"/>
        </w:rPr>
        <w:t>Tomasz Potkański</w:t>
      </w:r>
    </w:p>
    <w:p w14:paraId="2FBEBB49" w14:textId="77777777" w:rsidR="00834E12" w:rsidRPr="007A4636" w:rsidRDefault="00834E12" w:rsidP="00B95A29">
      <w:pPr>
        <w:autoSpaceDE w:val="0"/>
        <w:autoSpaceDN w:val="0"/>
        <w:adjustRightInd w:val="0"/>
        <w:ind w:left="6096"/>
        <w:jc w:val="center"/>
        <w:rPr>
          <w:rFonts w:asciiTheme="minorHAnsi" w:hAnsiTheme="minorHAnsi" w:cstheme="minorHAnsi"/>
          <w:sz w:val="22"/>
          <w:szCs w:val="22"/>
        </w:rPr>
      </w:pPr>
    </w:p>
    <w:p w14:paraId="43239BB0" w14:textId="77777777" w:rsidR="00834E12" w:rsidRPr="007A4636" w:rsidRDefault="00834E12" w:rsidP="00B95A29">
      <w:pPr>
        <w:autoSpaceDE w:val="0"/>
        <w:autoSpaceDN w:val="0"/>
        <w:adjustRightInd w:val="0"/>
        <w:ind w:left="6096"/>
        <w:jc w:val="center"/>
        <w:rPr>
          <w:rFonts w:asciiTheme="minorHAnsi" w:hAnsiTheme="minorHAnsi" w:cstheme="minorHAnsi"/>
          <w:sz w:val="22"/>
          <w:szCs w:val="22"/>
        </w:rPr>
      </w:pPr>
    </w:p>
    <w:p w14:paraId="4818834E" w14:textId="77777777" w:rsidR="00834E12" w:rsidRPr="007A4636" w:rsidRDefault="00834E12" w:rsidP="00B95A29">
      <w:pPr>
        <w:autoSpaceDE w:val="0"/>
        <w:autoSpaceDN w:val="0"/>
        <w:adjustRightInd w:val="0"/>
        <w:ind w:left="6096"/>
        <w:jc w:val="center"/>
        <w:rPr>
          <w:rFonts w:asciiTheme="minorHAnsi" w:hAnsiTheme="minorHAnsi" w:cstheme="minorHAnsi"/>
          <w:sz w:val="22"/>
          <w:szCs w:val="22"/>
        </w:rPr>
      </w:pPr>
    </w:p>
    <w:p w14:paraId="6F723567" w14:textId="77777777" w:rsidR="00834E12" w:rsidRPr="007A4636" w:rsidRDefault="00834E12" w:rsidP="00B95A29">
      <w:pPr>
        <w:autoSpaceDE w:val="0"/>
        <w:autoSpaceDN w:val="0"/>
        <w:adjustRightInd w:val="0"/>
        <w:ind w:left="6096"/>
        <w:jc w:val="center"/>
        <w:rPr>
          <w:rFonts w:asciiTheme="minorHAnsi" w:hAnsiTheme="minorHAnsi" w:cstheme="minorHAnsi"/>
          <w:sz w:val="22"/>
          <w:szCs w:val="22"/>
        </w:rPr>
      </w:pPr>
    </w:p>
    <w:p w14:paraId="0B77AA1B" w14:textId="68A0FBEA" w:rsidR="00834E12" w:rsidRPr="007A4636" w:rsidRDefault="00834E12" w:rsidP="00B95A29">
      <w:pPr>
        <w:autoSpaceDE w:val="0"/>
        <w:autoSpaceDN w:val="0"/>
        <w:adjustRightInd w:val="0"/>
        <w:ind w:left="6096"/>
        <w:jc w:val="center"/>
        <w:rPr>
          <w:rFonts w:asciiTheme="minorHAnsi" w:hAnsiTheme="minorHAnsi" w:cstheme="minorHAnsi"/>
          <w:sz w:val="22"/>
          <w:szCs w:val="22"/>
        </w:rPr>
      </w:pPr>
      <w:r w:rsidRPr="007A4636">
        <w:rPr>
          <w:rFonts w:asciiTheme="minorHAnsi" w:hAnsiTheme="minorHAnsi" w:cstheme="minorHAnsi"/>
          <w:sz w:val="22"/>
          <w:szCs w:val="22"/>
        </w:rPr>
        <w:t>Kierownik Projektu</w:t>
      </w:r>
    </w:p>
    <w:p w14:paraId="08C580B0" w14:textId="02ED253D" w:rsidR="00834E12" w:rsidRPr="007A4636" w:rsidRDefault="00834E12" w:rsidP="00B95A29">
      <w:pPr>
        <w:pStyle w:val="Tekstpodstawowy"/>
        <w:tabs>
          <w:tab w:val="left" w:pos="2977"/>
          <w:tab w:val="left" w:pos="9070"/>
        </w:tabs>
        <w:spacing w:line="240" w:lineRule="auto"/>
        <w:ind w:left="6096"/>
        <w:jc w:val="center"/>
        <w:rPr>
          <w:rFonts w:asciiTheme="minorHAnsi" w:hAnsiTheme="minorHAnsi" w:cstheme="minorHAnsi"/>
          <w:sz w:val="22"/>
          <w:szCs w:val="22"/>
          <w:shd w:val="clear" w:color="auto" w:fill="FFFFFF"/>
        </w:rPr>
      </w:pPr>
      <w:r w:rsidRPr="007A4636">
        <w:rPr>
          <w:rFonts w:asciiTheme="minorHAnsi" w:hAnsiTheme="minorHAnsi" w:cstheme="minorHAnsi"/>
          <w:sz w:val="22"/>
          <w:szCs w:val="22"/>
        </w:rPr>
        <w:t>Z-ca dyrektora Biura ZMP</w:t>
      </w:r>
    </w:p>
    <w:p w14:paraId="1FE0A3A1" w14:textId="77777777" w:rsidR="007A492D" w:rsidRPr="007A4636" w:rsidRDefault="007A492D" w:rsidP="00B95A29">
      <w:pPr>
        <w:ind w:left="567"/>
        <w:rPr>
          <w:rFonts w:asciiTheme="minorHAnsi" w:hAnsiTheme="minorHAnsi" w:cstheme="minorHAnsi"/>
          <w:bCs/>
          <w:color w:val="FF0000"/>
          <w:sz w:val="22"/>
          <w:szCs w:val="22"/>
        </w:rPr>
      </w:pPr>
      <w:r w:rsidRPr="007A4636">
        <w:rPr>
          <w:rFonts w:asciiTheme="minorHAnsi" w:hAnsiTheme="minorHAnsi" w:cstheme="minorHAnsi"/>
          <w:bCs/>
          <w:color w:val="FF0000"/>
          <w:sz w:val="22"/>
          <w:szCs w:val="22"/>
        </w:rPr>
        <w:br w:type="page"/>
      </w:r>
    </w:p>
    <w:p w14:paraId="55396A1B" w14:textId="77777777" w:rsidR="007A492D" w:rsidRPr="007A4636" w:rsidRDefault="007A492D" w:rsidP="007A492D">
      <w:pPr>
        <w:rPr>
          <w:rFonts w:asciiTheme="minorHAnsi" w:hAnsiTheme="minorHAnsi" w:cstheme="minorHAnsi"/>
          <w:bCs/>
          <w:color w:val="FF0000"/>
          <w:sz w:val="22"/>
          <w:szCs w:val="22"/>
        </w:rPr>
      </w:pPr>
    </w:p>
    <w:p w14:paraId="16A85F42" w14:textId="77777777" w:rsidR="007A492D" w:rsidRPr="007A4636" w:rsidRDefault="007A492D" w:rsidP="007A492D">
      <w:pPr>
        <w:pStyle w:val="Akapitzlist"/>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426"/>
        </w:tabs>
        <w:spacing w:line="276" w:lineRule="auto"/>
        <w:ind w:left="0"/>
        <w:contextualSpacing/>
        <w:jc w:val="both"/>
        <w:rPr>
          <w:rFonts w:asciiTheme="minorHAnsi" w:hAnsiTheme="minorHAnsi" w:cstheme="minorHAnsi"/>
        </w:rPr>
      </w:pPr>
      <w:r w:rsidRPr="007A4636">
        <w:rPr>
          <w:rFonts w:asciiTheme="minorHAnsi" w:hAnsiTheme="minorHAnsi" w:cstheme="minorHAnsi"/>
          <w:b/>
        </w:rPr>
        <w:t>I. Nazwa oraz adres Zamawiającego</w:t>
      </w:r>
    </w:p>
    <w:p w14:paraId="545B2B76" w14:textId="77777777" w:rsidR="007A492D" w:rsidRPr="007A4636" w:rsidRDefault="007A492D" w:rsidP="007A492D">
      <w:pPr>
        <w:spacing w:line="276" w:lineRule="auto"/>
        <w:ind w:left="426"/>
        <w:contextualSpacing/>
        <w:jc w:val="both"/>
        <w:rPr>
          <w:rFonts w:asciiTheme="minorHAnsi" w:hAnsiTheme="minorHAnsi" w:cstheme="minorHAnsi"/>
          <w:color w:val="FF0000"/>
          <w:sz w:val="22"/>
          <w:szCs w:val="22"/>
        </w:rPr>
      </w:pPr>
    </w:p>
    <w:p w14:paraId="489F2875" w14:textId="77777777" w:rsidR="007A492D" w:rsidRPr="007A4636" w:rsidRDefault="007A492D" w:rsidP="007A492D">
      <w:pPr>
        <w:widowControl w:val="0"/>
        <w:tabs>
          <w:tab w:val="left" w:pos="2840"/>
        </w:tabs>
        <w:autoSpaceDE w:val="0"/>
        <w:autoSpaceDN w:val="0"/>
        <w:adjustRightInd w:val="0"/>
        <w:jc w:val="both"/>
        <w:rPr>
          <w:rFonts w:asciiTheme="minorHAnsi" w:hAnsiTheme="minorHAnsi" w:cstheme="minorHAnsi"/>
          <w:sz w:val="22"/>
          <w:szCs w:val="22"/>
        </w:rPr>
      </w:pPr>
      <w:r w:rsidRPr="007A4636">
        <w:rPr>
          <w:rFonts w:asciiTheme="minorHAnsi" w:hAnsiTheme="minorHAnsi" w:cstheme="minorHAnsi"/>
          <w:sz w:val="22"/>
          <w:szCs w:val="22"/>
        </w:rPr>
        <w:t>Nazwa zamawiającego:</w:t>
      </w:r>
      <w:r w:rsidRPr="007A4636">
        <w:rPr>
          <w:rFonts w:asciiTheme="minorHAnsi" w:hAnsiTheme="minorHAnsi" w:cstheme="minorHAnsi"/>
          <w:sz w:val="22"/>
          <w:szCs w:val="22"/>
        </w:rPr>
        <w:tab/>
        <w:t>Związek Miast Polskich</w:t>
      </w:r>
    </w:p>
    <w:p w14:paraId="1CDFDB23" w14:textId="38EDB573" w:rsidR="007A492D" w:rsidRPr="007A4636" w:rsidRDefault="007A492D" w:rsidP="007A492D">
      <w:pPr>
        <w:widowControl w:val="0"/>
        <w:tabs>
          <w:tab w:val="left" w:pos="2840"/>
        </w:tabs>
        <w:autoSpaceDE w:val="0"/>
        <w:autoSpaceDN w:val="0"/>
        <w:adjustRightInd w:val="0"/>
        <w:rPr>
          <w:rFonts w:asciiTheme="minorHAnsi" w:hAnsiTheme="minorHAnsi" w:cstheme="minorHAnsi"/>
          <w:sz w:val="22"/>
          <w:szCs w:val="22"/>
        </w:rPr>
      </w:pPr>
      <w:r w:rsidRPr="007A4636">
        <w:rPr>
          <w:rFonts w:asciiTheme="minorHAnsi" w:hAnsiTheme="minorHAnsi" w:cstheme="minorHAnsi"/>
          <w:sz w:val="22"/>
          <w:szCs w:val="22"/>
        </w:rPr>
        <w:t>Adres zamawiającego:</w:t>
      </w:r>
      <w:r w:rsidRPr="007A4636">
        <w:rPr>
          <w:rFonts w:asciiTheme="minorHAnsi" w:hAnsiTheme="minorHAnsi" w:cstheme="minorHAnsi"/>
          <w:sz w:val="22"/>
          <w:szCs w:val="22"/>
        </w:rPr>
        <w:tab/>
        <w:t xml:space="preserve">ul. </w:t>
      </w:r>
      <w:r w:rsidR="007A4636" w:rsidRPr="007A4636">
        <w:rPr>
          <w:rFonts w:asciiTheme="minorHAnsi" w:hAnsiTheme="minorHAnsi" w:cstheme="minorHAnsi"/>
          <w:sz w:val="22"/>
          <w:szCs w:val="22"/>
        </w:rPr>
        <w:t>Franklina Roosevelta 18</w:t>
      </w:r>
    </w:p>
    <w:p w14:paraId="52E67DE5" w14:textId="4A056436" w:rsidR="007A492D" w:rsidRPr="007A4636" w:rsidRDefault="007A492D" w:rsidP="007A492D">
      <w:pPr>
        <w:widowControl w:val="0"/>
        <w:tabs>
          <w:tab w:val="left" w:pos="2840"/>
        </w:tabs>
        <w:autoSpaceDE w:val="0"/>
        <w:autoSpaceDN w:val="0"/>
        <w:adjustRightInd w:val="0"/>
        <w:rPr>
          <w:rFonts w:asciiTheme="minorHAnsi" w:hAnsiTheme="minorHAnsi" w:cstheme="minorHAnsi"/>
          <w:sz w:val="22"/>
          <w:szCs w:val="22"/>
        </w:rPr>
      </w:pPr>
      <w:r w:rsidRPr="007A4636">
        <w:rPr>
          <w:rFonts w:asciiTheme="minorHAnsi" w:hAnsiTheme="minorHAnsi" w:cstheme="minorHAnsi"/>
          <w:sz w:val="22"/>
          <w:szCs w:val="22"/>
        </w:rPr>
        <w:t xml:space="preserve">Kod Miejscowość: </w:t>
      </w:r>
      <w:r w:rsidRPr="007A4636">
        <w:rPr>
          <w:rFonts w:asciiTheme="minorHAnsi" w:hAnsiTheme="minorHAnsi" w:cstheme="minorHAnsi"/>
          <w:sz w:val="22"/>
          <w:szCs w:val="22"/>
        </w:rPr>
        <w:tab/>
      </w:r>
      <w:r w:rsidRPr="007A4636">
        <w:rPr>
          <w:rFonts w:asciiTheme="minorHAnsi" w:hAnsiTheme="minorHAnsi" w:cstheme="minorHAnsi"/>
          <w:sz w:val="22"/>
          <w:szCs w:val="22"/>
          <w:highlight w:val="white"/>
        </w:rPr>
        <w:t>61-</w:t>
      </w:r>
      <w:r w:rsidR="007A4636" w:rsidRPr="007A4636">
        <w:rPr>
          <w:rFonts w:asciiTheme="minorHAnsi" w:hAnsiTheme="minorHAnsi" w:cstheme="minorHAnsi"/>
          <w:sz w:val="22"/>
          <w:szCs w:val="22"/>
          <w:highlight w:val="white"/>
        </w:rPr>
        <w:t>289</w:t>
      </w:r>
      <w:r w:rsidRPr="007A4636">
        <w:rPr>
          <w:rFonts w:asciiTheme="minorHAnsi" w:hAnsiTheme="minorHAnsi" w:cstheme="minorHAnsi"/>
          <w:sz w:val="22"/>
          <w:szCs w:val="22"/>
          <w:highlight w:val="white"/>
        </w:rPr>
        <w:t xml:space="preserve"> Poznań </w:t>
      </w:r>
    </w:p>
    <w:p w14:paraId="6F788C29" w14:textId="77777777" w:rsidR="007A492D" w:rsidRPr="007A4636" w:rsidRDefault="007A492D" w:rsidP="007A492D">
      <w:pPr>
        <w:widowControl w:val="0"/>
        <w:tabs>
          <w:tab w:val="left" w:pos="2840"/>
        </w:tabs>
        <w:autoSpaceDE w:val="0"/>
        <w:autoSpaceDN w:val="0"/>
        <w:adjustRightInd w:val="0"/>
        <w:rPr>
          <w:rFonts w:asciiTheme="minorHAnsi" w:hAnsiTheme="minorHAnsi" w:cstheme="minorHAnsi"/>
          <w:sz w:val="22"/>
          <w:szCs w:val="22"/>
        </w:rPr>
      </w:pPr>
      <w:r w:rsidRPr="007A4636">
        <w:rPr>
          <w:rFonts w:asciiTheme="minorHAnsi" w:hAnsiTheme="minorHAnsi" w:cstheme="minorHAnsi"/>
          <w:sz w:val="22"/>
          <w:szCs w:val="22"/>
        </w:rPr>
        <w:t xml:space="preserve">Telefon: </w:t>
      </w:r>
      <w:r w:rsidRPr="007A4636">
        <w:rPr>
          <w:rFonts w:asciiTheme="minorHAnsi" w:hAnsiTheme="minorHAnsi" w:cstheme="minorHAnsi"/>
          <w:sz w:val="22"/>
          <w:szCs w:val="22"/>
        </w:rPr>
        <w:tab/>
      </w:r>
      <w:r w:rsidRPr="007A4636">
        <w:rPr>
          <w:rFonts w:asciiTheme="minorHAnsi" w:hAnsiTheme="minorHAnsi" w:cstheme="minorHAnsi"/>
          <w:sz w:val="22"/>
          <w:szCs w:val="22"/>
          <w:highlight w:val="white"/>
        </w:rPr>
        <w:t>61 633</w:t>
      </w:r>
      <w:r w:rsidRPr="007A4636">
        <w:rPr>
          <w:rFonts w:asciiTheme="minorHAnsi" w:hAnsiTheme="minorHAnsi" w:cstheme="minorHAnsi"/>
          <w:sz w:val="22"/>
          <w:szCs w:val="22"/>
        </w:rPr>
        <w:t xml:space="preserve"> 50 50</w:t>
      </w:r>
    </w:p>
    <w:p w14:paraId="7EA5F627" w14:textId="77777777" w:rsidR="007A492D" w:rsidRPr="007A4636" w:rsidRDefault="007A492D" w:rsidP="007A492D">
      <w:pPr>
        <w:widowControl w:val="0"/>
        <w:tabs>
          <w:tab w:val="left" w:pos="2840"/>
          <w:tab w:val="left" w:pos="7290"/>
        </w:tabs>
        <w:autoSpaceDE w:val="0"/>
        <w:autoSpaceDN w:val="0"/>
        <w:adjustRightInd w:val="0"/>
        <w:rPr>
          <w:rFonts w:asciiTheme="minorHAnsi" w:hAnsiTheme="minorHAnsi" w:cstheme="minorHAnsi"/>
          <w:sz w:val="22"/>
          <w:szCs w:val="22"/>
        </w:rPr>
      </w:pPr>
      <w:r w:rsidRPr="007A4636">
        <w:rPr>
          <w:rFonts w:asciiTheme="minorHAnsi" w:hAnsiTheme="minorHAnsi" w:cstheme="minorHAnsi"/>
          <w:sz w:val="22"/>
          <w:szCs w:val="22"/>
        </w:rPr>
        <w:t xml:space="preserve">Faks: </w:t>
      </w:r>
      <w:r w:rsidRPr="007A4636">
        <w:rPr>
          <w:rFonts w:asciiTheme="minorHAnsi" w:hAnsiTheme="minorHAnsi" w:cstheme="minorHAnsi"/>
          <w:sz w:val="22"/>
          <w:szCs w:val="22"/>
        </w:rPr>
        <w:tab/>
      </w:r>
      <w:r w:rsidRPr="007A4636">
        <w:rPr>
          <w:rFonts w:asciiTheme="minorHAnsi" w:hAnsiTheme="minorHAnsi" w:cstheme="minorHAnsi"/>
          <w:sz w:val="22"/>
          <w:szCs w:val="22"/>
          <w:highlight w:val="white"/>
        </w:rPr>
        <w:t xml:space="preserve">61 633 50 60 </w:t>
      </w:r>
      <w:r w:rsidRPr="007A4636">
        <w:rPr>
          <w:rFonts w:asciiTheme="minorHAnsi" w:hAnsiTheme="minorHAnsi" w:cstheme="minorHAnsi"/>
          <w:sz w:val="22"/>
          <w:szCs w:val="22"/>
          <w:highlight w:val="white"/>
        </w:rPr>
        <w:tab/>
      </w:r>
    </w:p>
    <w:p w14:paraId="3FE140B6" w14:textId="77777777" w:rsidR="007A492D" w:rsidRPr="007A4636" w:rsidRDefault="007A492D" w:rsidP="007A492D">
      <w:pPr>
        <w:widowControl w:val="0"/>
        <w:tabs>
          <w:tab w:val="left" w:pos="2840"/>
        </w:tabs>
        <w:autoSpaceDE w:val="0"/>
        <w:autoSpaceDN w:val="0"/>
        <w:adjustRightInd w:val="0"/>
        <w:rPr>
          <w:rFonts w:asciiTheme="minorHAnsi" w:hAnsiTheme="minorHAnsi" w:cstheme="minorHAnsi"/>
          <w:sz w:val="22"/>
          <w:szCs w:val="22"/>
        </w:rPr>
      </w:pPr>
      <w:r w:rsidRPr="007A4636">
        <w:rPr>
          <w:rFonts w:asciiTheme="minorHAnsi" w:hAnsiTheme="minorHAnsi" w:cstheme="minorHAnsi"/>
          <w:sz w:val="22"/>
          <w:szCs w:val="22"/>
        </w:rPr>
        <w:t xml:space="preserve">Adres strony internetowej: </w:t>
      </w:r>
      <w:r w:rsidRPr="007A4636">
        <w:rPr>
          <w:rFonts w:asciiTheme="minorHAnsi" w:hAnsiTheme="minorHAnsi" w:cstheme="minorHAnsi"/>
          <w:sz w:val="22"/>
          <w:szCs w:val="22"/>
        </w:rPr>
        <w:tab/>
      </w:r>
      <w:bookmarkStart w:id="5" w:name="OLE_LINK38"/>
      <w:bookmarkStart w:id="6" w:name="OLE_LINK39"/>
      <w:bookmarkStart w:id="7" w:name="OLE_LINK40"/>
      <w:r w:rsidRPr="007A4636">
        <w:rPr>
          <w:rStyle w:val="Hipercze"/>
          <w:rFonts w:asciiTheme="minorHAnsi" w:hAnsiTheme="minorHAnsi" w:cstheme="minorHAnsi"/>
          <w:color w:val="auto"/>
          <w:sz w:val="22"/>
          <w:szCs w:val="22"/>
          <w:highlight w:val="white"/>
        </w:rPr>
        <w:fldChar w:fldCharType="begin"/>
      </w:r>
      <w:r w:rsidRPr="007A4636">
        <w:rPr>
          <w:rStyle w:val="Hipercze"/>
          <w:rFonts w:asciiTheme="minorHAnsi" w:hAnsiTheme="minorHAnsi" w:cstheme="minorHAnsi"/>
          <w:color w:val="auto"/>
          <w:sz w:val="22"/>
          <w:szCs w:val="22"/>
          <w:highlight w:val="white"/>
        </w:rPr>
        <w:instrText xml:space="preserve"> HYPERLINK "http://www.miasta.pl" </w:instrText>
      </w:r>
      <w:r w:rsidRPr="007A4636">
        <w:rPr>
          <w:rStyle w:val="Hipercze"/>
          <w:rFonts w:asciiTheme="minorHAnsi" w:hAnsiTheme="minorHAnsi" w:cstheme="minorHAnsi"/>
          <w:color w:val="auto"/>
          <w:sz w:val="22"/>
          <w:szCs w:val="22"/>
          <w:highlight w:val="white"/>
        </w:rPr>
        <w:fldChar w:fldCharType="separate"/>
      </w:r>
      <w:r w:rsidRPr="007A4636">
        <w:rPr>
          <w:rStyle w:val="Hipercze"/>
          <w:rFonts w:asciiTheme="minorHAnsi" w:hAnsiTheme="minorHAnsi" w:cstheme="minorHAnsi"/>
          <w:color w:val="auto"/>
          <w:sz w:val="22"/>
          <w:szCs w:val="22"/>
          <w:highlight w:val="white"/>
        </w:rPr>
        <w:t>http://www.miasta.pl</w:t>
      </w:r>
      <w:r w:rsidRPr="007A4636">
        <w:rPr>
          <w:rStyle w:val="Hipercze"/>
          <w:rFonts w:asciiTheme="minorHAnsi" w:hAnsiTheme="minorHAnsi" w:cstheme="minorHAnsi"/>
          <w:color w:val="auto"/>
          <w:sz w:val="22"/>
          <w:szCs w:val="22"/>
          <w:highlight w:val="white"/>
        </w:rPr>
        <w:fldChar w:fldCharType="end"/>
      </w:r>
      <w:bookmarkEnd w:id="5"/>
      <w:bookmarkEnd w:id="6"/>
      <w:bookmarkEnd w:id="7"/>
    </w:p>
    <w:p w14:paraId="3F7C5A69" w14:textId="77777777" w:rsidR="007A492D" w:rsidRPr="007A4636" w:rsidRDefault="007A492D" w:rsidP="007A492D">
      <w:pPr>
        <w:widowControl w:val="0"/>
        <w:tabs>
          <w:tab w:val="left" w:pos="2840"/>
        </w:tabs>
        <w:autoSpaceDE w:val="0"/>
        <w:autoSpaceDN w:val="0"/>
        <w:adjustRightInd w:val="0"/>
        <w:rPr>
          <w:rFonts w:asciiTheme="minorHAnsi" w:hAnsiTheme="minorHAnsi" w:cstheme="minorHAnsi"/>
          <w:sz w:val="22"/>
          <w:szCs w:val="22"/>
        </w:rPr>
      </w:pPr>
      <w:r w:rsidRPr="007A4636">
        <w:rPr>
          <w:rFonts w:asciiTheme="minorHAnsi" w:hAnsiTheme="minorHAnsi" w:cstheme="minorHAnsi"/>
          <w:sz w:val="22"/>
          <w:szCs w:val="22"/>
        </w:rPr>
        <w:t xml:space="preserve">Adres poczty elektronicznej: </w:t>
      </w:r>
      <w:r w:rsidRPr="007A4636">
        <w:rPr>
          <w:rFonts w:asciiTheme="minorHAnsi" w:hAnsiTheme="minorHAnsi" w:cstheme="minorHAnsi"/>
          <w:sz w:val="22"/>
          <w:szCs w:val="22"/>
        </w:rPr>
        <w:tab/>
      </w:r>
      <w:bookmarkStart w:id="8" w:name="OLE_LINK41"/>
      <w:bookmarkStart w:id="9" w:name="OLE_LINK42"/>
      <w:bookmarkStart w:id="10" w:name="OLE_LINK43"/>
      <w:r w:rsidRPr="007A4636">
        <w:rPr>
          <w:rFonts w:asciiTheme="minorHAnsi" w:hAnsiTheme="minorHAnsi" w:cstheme="minorHAnsi"/>
          <w:sz w:val="22"/>
          <w:szCs w:val="22"/>
        </w:rPr>
        <w:t>biuro@zmp.poznan.pl</w:t>
      </w:r>
    </w:p>
    <w:bookmarkEnd w:id="8"/>
    <w:bookmarkEnd w:id="9"/>
    <w:bookmarkEnd w:id="10"/>
    <w:p w14:paraId="20A55540" w14:textId="77777777" w:rsidR="007A492D" w:rsidRPr="007A4636" w:rsidRDefault="007A492D" w:rsidP="007A492D">
      <w:pPr>
        <w:widowControl w:val="0"/>
        <w:tabs>
          <w:tab w:val="left" w:pos="2840"/>
        </w:tabs>
        <w:autoSpaceDE w:val="0"/>
        <w:autoSpaceDN w:val="0"/>
        <w:adjustRightInd w:val="0"/>
        <w:rPr>
          <w:rFonts w:asciiTheme="minorHAnsi" w:hAnsiTheme="minorHAnsi" w:cstheme="minorHAnsi"/>
          <w:sz w:val="22"/>
          <w:szCs w:val="22"/>
        </w:rPr>
      </w:pPr>
      <w:r w:rsidRPr="007A4636">
        <w:rPr>
          <w:rFonts w:asciiTheme="minorHAnsi" w:hAnsiTheme="minorHAnsi" w:cstheme="minorHAnsi"/>
          <w:sz w:val="22"/>
          <w:szCs w:val="22"/>
        </w:rPr>
        <w:t>Godziny urzędowania:</w:t>
      </w:r>
      <w:r w:rsidRPr="007A4636">
        <w:rPr>
          <w:rFonts w:asciiTheme="minorHAnsi" w:hAnsiTheme="minorHAnsi" w:cstheme="minorHAnsi"/>
          <w:sz w:val="22"/>
          <w:szCs w:val="22"/>
        </w:rPr>
        <w:tab/>
      </w:r>
      <w:r w:rsidRPr="007A4636">
        <w:rPr>
          <w:rFonts w:asciiTheme="minorHAnsi" w:hAnsiTheme="minorHAnsi" w:cstheme="minorHAnsi"/>
          <w:sz w:val="22"/>
          <w:szCs w:val="22"/>
          <w:highlight w:val="white"/>
        </w:rPr>
        <w:t>08:00 – 15:00</w:t>
      </w:r>
    </w:p>
    <w:p w14:paraId="01C42955" w14:textId="77777777" w:rsidR="007A492D" w:rsidRPr="007A4636" w:rsidRDefault="007A492D" w:rsidP="007A492D">
      <w:pPr>
        <w:spacing w:line="276" w:lineRule="auto"/>
        <w:contextualSpacing/>
        <w:jc w:val="both"/>
        <w:rPr>
          <w:rFonts w:asciiTheme="minorHAnsi" w:hAnsiTheme="minorHAnsi" w:cstheme="minorHAnsi"/>
          <w:color w:val="FF0000"/>
          <w:sz w:val="22"/>
          <w:szCs w:val="22"/>
        </w:rPr>
      </w:pPr>
    </w:p>
    <w:p w14:paraId="5D725461" w14:textId="77777777" w:rsidR="007A492D" w:rsidRPr="007A4636" w:rsidRDefault="007A492D" w:rsidP="007A492D">
      <w:pPr>
        <w:spacing w:line="276" w:lineRule="auto"/>
        <w:contextualSpacing/>
        <w:jc w:val="both"/>
        <w:rPr>
          <w:rFonts w:asciiTheme="minorHAnsi" w:hAnsiTheme="minorHAnsi" w:cstheme="minorHAnsi"/>
          <w:color w:val="FF0000"/>
          <w:sz w:val="22"/>
          <w:szCs w:val="22"/>
        </w:rPr>
      </w:pPr>
    </w:p>
    <w:p w14:paraId="4D822169" w14:textId="3FC3289D" w:rsidR="00AF0638" w:rsidRPr="007A4636" w:rsidRDefault="00AF0638" w:rsidP="00AF0638">
      <w:pPr>
        <w:spacing w:line="276" w:lineRule="auto"/>
        <w:contextualSpacing/>
        <w:jc w:val="both"/>
        <w:rPr>
          <w:rFonts w:asciiTheme="minorHAnsi" w:hAnsiTheme="minorHAnsi" w:cstheme="minorHAnsi"/>
          <w:sz w:val="22"/>
          <w:szCs w:val="22"/>
        </w:rPr>
      </w:pPr>
      <w:r w:rsidRPr="007A4636">
        <w:rPr>
          <w:rFonts w:asciiTheme="minorHAnsi" w:hAnsiTheme="minorHAnsi" w:cstheme="minorHAnsi"/>
          <w:sz w:val="22"/>
          <w:szCs w:val="22"/>
        </w:rPr>
        <w:t xml:space="preserve">Ilekroć w Specyfikacji Warunków Zamówienia lub w przepisach o zamówieniach publicznych mowa jest o stronie internetowej prowadzonego postępowania należy przez to rozumieć Platformę Zakupową </w:t>
      </w:r>
      <w:hyperlink r:id="rId12" w:history="1">
        <w:r w:rsidR="005916A8" w:rsidRPr="00097638">
          <w:rPr>
            <w:rStyle w:val="Hipercze"/>
            <w:rFonts w:asciiTheme="minorHAnsi" w:hAnsiTheme="minorHAnsi" w:cstheme="minorHAnsi"/>
            <w:sz w:val="22"/>
            <w:szCs w:val="22"/>
          </w:rPr>
          <w:t>https://platformazakupowa.pl/transakcja/1340837</w:t>
        </w:r>
      </w:hyperlink>
      <w:r w:rsidR="005916A8">
        <w:rPr>
          <w:rStyle w:val="Hipercze"/>
          <w:rFonts w:asciiTheme="minorHAnsi" w:hAnsiTheme="minorHAnsi" w:cstheme="minorHAnsi"/>
          <w:color w:val="FF0000"/>
          <w:sz w:val="22"/>
          <w:szCs w:val="22"/>
        </w:rPr>
        <w:t xml:space="preserve"> </w:t>
      </w:r>
      <w:r w:rsidRPr="007A4636">
        <w:rPr>
          <w:rFonts w:asciiTheme="minorHAnsi" w:hAnsiTheme="minorHAnsi" w:cstheme="minorHAnsi"/>
          <w:sz w:val="22"/>
          <w:szCs w:val="22"/>
        </w:rPr>
        <w:t xml:space="preserve">oraz </w:t>
      </w:r>
      <w:hyperlink r:id="rId13" w:history="1">
        <w:r w:rsidRPr="007A4636">
          <w:rPr>
            <w:rStyle w:val="Hipercze"/>
            <w:rFonts w:asciiTheme="minorHAnsi" w:hAnsiTheme="minorHAnsi" w:cstheme="minorHAnsi"/>
            <w:color w:val="auto"/>
            <w:sz w:val="22"/>
            <w:szCs w:val="22"/>
            <w:highlight w:val="white"/>
          </w:rPr>
          <w:t>http://www.miasta.pl</w:t>
        </w:r>
      </w:hyperlink>
    </w:p>
    <w:p w14:paraId="2C474E6A" w14:textId="3E9AFDB1" w:rsidR="00AF0638" w:rsidRPr="007A4636" w:rsidRDefault="00AF0638" w:rsidP="00AF0638">
      <w:pPr>
        <w:spacing w:line="276" w:lineRule="auto"/>
        <w:contextualSpacing/>
        <w:jc w:val="both"/>
        <w:rPr>
          <w:rFonts w:asciiTheme="minorHAnsi" w:hAnsiTheme="minorHAnsi" w:cstheme="minorHAnsi"/>
          <w:sz w:val="22"/>
          <w:szCs w:val="22"/>
        </w:rPr>
      </w:pPr>
      <w:r w:rsidRPr="007A4636">
        <w:rPr>
          <w:rFonts w:asciiTheme="minorHAnsi" w:hAnsiTheme="minorHAnsi" w:cstheme="minorHAnsi"/>
          <w:sz w:val="22"/>
          <w:szCs w:val="22"/>
        </w:rPr>
        <w:t xml:space="preserve">Zmiany i wyjaśnienia treści SWZ oraz inne dokumenty zamówienia bezpośrednio związane z przedmiotowym postępowaniem dostępne będą na </w:t>
      </w:r>
      <w:hyperlink r:id="rId14" w:history="1">
        <w:r w:rsidRPr="007A4636">
          <w:rPr>
            <w:rStyle w:val="Hipercze"/>
            <w:rFonts w:asciiTheme="minorHAnsi" w:hAnsiTheme="minorHAnsi" w:cstheme="minorHAnsi"/>
            <w:bCs/>
            <w:color w:val="auto"/>
            <w:sz w:val="22"/>
            <w:szCs w:val="22"/>
          </w:rPr>
          <w:t>https://platformazakupowa.pl</w:t>
        </w:r>
      </w:hyperlink>
      <w:r w:rsidRPr="007A4636">
        <w:rPr>
          <w:rFonts w:asciiTheme="minorHAnsi" w:hAnsiTheme="minorHAnsi" w:cstheme="minorHAnsi"/>
          <w:bCs/>
          <w:sz w:val="22"/>
          <w:szCs w:val="22"/>
        </w:rPr>
        <w:t xml:space="preserve"> </w:t>
      </w:r>
      <w:r w:rsidRPr="007A4636">
        <w:rPr>
          <w:rFonts w:asciiTheme="minorHAnsi" w:hAnsiTheme="minorHAnsi" w:cstheme="minorHAnsi"/>
          <w:sz w:val="22"/>
          <w:szCs w:val="22"/>
        </w:rPr>
        <w:t xml:space="preserve">oraz </w:t>
      </w:r>
      <w:hyperlink r:id="rId15" w:history="1">
        <w:r w:rsidRPr="007A4636">
          <w:rPr>
            <w:rStyle w:val="Hipercze"/>
            <w:rFonts w:asciiTheme="minorHAnsi" w:hAnsiTheme="minorHAnsi" w:cstheme="minorHAnsi"/>
            <w:color w:val="auto"/>
            <w:sz w:val="22"/>
            <w:szCs w:val="22"/>
            <w:highlight w:val="white"/>
          </w:rPr>
          <w:t>http://www.miasta.pl</w:t>
        </w:r>
      </w:hyperlink>
    </w:p>
    <w:p w14:paraId="3429A7C7" w14:textId="77777777" w:rsidR="007A492D" w:rsidRPr="007A4636" w:rsidRDefault="007A492D" w:rsidP="007A492D">
      <w:pPr>
        <w:spacing w:line="276" w:lineRule="auto"/>
        <w:contextualSpacing/>
        <w:jc w:val="both"/>
        <w:rPr>
          <w:rFonts w:asciiTheme="minorHAnsi" w:hAnsiTheme="minorHAnsi" w:cstheme="minorHAnsi"/>
          <w:sz w:val="22"/>
          <w:szCs w:val="22"/>
        </w:rPr>
      </w:pPr>
    </w:p>
    <w:p w14:paraId="3D165688" w14:textId="77777777" w:rsidR="007A492D" w:rsidRPr="007A4636"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7A4636">
        <w:rPr>
          <w:rFonts w:asciiTheme="minorHAnsi" w:hAnsiTheme="minorHAnsi" w:cstheme="minorHAnsi"/>
          <w:b/>
          <w:sz w:val="22"/>
          <w:szCs w:val="22"/>
        </w:rPr>
        <w:t>II. OCHRONA DANYCH OSOBOWYCH</w:t>
      </w:r>
    </w:p>
    <w:p w14:paraId="1D02860F" w14:textId="77777777" w:rsidR="007A492D" w:rsidRPr="007A4636" w:rsidRDefault="007A492D" w:rsidP="007A492D">
      <w:pPr>
        <w:spacing w:line="276" w:lineRule="auto"/>
        <w:contextualSpacing/>
        <w:jc w:val="both"/>
        <w:rPr>
          <w:rFonts w:asciiTheme="minorHAnsi" w:hAnsiTheme="minorHAnsi" w:cstheme="minorHAnsi"/>
          <w:sz w:val="22"/>
          <w:szCs w:val="22"/>
        </w:rPr>
      </w:pPr>
    </w:p>
    <w:p w14:paraId="04DDC173" w14:textId="6B3DA1EE" w:rsidR="007A492D" w:rsidRPr="007A4636" w:rsidRDefault="007A492D" w:rsidP="003B0520">
      <w:pPr>
        <w:pStyle w:val="Akapitzlist"/>
        <w:numPr>
          <w:ilvl w:val="0"/>
          <w:numId w:val="1"/>
        </w:numPr>
        <w:spacing w:line="276" w:lineRule="auto"/>
        <w:contextualSpacing/>
        <w:jc w:val="both"/>
        <w:rPr>
          <w:rFonts w:asciiTheme="minorHAnsi" w:hAnsiTheme="minorHAnsi" w:cstheme="minorHAnsi"/>
        </w:rPr>
      </w:pPr>
      <w:bookmarkStart w:id="11" w:name="OLE_LINK3"/>
      <w:bookmarkStart w:id="12" w:name="OLE_LINK4"/>
      <w:r w:rsidRPr="007A4636">
        <w:rPr>
          <w:rFonts w:asciiTheme="minorHAnsi" w:hAnsiTheme="minorHAnsi" w:cstheme="minorHAnsi"/>
        </w:rPr>
        <w:t xml:space="preserve">Działając na podstawie art. 19 ustawy z 11 września 2019 r. – Prawo zamówień publicznych </w:t>
      </w:r>
      <w:r w:rsidR="003B0520" w:rsidRPr="007A4636">
        <w:rPr>
          <w:rFonts w:asciiTheme="minorHAnsi" w:hAnsiTheme="minorHAnsi" w:cstheme="minorHAnsi"/>
        </w:rPr>
        <w:t>(</w:t>
      </w:r>
      <w:proofErr w:type="spellStart"/>
      <w:r w:rsidR="003B0520" w:rsidRPr="007A4636">
        <w:rPr>
          <w:rFonts w:asciiTheme="minorHAnsi" w:hAnsiTheme="minorHAnsi" w:cstheme="minorHAnsi"/>
        </w:rPr>
        <w:t>t.j</w:t>
      </w:r>
      <w:proofErr w:type="spellEnd"/>
      <w:r w:rsidR="003B0520" w:rsidRPr="007A4636">
        <w:rPr>
          <w:rFonts w:asciiTheme="minorHAnsi" w:hAnsiTheme="minorHAnsi" w:cstheme="minorHAnsi"/>
        </w:rPr>
        <w:t>. Dz. U. z 202</w:t>
      </w:r>
      <w:r w:rsidR="007A4636" w:rsidRPr="007A4636">
        <w:rPr>
          <w:rFonts w:asciiTheme="minorHAnsi" w:hAnsiTheme="minorHAnsi" w:cstheme="minorHAnsi"/>
        </w:rPr>
        <w:t>6</w:t>
      </w:r>
      <w:r w:rsidR="003B0520" w:rsidRPr="007A4636">
        <w:rPr>
          <w:rFonts w:asciiTheme="minorHAnsi" w:hAnsiTheme="minorHAnsi" w:cstheme="minorHAnsi"/>
        </w:rPr>
        <w:t xml:space="preserve"> r. poz. </w:t>
      </w:r>
      <w:r w:rsidR="007A4636" w:rsidRPr="007A4636">
        <w:rPr>
          <w:rFonts w:asciiTheme="minorHAnsi" w:hAnsiTheme="minorHAnsi" w:cstheme="minorHAnsi"/>
        </w:rPr>
        <w:t>793</w:t>
      </w:r>
      <w:r w:rsidR="003B0520" w:rsidRPr="007A4636">
        <w:rPr>
          <w:rFonts w:asciiTheme="minorHAnsi" w:hAnsiTheme="minorHAnsi" w:cstheme="minorHAnsi"/>
        </w:rPr>
        <w:t xml:space="preserve"> ze zm.) </w:t>
      </w:r>
      <w:r w:rsidRPr="007A4636">
        <w:rPr>
          <w:rFonts w:asciiTheme="minorHAnsi" w:hAnsiTheme="minorHAnsi" w:cstheme="minorHAnsi"/>
        </w:rPr>
        <w:t>w zw.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4A52FDA4" w14:textId="7DA617EE" w:rsidR="007A492D" w:rsidRPr="007A4636" w:rsidRDefault="007A492D" w:rsidP="008D5713">
      <w:pPr>
        <w:pStyle w:val="Akapitzlist"/>
        <w:numPr>
          <w:ilvl w:val="0"/>
          <w:numId w:val="2"/>
        </w:numPr>
        <w:spacing w:line="276" w:lineRule="auto"/>
        <w:contextualSpacing/>
        <w:jc w:val="both"/>
        <w:rPr>
          <w:rFonts w:asciiTheme="minorHAnsi" w:hAnsiTheme="minorHAnsi" w:cstheme="minorHAnsi"/>
        </w:rPr>
      </w:pPr>
      <w:r w:rsidRPr="007A4636">
        <w:rPr>
          <w:rFonts w:asciiTheme="minorHAnsi" w:hAnsiTheme="minorHAnsi" w:cstheme="minorHAnsi"/>
        </w:rPr>
        <w:t>administratorem Pani/Pana danych osobowych jest Związek Miast Polskich z siedzibą w Poznaniu przy ul. Roboczej 42, adres e-mail: biuro@zmp.poznan.pl, numer telefonu 61 633 50 50</w:t>
      </w:r>
      <w:r w:rsidR="003B0520" w:rsidRPr="007A4636">
        <w:rPr>
          <w:rFonts w:asciiTheme="minorHAnsi" w:hAnsiTheme="minorHAnsi" w:cstheme="minorHAnsi"/>
        </w:rPr>
        <w:t>;</w:t>
      </w:r>
      <w:r w:rsidRPr="007A4636">
        <w:rPr>
          <w:rFonts w:asciiTheme="minorHAnsi" w:hAnsiTheme="minorHAnsi" w:cstheme="minorHAnsi"/>
        </w:rPr>
        <w:t xml:space="preserve"> </w:t>
      </w:r>
    </w:p>
    <w:p w14:paraId="6CD96480" w14:textId="5EDDB791" w:rsidR="007A492D" w:rsidRPr="007A4636" w:rsidRDefault="007A492D" w:rsidP="008D5713">
      <w:pPr>
        <w:pStyle w:val="Akapitzlist"/>
        <w:numPr>
          <w:ilvl w:val="0"/>
          <w:numId w:val="2"/>
        </w:numPr>
        <w:spacing w:line="276" w:lineRule="auto"/>
        <w:contextualSpacing/>
        <w:jc w:val="both"/>
        <w:rPr>
          <w:rFonts w:asciiTheme="minorHAnsi" w:hAnsiTheme="minorHAnsi" w:cstheme="minorHAnsi"/>
        </w:rPr>
      </w:pPr>
      <w:r w:rsidRPr="007A4636">
        <w:rPr>
          <w:rFonts w:asciiTheme="minorHAnsi" w:hAnsiTheme="minorHAnsi" w:cstheme="minorHAnsi"/>
        </w:rPr>
        <w:t xml:space="preserve">administrator wyznaczył Inspektora Danych Osobowych, z którym można się kontaktować pod adresem e-mail: </w:t>
      </w:r>
      <w:hyperlink r:id="rId16" w:history="1">
        <w:r w:rsidRPr="007A4636">
          <w:rPr>
            <w:rStyle w:val="Hipercze"/>
            <w:rFonts w:asciiTheme="minorHAnsi" w:hAnsiTheme="minorHAnsi" w:cstheme="minorHAnsi"/>
            <w:color w:val="auto"/>
          </w:rPr>
          <w:t>rodo@zmp.poznan.pl</w:t>
        </w:r>
      </w:hyperlink>
      <w:r w:rsidRPr="007A4636">
        <w:rPr>
          <w:rFonts w:asciiTheme="minorHAnsi" w:hAnsiTheme="minorHAnsi" w:cstheme="minorHAnsi"/>
        </w:rPr>
        <w:t xml:space="preserve"> </w:t>
      </w:r>
      <w:r w:rsidR="003B0520" w:rsidRPr="007A4636">
        <w:rPr>
          <w:rFonts w:asciiTheme="minorHAnsi" w:hAnsiTheme="minorHAnsi" w:cstheme="minorHAnsi"/>
        </w:rPr>
        <w:t>;</w:t>
      </w:r>
    </w:p>
    <w:p w14:paraId="6AF1803A" w14:textId="67F0FFBE" w:rsidR="007A492D" w:rsidRPr="007A4636" w:rsidRDefault="007A492D" w:rsidP="008D5713">
      <w:pPr>
        <w:pStyle w:val="Akapitzlist"/>
        <w:numPr>
          <w:ilvl w:val="0"/>
          <w:numId w:val="2"/>
        </w:numPr>
        <w:spacing w:line="276" w:lineRule="auto"/>
        <w:contextualSpacing/>
        <w:jc w:val="both"/>
        <w:rPr>
          <w:rFonts w:asciiTheme="minorHAnsi" w:hAnsiTheme="minorHAnsi" w:cstheme="minorHAnsi"/>
        </w:rPr>
      </w:pPr>
      <w:r w:rsidRPr="007A4636">
        <w:rPr>
          <w:rFonts w:asciiTheme="minorHAnsi" w:hAnsiTheme="minorHAnsi" w:cstheme="minorHAnsi"/>
        </w:rPr>
        <w:t>Pani/Pana dane osobowe przetwarzane będą na podstawie art. 6 ust. 1 lit. c RODO w celu związanym z przedmiotowym postępowaniem o udzielenie zamówienia publicznego, prowadzonym w trybie podstawowym</w:t>
      </w:r>
      <w:r w:rsidR="003B0520" w:rsidRPr="007A4636">
        <w:rPr>
          <w:rFonts w:asciiTheme="minorHAnsi" w:hAnsiTheme="minorHAnsi" w:cstheme="minorHAnsi"/>
        </w:rPr>
        <w:t>;</w:t>
      </w:r>
    </w:p>
    <w:p w14:paraId="4DD1297B" w14:textId="239006A6" w:rsidR="007A492D" w:rsidRPr="007A4636" w:rsidRDefault="007A492D" w:rsidP="008D5713">
      <w:pPr>
        <w:pStyle w:val="Akapitzlist"/>
        <w:numPr>
          <w:ilvl w:val="0"/>
          <w:numId w:val="2"/>
        </w:numPr>
        <w:spacing w:line="276" w:lineRule="auto"/>
        <w:contextualSpacing/>
        <w:jc w:val="both"/>
        <w:rPr>
          <w:rFonts w:asciiTheme="minorHAnsi" w:hAnsiTheme="minorHAnsi" w:cstheme="minorHAnsi"/>
        </w:rPr>
      </w:pPr>
      <w:r w:rsidRPr="007A4636">
        <w:rPr>
          <w:rFonts w:asciiTheme="minorHAnsi" w:hAnsiTheme="minorHAnsi" w:cstheme="minorHAnsi"/>
        </w:rPr>
        <w:t xml:space="preserve">odbiorcami Pani/Pana danych osobowych będą osoby lub podmioty, którym udostępniona zostanie dokumentacja postępowania w oparciu o art. 74 ustawy </w:t>
      </w:r>
      <w:proofErr w:type="spellStart"/>
      <w:r w:rsidR="003B0520" w:rsidRPr="007A4636">
        <w:rPr>
          <w:rFonts w:asciiTheme="minorHAnsi" w:hAnsiTheme="minorHAnsi" w:cstheme="minorHAnsi"/>
        </w:rPr>
        <w:t>Pzp</w:t>
      </w:r>
      <w:proofErr w:type="spellEnd"/>
      <w:r w:rsidR="003B0520" w:rsidRPr="007A4636">
        <w:rPr>
          <w:rFonts w:asciiTheme="minorHAnsi" w:hAnsiTheme="minorHAnsi" w:cstheme="minorHAnsi"/>
        </w:rPr>
        <w:t>;</w:t>
      </w:r>
    </w:p>
    <w:p w14:paraId="6C3129A0" w14:textId="675BD3FC" w:rsidR="007A492D" w:rsidRPr="007A4636" w:rsidRDefault="007A492D" w:rsidP="008D5713">
      <w:pPr>
        <w:pStyle w:val="Akapitzlist"/>
        <w:numPr>
          <w:ilvl w:val="0"/>
          <w:numId w:val="2"/>
        </w:numPr>
        <w:spacing w:line="276" w:lineRule="auto"/>
        <w:contextualSpacing/>
        <w:jc w:val="both"/>
        <w:rPr>
          <w:rFonts w:asciiTheme="minorHAnsi" w:hAnsiTheme="minorHAnsi" w:cstheme="minorHAnsi"/>
        </w:rPr>
      </w:pPr>
      <w:r w:rsidRPr="007A4636">
        <w:rPr>
          <w:rFonts w:asciiTheme="minorHAnsi" w:hAnsiTheme="minorHAnsi" w:cstheme="minorHAnsi"/>
        </w:rPr>
        <w:t xml:space="preserve">Pani/Pana dane osobowe będą przechowywane, zgodnie z art. 78 ust. 1 </w:t>
      </w:r>
      <w:r w:rsidR="003B0520" w:rsidRPr="007A4636">
        <w:rPr>
          <w:rFonts w:asciiTheme="minorHAnsi" w:hAnsiTheme="minorHAnsi" w:cstheme="minorHAnsi"/>
        </w:rPr>
        <w:t xml:space="preserve">ustawy </w:t>
      </w:r>
      <w:proofErr w:type="spellStart"/>
      <w:r w:rsidR="003B0520" w:rsidRPr="007A4636">
        <w:rPr>
          <w:rFonts w:asciiTheme="minorHAnsi" w:hAnsiTheme="minorHAnsi" w:cstheme="minorHAnsi"/>
        </w:rPr>
        <w:t>Pzp</w:t>
      </w:r>
      <w:proofErr w:type="spellEnd"/>
      <w:r w:rsidRPr="007A4636">
        <w:rPr>
          <w:rFonts w:asciiTheme="minorHAnsi" w:hAnsiTheme="minorHAnsi" w:cstheme="minorHAnsi"/>
        </w:rPr>
        <w:t xml:space="preserve"> przez okres 4 lat od dnia zakończenia postępowania o udzielenie zamówienia, a jeżeli czas trwania umowy przekracza 4 lata, okres przechowywania obejmuje cały czas trwania umowy;</w:t>
      </w:r>
    </w:p>
    <w:p w14:paraId="3516C614" w14:textId="5124EF20" w:rsidR="007A492D" w:rsidRPr="007A4636" w:rsidRDefault="007A492D" w:rsidP="008D5713">
      <w:pPr>
        <w:pStyle w:val="Akapitzlist"/>
        <w:numPr>
          <w:ilvl w:val="0"/>
          <w:numId w:val="2"/>
        </w:numPr>
        <w:spacing w:line="276" w:lineRule="auto"/>
        <w:contextualSpacing/>
        <w:jc w:val="both"/>
        <w:rPr>
          <w:rFonts w:asciiTheme="minorHAnsi" w:hAnsiTheme="minorHAnsi" w:cstheme="minorHAnsi"/>
        </w:rPr>
      </w:pPr>
      <w:r w:rsidRPr="007A4636">
        <w:rPr>
          <w:rFonts w:asciiTheme="minorHAnsi" w:hAnsiTheme="minorHAnsi" w:cstheme="minorHAnsi"/>
        </w:rPr>
        <w:lastRenderedPageBreak/>
        <w:t xml:space="preserve">obowiązek podania przez Panią/Pana danych osobowych bezpośrednio Pani/Pana dotyczących jest wymogiem ustawowym określonym w przepisanych ustawy </w:t>
      </w:r>
      <w:proofErr w:type="spellStart"/>
      <w:r w:rsidR="003B0520" w:rsidRPr="007A4636">
        <w:rPr>
          <w:rFonts w:asciiTheme="minorHAnsi" w:hAnsiTheme="minorHAnsi" w:cstheme="minorHAnsi"/>
        </w:rPr>
        <w:t>Pzp</w:t>
      </w:r>
      <w:proofErr w:type="spellEnd"/>
      <w:r w:rsidRPr="007A4636">
        <w:rPr>
          <w:rFonts w:asciiTheme="minorHAnsi" w:hAnsiTheme="minorHAnsi" w:cstheme="minorHAnsi"/>
        </w:rPr>
        <w:t>, związanym z udziałem w postępowaniu o udzielenie zamówienia publicznego.</w:t>
      </w:r>
    </w:p>
    <w:p w14:paraId="45B9B6EC" w14:textId="10F68415" w:rsidR="007A492D" w:rsidRPr="007A4636" w:rsidRDefault="007A492D" w:rsidP="008D5713">
      <w:pPr>
        <w:pStyle w:val="Akapitzlist"/>
        <w:numPr>
          <w:ilvl w:val="0"/>
          <w:numId w:val="2"/>
        </w:numPr>
        <w:spacing w:line="276" w:lineRule="auto"/>
        <w:contextualSpacing/>
        <w:jc w:val="both"/>
        <w:rPr>
          <w:rFonts w:asciiTheme="minorHAnsi" w:hAnsiTheme="minorHAnsi" w:cstheme="minorHAnsi"/>
        </w:rPr>
      </w:pPr>
      <w:r w:rsidRPr="007A4636">
        <w:rPr>
          <w:rFonts w:asciiTheme="minorHAnsi" w:hAnsiTheme="minorHAnsi" w:cstheme="minorHAnsi"/>
        </w:rPr>
        <w:t>w odniesieniu do Pani/Pana danych osobowych decyzje nie będą podejmowane w sposób zautomatyzowany, stosownie do art. 22 RODO</w:t>
      </w:r>
      <w:r w:rsidR="003B0520" w:rsidRPr="007A4636">
        <w:rPr>
          <w:rFonts w:asciiTheme="minorHAnsi" w:hAnsiTheme="minorHAnsi" w:cstheme="minorHAnsi"/>
        </w:rPr>
        <w:t>;</w:t>
      </w:r>
    </w:p>
    <w:p w14:paraId="00AB446B" w14:textId="77777777" w:rsidR="007A492D" w:rsidRPr="007A4636" w:rsidRDefault="007A492D" w:rsidP="008D5713">
      <w:pPr>
        <w:pStyle w:val="Akapitzlist"/>
        <w:numPr>
          <w:ilvl w:val="0"/>
          <w:numId w:val="2"/>
        </w:numPr>
        <w:spacing w:line="276" w:lineRule="auto"/>
        <w:contextualSpacing/>
        <w:jc w:val="both"/>
        <w:rPr>
          <w:rFonts w:asciiTheme="minorHAnsi" w:hAnsiTheme="minorHAnsi" w:cstheme="minorHAnsi"/>
        </w:rPr>
      </w:pPr>
      <w:r w:rsidRPr="007A4636">
        <w:rPr>
          <w:rFonts w:asciiTheme="minorHAnsi" w:hAnsiTheme="minorHAnsi" w:cstheme="minorHAnsi"/>
        </w:rPr>
        <w:t xml:space="preserve">Odbiorcy danych osobowych </w:t>
      </w:r>
    </w:p>
    <w:p w14:paraId="456C77B1" w14:textId="77777777" w:rsidR="007A492D" w:rsidRPr="007A4636" w:rsidRDefault="007A492D" w:rsidP="008D5713">
      <w:pPr>
        <w:pStyle w:val="Akapitzlist"/>
        <w:numPr>
          <w:ilvl w:val="1"/>
          <w:numId w:val="2"/>
        </w:numPr>
        <w:spacing w:line="276" w:lineRule="auto"/>
        <w:contextualSpacing/>
        <w:jc w:val="both"/>
        <w:rPr>
          <w:rFonts w:asciiTheme="minorHAnsi" w:hAnsiTheme="minorHAnsi" w:cstheme="minorHAnsi"/>
        </w:rPr>
      </w:pPr>
      <w:r w:rsidRPr="007A4636">
        <w:rPr>
          <w:rFonts w:asciiTheme="minorHAnsi" w:hAnsiTheme="minorHAnsi" w:cstheme="minorHAnsi"/>
        </w:rPr>
        <w:t xml:space="preserve">Dane osobowe mogą zostać przekazane do </w:t>
      </w:r>
      <w:bookmarkStart w:id="13" w:name="OLE_LINK77"/>
      <w:bookmarkStart w:id="14" w:name="OLE_LINK78"/>
      <w:r w:rsidRPr="007A4636">
        <w:rPr>
          <w:rFonts w:asciiTheme="minorHAnsi" w:hAnsiTheme="minorHAnsi" w:cstheme="minorHAnsi"/>
        </w:rPr>
        <w:t>Operatora Programu, do organizacji międzynarodowej, w tym do uprawnionych organów Unii Europejskiej oraz Biura Mechanizmów Finansowych w Brukseli</w:t>
      </w:r>
      <w:bookmarkEnd w:id="13"/>
      <w:bookmarkEnd w:id="14"/>
      <w:r w:rsidRPr="007A4636">
        <w:rPr>
          <w:rFonts w:asciiTheme="minorHAnsi" w:hAnsiTheme="minorHAnsi" w:cstheme="minorHAnsi"/>
        </w:rPr>
        <w:t>.</w:t>
      </w:r>
    </w:p>
    <w:p w14:paraId="6D388B54" w14:textId="77777777" w:rsidR="007A492D" w:rsidRPr="007A4636" w:rsidRDefault="007A492D" w:rsidP="008D5713">
      <w:pPr>
        <w:pStyle w:val="Akapitzlist"/>
        <w:numPr>
          <w:ilvl w:val="0"/>
          <w:numId w:val="2"/>
        </w:numPr>
        <w:spacing w:line="276" w:lineRule="auto"/>
        <w:contextualSpacing/>
        <w:jc w:val="both"/>
        <w:rPr>
          <w:rFonts w:asciiTheme="minorHAnsi" w:hAnsiTheme="minorHAnsi" w:cstheme="minorHAnsi"/>
        </w:rPr>
      </w:pPr>
      <w:r w:rsidRPr="007A4636">
        <w:rPr>
          <w:rFonts w:asciiTheme="minorHAnsi" w:hAnsiTheme="minorHAnsi" w:cstheme="minorHAnsi"/>
        </w:rPr>
        <w:t>posiada Pani/Pan:</w:t>
      </w:r>
    </w:p>
    <w:p w14:paraId="2D460C81" w14:textId="77777777" w:rsidR="007A492D" w:rsidRPr="007A4636" w:rsidRDefault="007A492D" w:rsidP="008D5713">
      <w:pPr>
        <w:pStyle w:val="Akapitzlist"/>
        <w:numPr>
          <w:ilvl w:val="0"/>
          <w:numId w:val="3"/>
        </w:numPr>
        <w:spacing w:line="276" w:lineRule="auto"/>
        <w:contextualSpacing/>
        <w:jc w:val="both"/>
        <w:rPr>
          <w:rFonts w:asciiTheme="minorHAnsi" w:hAnsiTheme="minorHAnsi" w:cstheme="minorHAnsi"/>
        </w:rPr>
      </w:pPr>
      <w:r w:rsidRPr="007A4636">
        <w:rPr>
          <w:rFonts w:asciiTheme="minorHAnsi" w:hAnsiTheme="minorHAnsi" w:cstheme="minorHAnsi"/>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735A756B" w14:textId="77777777" w:rsidR="007A492D" w:rsidRPr="007A4636" w:rsidRDefault="007A492D" w:rsidP="008D5713">
      <w:pPr>
        <w:pStyle w:val="Akapitzlist"/>
        <w:numPr>
          <w:ilvl w:val="0"/>
          <w:numId w:val="3"/>
        </w:numPr>
        <w:spacing w:line="276" w:lineRule="auto"/>
        <w:contextualSpacing/>
        <w:jc w:val="both"/>
        <w:rPr>
          <w:rFonts w:asciiTheme="minorHAnsi" w:hAnsiTheme="minorHAnsi" w:cstheme="minorHAnsi"/>
        </w:rPr>
      </w:pPr>
      <w:r w:rsidRPr="007A4636">
        <w:rPr>
          <w:rFonts w:asciiTheme="minorHAnsi" w:hAnsiTheme="minorHAnsi" w:cstheme="minorHAnsi"/>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705791CA" w14:textId="77777777" w:rsidR="007A492D" w:rsidRPr="007A4636" w:rsidRDefault="007A492D" w:rsidP="008D5713">
      <w:pPr>
        <w:pStyle w:val="Akapitzlist"/>
        <w:numPr>
          <w:ilvl w:val="0"/>
          <w:numId w:val="3"/>
        </w:numPr>
        <w:spacing w:line="276" w:lineRule="auto"/>
        <w:contextualSpacing/>
        <w:jc w:val="both"/>
        <w:rPr>
          <w:rFonts w:asciiTheme="minorHAnsi" w:hAnsiTheme="minorHAnsi" w:cstheme="minorHAnsi"/>
        </w:rPr>
      </w:pPr>
      <w:r w:rsidRPr="007A4636">
        <w:rPr>
          <w:rFonts w:asciiTheme="minorHAnsi" w:hAnsiTheme="minorHAnsi" w:cstheme="minorHAnsi"/>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A80DF67" w14:textId="77777777" w:rsidR="007A492D" w:rsidRPr="007A4636" w:rsidRDefault="007A492D" w:rsidP="008D5713">
      <w:pPr>
        <w:pStyle w:val="Akapitzlist"/>
        <w:numPr>
          <w:ilvl w:val="0"/>
          <w:numId w:val="3"/>
        </w:numPr>
        <w:spacing w:line="276" w:lineRule="auto"/>
        <w:contextualSpacing/>
        <w:jc w:val="both"/>
        <w:rPr>
          <w:rFonts w:asciiTheme="minorHAnsi" w:hAnsiTheme="minorHAnsi" w:cstheme="minorHAnsi"/>
        </w:rPr>
      </w:pPr>
      <w:r w:rsidRPr="007A4636">
        <w:rPr>
          <w:rFonts w:asciiTheme="minorHAnsi" w:hAnsiTheme="minorHAnsi" w:cstheme="minorHAnsi"/>
        </w:rPr>
        <w:t xml:space="preserve">prawo do wniesienia skargi do Prezesa Urzędu Ochrony Danych Osobowych, gdy uzna Pani/Pan, że przetwarzanie danych osobowych Pani/Pana dotyczących narusza przepisy RODO;  </w:t>
      </w:r>
    </w:p>
    <w:p w14:paraId="6D075758" w14:textId="77777777" w:rsidR="007A492D" w:rsidRPr="007A4636" w:rsidRDefault="007A492D" w:rsidP="008D5713">
      <w:pPr>
        <w:pStyle w:val="Akapitzlist"/>
        <w:numPr>
          <w:ilvl w:val="0"/>
          <w:numId w:val="2"/>
        </w:numPr>
        <w:spacing w:line="276" w:lineRule="auto"/>
        <w:contextualSpacing/>
        <w:jc w:val="both"/>
        <w:rPr>
          <w:rFonts w:asciiTheme="minorHAnsi" w:hAnsiTheme="minorHAnsi" w:cstheme="minorHAnsi"/>
        </w:rPr>
      </w:pPr>
      <w:r w:rsidRPr="007A4636">
        <w:rPr>
          <w:rFonts w:asciiTheme="minorHAnsi" w:hAnsiTheme="minorHAnsi" w:cstheme="minorHAnsi"/>
        </w:rPr>
        <w:t>nie przysługuje Pani/Panu:</w:t>
      </w:r>
    </w:p>
    <w:p w14:paraId="4DAEBE82" w14:textId="77777777" w:rsidR="007A492D" w:rsidRPr="007A4636" w:rsidRDefault="007A492D" w:rsidP="008D5713">
      <w:pPr>
        <w:pStyle w:val="Akapitzlist"/>
        <w:numPr>
          <w:ilvl w:val="0"/>
          <w:numId w:val="4"/>
        </w:numPr>
        <w:spacing w:line="276" w:lineRule="auto"/>
        <w:contextualSpacing/>
        <w:jc w:val="both"/>
        <w:rPr>
          <w:rFonts w:asciiTheme="minorHAnsi" w:hAnsiTheme="minorHAnsi" w:cstheme="minorHAnsi"/>
        </w:rPr>
      </w:pPr>
      <w:r w:rsidRPr="007A4636">
        <w:rPr>
          <w:rFonts w:asciiTheme="minorHAnsi" w:hAnsiTheme="minorHAnsi" w:cstheme="minorHAnsi"/>
        </w:rPr>
        <w:t>w związku z art. 17 ust. 3 lit. b, d lub e RODO prawo do usunięcia danych osobowych;</w:t>
      </w:r>
    </w:p>
    <w:p w14:paraId="43CF5EAA" w14:textId="77777777" w:rsidR="007A492D" w:rsidRPr="007A4636" w:rsidRDefault="007A492D" w:rsidP="008D5713">
      <w:pPr>
        <w:pStyle w:val="Akapitzlist"/>
        <w:numPr>
          <w:ilvl w:val="0"/>
          <w:numId w:val="4"/>
        </w:numPr>
        <w:spacing w:line="276" w:lineRule="auto"/>
        <w:contextualSpacing/>
        <w:jc w:val="both"/>
        <w:rPr>
          <w:rFonts w:asciiTheme="minorHAnsi" w:hAnsiTheme="minorHAnsi" w:cstheme="minorHAnsi"/>
        </w:rPr>
      </w:pPr>
      <w:r w:rsidRPr="007A4636">
        <w:rPr>
          <w:rFonts w:asciiTheme="minorHAnsi" w:hAnsiTheme="minorHAnsi" w:cstheme="minorHAnsi"/>
        </w:rPr>
        <w:t>prawo do przenoszenia danych osobowych, o którym mowa w art. 20 RODO;</w:t>
      </w:r>
    </w:p>
    <w:p w14:paraId="056F66A5" w14:textId="77777777" w:rsidR="007A492D" w:rsidRPr="007A4636" w:rsidRDefault="007A492D" w:rsidP="008D5713">
      <w:pPr>
        <w:pStyle w:val="Akapitzlist"/>
        <w:numPr>
          <w:ilvl w:val="0"/>
          <w:numId w:val="4"/>
        </w:numPr>
        <w:spacing w:line="276" w:lineRule="auto"/>
        <w:contextualSpacing/>
        <w:jc w:val="both"/>
        <w:rPr>
          <w:rFonts w:asciiTheme="minorHAnsi" w:hAnsiTheme="minorHAnsi" w:cstheme="minorHAnsi"/>
        </w:rPr>
      </w:pPr>
      <w:r w:rsidRPr="007A4636">
        <w:rPr>
          <w:rFonts w:asciiTheme="minorHAnsi" w:hAnsiTheme="minorHAnsi" w:cstheme="minorHAnsi"/>
        </w:rPr>
        <w:t xml:space="preserve">na podstawie art. 21 RODO prawo sprzeciwu, wobec przetwarzania danych osobowych, gdyż podstawą prawną przetwarzania Pani/Pana danych osobowych jest art. 6 ust. 1 lit. c RODO; </w:t>
      </w:r>
    </w:p>
    <w:p w14:paraId="1DC174FA" w14:textId="77777777" w:rsidR="007A492D" w:rsidRPr="007A4636" w:rsidRDefault="007A492D" w:rsidP="008D5713">
      <w:pPr>
        <w:pStyle w:val="Akapitzlist"/>
        <w:numPr>
          <w:ilvl w:val="0"/>
          <w:numId w:val="2"/>
        </w:numPr>
        <w:spacing w:line="276" w:lineRule="auto"/>
        <w:contextualSpacing/>
        <w:jc w:val="both"/>
        <w:rPr>
          <w:rFonts w:asciiTheme="minorHAnsi" w:hAnsiTheme="minorHAnsi" w:cstheme="minorHAnsi"/>
          <w:color w:val="FF0000"/>
        </w:rPr>
      </w:pPr>
      <w:r w:rsidRPr="007A4636">
        <w:rPr>
          <w:rFonts w:asciiTheme="minorHAnsi" w:hAnsiTheme="minorHAnsi" w:cstheme="minorHAnsi"/>
        </w:rPr>
        <w:t xml:space="preserve">przysługuje Pani/Panu prawo wniesienia skargi do organu nadzorczego na niezgodne z RODO przetwarzanie Pani/Pana danych osobowych przez administratora. Organem </w:t>
      </w:r>
      <w:r w:rsidRPr="007A4636">
        <w:rPr>
          <w:rFonts w:asciiTheme="minorHAnsi" w:hAnsiTheme="minorHAnsi" w:cstheme="minorHAnsi"/>
        </w:rPr>
        <w:lastRenderedPageBreak/>
        <w:t>właściwym dla przedmiotowej skargi jest Urząd Ochrony Danych Osobowych, ul. Stawki 2, 00-193 Warszawa.</w:t>
      </w:r>
    </w:p>
    <w:bookmarkEnd w:id="11"/>
    <w:bookmarkEnd w:id="12"/>
    <w:p w14:paraId="745FF6A8" w14:textId="77777777" w:rsidR="002C6CF3" w:rsidRPr="007A4636" w:rsidRDefault="002C6CF3" w:rsidP="007A492D">
      <w:pPr>
        <w:spacing w:line="276" w:lineRule="auto"/>
        <w:contextualSpacing/>
        <w:jc w:val="both"/>
        <w:rPr>
          <w:rFonts w:asciiTheme="minorHAnsi" w:hAnsiTheme="minorHAnsi" w:cstheme="minorHAnsi"/>
          <w:sz w:val="22"/>
          <w:szCs w:val="22"/>
        </w:rPr>
      </w:pPr>
    </w:p>
    <w:p w14:paraId="2B09E04A" w14:textId="77777777" w:rsidR="007A492D" w:rsidRPr="007A4636"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7A4636">
        <w:rPr>
          <w:rFonts w:asciiTheme="minorHAnsi" w:hAnsiTheme="minorHAnsi" w:cstheme="minorHAnsi"/>
          <w:b/>
          <w:sz w:val="22"/>
          <w:szCs w:val="22"/>
        </w:rPr>
        <w:t>III. TRYB UDZIELENIA ZAMÓWIENIA</w:t>
      </w:r>
    </w:p>
    <w:p w14:paraId="34EE4B41" w14:textId="77777777" w:rsidR="007A492D" w:rsidRPr="007A4636" w:rsidRDefault="007A492D" w:rsidP="007A492D">
      <w:pPr>
        <w:spacing w:line="276" w:lineRule="auto"/>
        <w:contextualSpacing/>
        <w:jc w:val="both"/>
        <w:rPr>
          <w:rFonts w:asciiTheme="minorHAnsi" w:hAnsiTheme="minorHAnsi" w:cstheme="minorHAnsi"/>
          <w:sz w:val="22"/>
          <w:szCs w:val="22"/>
        </w:rPr>
      </w:pPr>
    </w:p>
    <w:p w14:paraId="34C9C452" w14:textId="77777777" w:rsidR="007A492D" w:rsidRPr="007A4636" w:rsidRDefault="007A492D" w:rsidP="008D5713">
      <w:pPr>
        <w:pStyle w:val="Akapitzlist"/>
        <w:numPr>
          <w:ilvl w:val="0"/>
          <w:numId w:val="5"/>
        </w:numPr>
        <w:spacing w:line="276" w:lineRule="auto"/>
        <w:contextualSpacing/>
        <w:jc w:val="both"/>
        <w:rPr>
          <w:rFonts w:asciiTheme="minorHAnsi" w:hAnsiTheme="minorHAnsi" w:cstheme="minorHAnsi"/>
        </w:rPr>
      </w:pPr>
      <w:r w:rsidRPr="007A4636">
        <w:rPr>
          <w:rFonts w:asciiTheme="minorHAnsi" w:hAnsiTheme="minorHAnsi" w:cstheme="minorHAnsi"/>
        </w:rPr>
        <w:t xml:space="preserve">Niniejsze postępowanie prowadzone jest w trybie podstawowym na podstawie art. 266 w zw. z art. 275 pkt. 1 ustawy </w:t>
      </w:r>
      <w:proofErr w:type="spellStart"/>
      <w:r w:rsidRPr="007A4636">
        <w:rPr>
          <w:rFonts w:asciiTheme="minorHAnsi" w:hAnsiTheme="minorHAnsi" w:cstheme="minorHAnsi"/>
        </w:rPr>
        <w:t>Pzp</w:t>
      </w:r>
      <w:proofErr w:type="spellEnd"/>
      <w:r w:rsidRPr="007A4636">
        <w:rPr>
          <w:rFonts w:asciiTheme="minorHAnsi" w:hAnsiTheme="minorHAnsi" w:cstheme="minorHAnsi"/>
        </w:rPr>
        <w:t xml:space="preserve"> oraz niniejszej Specyfikacji Warunków Zamówienia, zwaną dalej „SWZ”. </w:t>
      </w:r>
    </w:p>
    <w:p w14:paraId="2E668725" w14:textId="7F670901" w:rsidR="00385150" w:rsidRPr="007A4636" w:rsidRDefault="00385150" w:rsidP="008D5713">
      <w:pPr>
        <w:pStyle w:val="Akapitzlist"/>
        <w:numPr>
          <w:ilvl w:val="0"/>
          <w:numId w:val="5"/>
        </w:numPr>
        <w:spacing w:line="276" w:lineRule="auto"/>
        <w:contextualSpacing/>
        <w:jc w:val="both"/>
        <w:rPr>
          <w:rFonts w:asciiTheme="minorHAnsi" w:hAnsiTheme="minorHAnsi" w:cstheme="minorHAnsi"/>
        </w:rPr>
      </w:pPr>
      <w:r w:rsidRPr="007A4636">
        <w:rPr>
          <w:rFonts w:asciiTheme="minorHAnsi" w:hAnsiTheme="minorHAnsi" w:cstheme="minorHAnsi"/>
        </w:rPr>
        <w:t xml:space="preserve">Postępowanie jest prowadzone zgodnie z zasadami przewidzianymi dla zamówień klasycznych o wartości nie przekraczającej progów unijnych określonych na podstawie art. 3 ust. 1 ustawy </w:t>
      </w:r>
      <w:proofErr w:type="spellStart"/>
      <w:r w:rsidRPr="007A4636">
        <w:rPr>
          <w:rFonts w:asciiTheme="minorHAnsi" w:hAnsiTheme="minorHAnsi" w:cstheme="minorHAnsi"/>
        </w:rPr>
        <w:t>Pzp</w:t>
      </w:r>
      <w:proofErr w:type="spellEnd"/>
      <w:r w:rsidRPr="007A4636">
        <w:rPr>
          <w:rFonts w:asciiTheme="minorHAnsi" w:hAnsiTheme="minorHAnsi" w:cstheme="minorHAnsi"/>
        </w:rPr>
        <w:t>.</w:t>
      </w:r>
    </w:p>
    <w:p w14:paraId="519D7869" w14:textId="77777777" w:rsidR="007A492D" w:rsidRPr="007A4636" w:rsidRDefault="007A492D" w:rsidP="008D5713">
      <w:pPr>
        <w:pStyle w:val="Akapitzlist"/>
        <w:numPr>
          <w:ilvl w:val="0"/>
          <w:numId w:val="5"/>
        </w:numPr>
        <w:spacing w:line="276" w:lineRule="auto"/>
        <w:contextualSpacing/>
        <w:jc w:val="both"/>
        <w:rPr>
          <w:rFonts w:asciiTheme="minorHAnsi" w:hAnsiTheme="minorHAnsi" w:cstheme="minorHAnsi"/>
        </w:rPr>
      </w:pPr>
      <w:r w:rsidRPr="007A4636">
        <w:rPr>
          <w:rFonts w:asciiTheme="minorHAnsi" w:hAnsiTheme="minorHAnsi" w:cstheme="minorHAnsi"/>
        </w:rPr>
        <w:t>Zamawiający nie przewiduje aukcji elektronicznej.</w:t>
      </w:r>
    </w:p>
    <w:p w14:paraId="21213ACC" w14:textId="77777777" w:rsidR="007A492D" w:rsidRPr="007A4636" w:rsidRDefault="007A492D" w:rsidP="008D5713">
      <w:pPr>
        <w:pStyle w:val="Akapitzlist"/>
        <w:numPr>
          <w:ilvl w:val="0"/>
          <w:numId w:val="5"/>
        </w:numPr>
        <w:spacing w:line="276" w:lineRule="auto"/>
        <w:contextualSpacing/>
        <w:jc w:val="both"/>
        <w:rPr>
          <w:rFonts w:asciiTheme="minorHAnsi" w:hAnsiTheme="minorHAnsi" w:cstheme="minorHAnsi"/>
        </w:rPr>
      </w:pPr>
      <w:r w:rsidRPr="007A4636">
        <w:rPr>
          <w:rFonts w:asciiTheme="minorHAnsi" w:hAnsiTheme="minorHAnsi" w:cstheme="minorHAnsi"/>
        </w:rPr>
        <w:t>Zamawiający nie przewiduje złożenia oferty w postaci katalogów elektronicznych.</w:t>
      </w:r>
    </w:p>
    <w:p w14:paraId="12D9781B" w14:textId="77777777" w:rsidR="007A492D" w:rsidRPr="007A4636" w:rsidRDefault="007A492D" w:rsidP="008D5713">
      <w:pPr>
        <w:pStyle w:val="Akapitzlist"/>
        <w:numPr>
          <w:ilvl w:val="0"/>
          <w:numId w:val="5"/>
        </w:numPr>
        <w:spacing w:line="276" w:lineRule="auto"/>
        <w:contextualSpacing/>
        <w:jc w:val="both"/>
        <w:rPr>
          <w:rFonts w:asciiTheme="minorHAnsi" w:hAnsiTheme="minorHAnsi" w:cstheme="minorHAnsi"/>
        </w:rPr>
      </w:pPr>
      <w:r w:rsidRPr="007A4636">
        <w:rPr>
          <w:rFonts w:asciiTheme="minorHAnsi" w:hAnsiTheme="minorHAnsi" w:cstheme="minorHAnsi"/>
        </w:rPr>
        <w:t>Zamawiający nie prowadzi postępowania w celu zawarcia umowy ramowej.</w:t>
      </w:r>
    </w:p>
    <w:p w14:paraId="7CA0DD41" w14:textId="1FF579E4" w:rsidR="00AF2DEA" w:rsidRPr="007A4636" w:rsidRDefault="00F74687" w:rsidP="00F74687">
      <w:pPr>
        <w:pStyle w:val="Akapitzlist"/>
        <w:numPr>
          <w:ilvl w:val="0"/>
          <w:numId w:val="5"/>
        </w:numPr>
        <w:spacing w:line="276" w:lineRule="auto"/>
        <w:contextualSpacing/>
        <w:jc w:val="both"/>
        <w:rPr>
          <w:rFonts w:asciiTheme="minorHAnsi" w:hAnsiTheme="minorHAnsi" w:cstheme="minorHAnsi"/>
        </w:rPr>
      </w:pPr>
      <w:r w:rsidRPr="007A4636">
        <w:rPr>
          <w:rFonts w:asciiTheme="minorHAnsi" w:hAnsiTheme="minorHAnsi" w:cstheme="minorHAnsi"/>
        </w:rPr>
        <w:t xml:space="preserve">Zamawiający nie dopuszcza możliwości składania ofert częściowych. </w:t>
      </w:r>
      <w:r w:rsidR="00AF2DEA" w:rsidRPr="007A4636">
        <w:rPr>
          <w:rFonts w:asciiTheme="minorHAnsi" w:hAnsiTheme="minorHAnsi" w:cstheme="minorHAnsi"/>
        </w:rPr>
        <w:t xml:space="preserve"> </w:t>
      </w:r>
    </w:p>
    <w:p w14:paraId="6434F6EA" w14:textId="6C18D95D" w:rsidR="003B0520" w:rsidRPr="007A4636" w:rsidRDefault="003B0520" w:rsidP="007A4636">
      <w:pPr>
        <w:pStyle w:val="Akapitzlist"/>
        <w:numPr>
          <w:ilvl w:val="0"/>
          <w:numId w:val="5"/>
        </w:numPr>
        <w:spacing w:line="276" w:lineRule="auto"/>
        <w:contextualSpacing/>
        <w:jc w:val="both"/>
        <w:rPr>
          <w:rFonts w:asciiTheme="minorHAnsi" w:hAnsiTheme="minorHAnsi" w:cstheme="minorHAnsi"/>
        </w:rPr>
      </w:pPr>
      <w:r w:rsidRPr="007A4636">
        <w:rPr>
          <w:rFonts w:asciiTheme="minorHAnsi" w:hAnsiTheme="minorHAnsi" w:cstheme="minorHAnsi"/>
        </w:rPr>
        <w:t xml:space="preserve">Zamawiający nie podzielił zamówienia na części ze względu na potrzebę zapewnienia jednolitego standardu usług.  </w:t>
      </w:r>
    </w:p>
    <w:p w14:paraId="50DB1988" w14:textId="77777777" w:rsidR="007A492D" w:rsidRPr="007A4636" w:rsidRDefault="007A492D" w:rsidP="007A492D">
      <w:pPr>
        <w:spacing w:line="276" w:lineRule="auto"/>
        <w:contextualSpacing/>
        <w:jc w:val="both"/>
        <w:rPr>
          <w:rFonts w:asciiTheme="minorHAnsi" w:hAnsiTheme="minorHAnsi" w:cstheme="minorHAnsi"/>
          <w:sz w:val="22"/>
          <w:szCs w:val="22"/>
        </w:rPr>
      </w:pPr>
    </w:p>
    <w:p w14:paraId="006F484F" w14:textId="77777777" w:rsidR="007A492D" w:rsidRPr="007A4636"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7A4636">
        <w:rPr>
          <w:rFonts w:asciiTheme="minorHAnsi" w:hAnsiTheme="minorHAnsi" w:cstheme="minorHAnsi"/>
          <w:b/>
          <w:sz w:val="22"/>
          <w:szCs w:val="22"/>
        </w:rPr>
        <w:t>IV. OPIS PRZEDMIOTU ZAMÓWIENIA</w:t>
      </w:r>
    </w:p>
    <w:p w14:paraId="4835A044" w14:textId="77777777" w:rsidR="007A492D" w:rsidRPr="007A4636" w:rsidRDefault="007A492D" w:rsidP="007A492D">
      <w:pPr>
        <w:spacing w:line="276" w:lineRule="auto"/>
        <w:contextualSpacing/>
        <w:jc w:val="both"/>
        <w:rPr>
          <w:rFonts w:asciiTheme="minorHAnsi" w:hAnsiTheme="minorHAnsi" w:cstheme="minorHAnsi"/>
          <w:color w:val="FF0000"/>
          <w:sz w:val="22"/>
          <w:szCs w:val="22"/>
        </w:rPr>
      </w:pPr>
    </w:p>
    <w:p w14:paraId="2193F01B" w14:textId="77777777" w:rsidR="007A4636" w:rsidRPr="007A4636" w:rsidRDefault="007A4636" w:rsidP="009B308C">
      <w:pPr>
        <w:numPr>
          <w:ilvl w:val="0"/>
          <w:numId w:val="6"/>
        </w:numPr>
        <w:spacing w:line="259" w:lineRule="auto"/>
        <w:ind w:left="357" w:hanging="357"/>
        <w:jc w:val="both"/>
        <w:rPr>
          <w:rFonts w:asciiTheme="minorHAnsi" w:hAnsiTheme="minorHAnsi" w:cstheme="minorHAnsi"/>
          <w:sz w:val="22"/>
          <w:szCs w:val="22"/>
          <w:lang w:eastAsia="en-US"/>
        </w:rPr>
      </w:pPr>
      <w:r w:rsidRPr="007A4636">
        <w:rPr>
          <w:rFonts w:asciiTheme="minorHAnsi" w:hAnsiTheme="minorHAnsi" w:cstheme="minorHAnsi"/>
          <w:sz w:val="22"/>
          <w:szCs w:val="22"/>
          <w:lang w:eastAsia="en-US"/>
        </w:rPr>
        <w:t xml:space="preserve">Przedmiotem zamówienia jest usługa. </w:t>
      </w:r>
    </w:p>
    <w:p w14:paraId="436EF0C8" w14:textId="77777777" w:rsidR="007A4636" w:rsidRPr="007A4636" w:rsidRDefault="007A4636" w:rsidP="009B308C">
      <w:pPr>
        <w:numPr>
          <w:ilvl w:val="0"/>
          <w:numId w:val="6"/>
        </w:numPr>
        <w:spacing w:line="259" w:lineRule="auto"/>
        <w:ind w:left="357" w:hanging="357"/>
        <w:jc w:val="both"/>
        <w:rPr>
          <w:rFonts w:asciiTheme="minorHAnsi" w:hAnsiTheme="minorHAnsi" w:cstheme="minorHAnsi"/>
          <w:sz w:val="22"/>
          <w:szCs w:val="22"/>
          <w:lang w:eastAsia="en-US"/>
        </w:rPr>
      </w:pPr>
      <w:r w:rsidRPr="007A4636">
        <w:rPr>
          <w:rFonts w:asciiTheme="minorHAnsi" w:hAnsiTheme="minorHAnsi" w:cstheme="minorHAnsi"/>
          <w:sz w:val="22"/>
          <w:szCs w:val="22"/>
          <w:lang w:eastAsia="en-US"/>
        </w:rPr>
        <w:t>Zamawiający jest partnerem wiodącym w projekcie predefiniowanym „Wsparcie Miast w efektywnym wykorzystaniu Szwajcarsko-Polskiego Programu Współpracy (</w:t>
      </w:r>
      <w:proofErr w:type="spellStart"/>
      <w:r w:rsidRPr="007A4636">
        <w:rPr>
          <w:rFonts w:asciiTheme="minorHAnsi" w:hAnsiTheme="minorHAnsi" w:cstheme="minorHAnsi"/>
          <w:sz w:val="22"/>
          <w:szCs w:val="22"/>
          <w:lang w:eastAsia="en-US"/>
        </w:rPr>
        <w:t>SoT</w:t>
      </w:r>
      <w:proofErr w:type="spellEnd"/>
      <w:r w:rsidRPr="007A4636">
        <w:rPr>
          <w:rFonts w:asciiTheme="minorHAnsi" w:hAnsiTheme="minorHAnsi" w:cstheme="minorHAnsi"/>
          <w:sz w:val="22"/>
          <w:szCs w:val="22"/>
          <w:lang w:eastAsia="en-US"/>
        </w:rPr>
        <w:t>)”  będącego częścią „Polsko-Szwajcarskiego Programu Rozwoju Miast (</w:t>
      </w:r>
      <w:proofErr w:type="spellStart"/>
      <w:r w:rsidRPr="007A4636">
        <w:rPr>
          <w:rFonts w:asciiTheme="minorHAnsi" w:hAnsiTheme="minorHAnsi" w:cstheme="minorHAnsi"/>
          <w:sz w:val="22"/>
          <w:szCs w:val="22"/>
          <w:lang w:eastAsia="en-US"/>
        </w:rPr>
        <w:t>DoT</w:t>
      </w:r>
      <w:proofErr w:type="spellEnd"/>
      <w:r w:rsidRPr="007A4636">
        <w:rPr>
          <w:rFonts w:asciiTheme="minorHAnsi" w:hAnsiTheme="minorHAnsi" w:cstheme="minorHAnsi"/>
          <w:sz w:val="22"/>
          <w:szCs w:val="22"/>
          <w:lang w:eastAsia="en-US"/>
        </w:rPr>
        <w:t>) realizowanego przez Ministerstwo Funduszy i Polityki Regionalnej (</w:t>
      </w:r>
      <w:proofErr w:type="spellStart"/>
      <w:r w:rsidRPr="007A4636">
        <w:rPr>
          <w:rFonts w:asciiTheme="minorHAnsi" w:hAnsiTheme="minorHAnsi" w:cstheme="minorHAnsi"/>
          <w:sz w:val="22"/>
          <w:szCs w:val="22"/>
          <w:lang w:eastAsia="en-US"/>
        </w:rPr>
        <w:t>MFiPR</w:t>
      </w:r>
      <w:proofErr w:type="spellEnd"/>
      <w:r w:rsidRPr="007A4636">
        <w:rPr>
          <w:rFonts w:asciiTheme="minorHAnsi" w:hAnsiTheme="minorHAnsi" w:cstheme="minorHAnsi"/>
          <w:sz w:val="22"/>
          <w:szCs w:val="22"/>
          <w:lang w:eastAsia="en-US"/>
        </w:rPr>
        <w:t xml:space="preserve">) finansowanego ze środków „Polsko-Szwajcarskiego Programu Współpracy. </w:t>
      </w:r>
    </w:p>
    <w:p w14:paraId="1218129C" w14:textId="45A64038" w:rsidR="007A4636" w:rsidRDefault="007A4636" w:rsidP="009B308C">
      <w:pPr>
        <w:numPr>
          <w:ilvl w:val="0"/>
          <w:numId w:val="6"/>
        </w:numPr>
        <w:spacing w:line="259" w:lineRule="auto"/>
        <w:ind w:left="357" w:hanging="357"/>
        <w:jc w:val="both"/>
        <w:rPr>
          <w:rFonts w:asciiTheme="minorHAnsi" w:hAnsiTheme="minorHAnsi" w:cstheme="minorHAnsi"/>
          <w:sz w:val="22"/>
          <w:szCs w:val="22"/>
          <w:lang w:eastAsia="en-US"/>
        </w:rPr>
      </w:pPr>
      <w:r w:rsidRPr="007A4636">
        <w:rPr>
          <w:rFonts w:asciiTheme="minorHAnsi" w:hAnsiTheme="minorHAnsi" w:cstheme="minorHAnsi"/>
          <w:sz w:val="22"/>
          <w:szCs w:val="22"/>
          <w:lang w:eastAsia="en-US"/>
        </w:rPr>
        <w:t xml:space="preserve">Przedmiot - Świadczenie usług hotelarsko - restauracyjnych dla celów spotkania oraz zapewnienie </w:t>
      </w:r>
      <w:proofErr w:type="spellStart"/>
      <w:r w:rsidRPr="007A4636">
        <w:rPr>
          <w:rFonts w:asciiTheme="minorHAnsi" w:hAnsiTheme="minorHAnsi" w:cstheme="minorHAnsi"/>
          <w:sz w:val="22"/>
          <w:szCs w:val="22"/>
          <w:lang w:eastAsia="en-US"/>
        </w:rPr>
        <w:t>sal</w:t>
      </w:r>
      <w:proofErr w:type="spellEnd"/>
      <w:r w:rsidRPr="007A4636">
        <w:rPr>
          <w:rFonts w:asciiTheme="minorHAnsi" w:hAnsiTheme="minorHAnsi" w:cstheme="minorHAnsi"/>
          <w:sz w:val="22"/>
          <w:szCs w:val="22"/>
          <w:lang w:eastAsia="en-US"/>
        </w:rPr>
        <w:t xml:space="preserve"> konferencyjnych w Krakowie w dniach 6 – 7 października 2026 r.</w:t>
      </w:r>
    </w:p>
    <w:p w14:paraId="410EB0AB" w14:textId="77777777" w:rsidR="007A4636" w:rsidRPr="007A4636" w:rsidRDefault="007A4636" w:rsidP="007A4636">
      <w:pPr>
        <w:numPr>
          <w:ilvl w:val="0"/>
          <w:numId w:val="6"/>
        </w:numPr>
        <w:spacing w:after="160" w:line="259" w:lineRule="auto"/>
        <w:jc w:val="both"/>
        <w:rPr>
          <w:rFonts w:asciiTheme="minorHAnsi" w:hAnsiTheme="minorHAnsi" w:cstheme="minorHAnsi"/>
          <w:sz w:val="22"/>
          <w:szCs w:val="22"/>
          <w:lang w:eastAsia="en-US"/>
        </w:rPr>
      </w:pPr>
      <w:r w:rsidRPr="007A4636">
        <w:rPr>
          <w:rFonts w:asciiTheme="minorHAnsi" w:hAnsiTheme="minorHAnsi" w:cstheme="minorHAnsi"/>
          <w:sz w:val="22"/>
          <w:szCs w:val="22"/>
          <w:lang w:eastAsia="en-US"/>
        </w:rPr>
        <w:t>Oznaczenie we Wspólnym Słowniku Zamówień (CPV):</w:t>
      </w:r>
    </w:p>
    <w:p w14:paraId="6B9C6D8E" w14:textId="77777777" w:rsidR="007A4636" w:rsidRPr="007A4636" w:rsidRDefault="007A4636" w:rsidP="007A4636">
      <w:pPr>
        <w:spacing w:after="160" w:line="259" w:lineRule="auto"/>
        <w:ind w:left="360"/>
        <w:jc w:val="both"/>
        <w:rPr>
          <w:rFonts w:asciiTheme="minorHAnsi" w:hAnsiTheme="minorHAnsi" w:cstheme="minorHAnsi"/>
          <w:sz w:val="22"/>
          <w:szCs w:val="22"/>
          <w:lang w:eastAsia="en-US"/>
        </w:rPr>
      </w:pPr>
      <w:r w:rsidRPr="007A4636">
        <w:rPr>
          <w:rFonts w:asciiTheme="minorHAnsi" w:hAnsiTheme="minorHAnsi" w:cstheme="minorHAnsi"/>
          <w:sz w:val="22"/>
          <w:szCs w:val="22"/>
          <w:lang w:eastAsia="en-US"/>
        </w:rPr>
        <w:t>55110000-4  - Hotelarskie usługi noclegowe</w:t>
      </w:r>
    </w:p>
    <w:p w14:paraId="6B23CDD4" w14:textId="77777777" w:rsidR="007A4636" w:rsidRPr="007A4636" w:rsidRDefault="007A4636" w:rsidP="007A4636">
      <w:pPr>
        <w:spacing w:after="160" w:line="259" w:lineRule="auto"/>
        <w:ind w:left="360"/>
        <w:jc w:val="both"/>
        <w:rPr>
          <w:rFonts w:asciiTheme="minorHAnsi" w:hAnsiTheme="minorHAnsi" w:cstheme="minorHAnsi"/>
          <w:sz w:val="22"/>
          <w:szCs w:val="22"/>
          <w:lang w:eastAsia="en-US"/>
        </w:rPr>
      </w:pPr>
      <w:r w:rsidRPr="007A4636">
        <w:rPr>
          <w:rFonts w:asciiTheme="minorHAnsi" w:hAnsiTheme="minorHAnsi" w:cstheme="minorHAnsi"/>
          <w:sz w:val="22"/>
          <w:szCs w:val="22"/>
          <w:lang w:eastAsia="en-US"/>
        </w:rPr>
        <w:t>55120000-7 -  Usługi hotelarskie w zakresie spotkań i konferencji</w:t>
      </w:r>
    </w:p>
    <w:p w14:paraId="579C37EC" w14:textId="77777777" w:rsidR="007A4636" w:rsidRPr="007A4636" w:rsidRDefault="007A4636" w:rsidP="007A4636">
      <w:pPr>
        <w:spacing w:after="160" w:line="259" w:lineRule="auto"/>
        <w:ind w:left="360"/>
        <w:jc w:val="both"/>
        <w:rPr>
          <w:rFonts w:asciiTheme="minorHAnsi" w:hAnsiTheme="minorHAnsi" w:cstheme="minorHAnsi"/>
          <w:sz w:val="22"/>
          <w:szCs w:val="22"/>
          <w:lang w:eastAsia="en-US"/>
        </w:rPr>
      </w:pPr>
      <w:r w:rsidRPr="007A4636">
        <w:rPr>
          <w:rFonts w:asciiTheme="minorHAnsi" w:hAnsiTheme="minorHAnsi" w:cstheme="minorHAnsi"/>
          <w:sz w:val="22"/>
          <w:szCs w:val="22"/>
          <w:lang w:eastAsia="en-US"/>
        </w:rPr>
        <w:t>55130000-0 - Inne usługi hotelarskie</w:t>
      </w:r>
    </w:p>
    <w:p w14:paraId="1F1A46F5" w14:textId="77777777" w:rsidR="007A4636" w:rsidRPr="007A4636" w:rsidRDefault="007A4636" w:rsidP="007A4636">
      <w:pPr>
        <w:spacing w:after="160" w:line="259" w:lineRule="auto"/>
        <w:ind w:left="360"/>
        <w:jc w:val="both"/>
        <w:rPr>
          <w:rFonts w:asciiTheme="minorHAnsi" w:hAnsiTheme="minorHAnsi" w:cstheme="minorHAnsi"/>
          <w:sz w:val="22"/>
          <w:szCs w:val="22"/>
          <w:lang w:eastAsia="en-US"/>
        </w:rPr>
      </w:pPr>
      <w:r w:rsidRPr="007A4636">
        <w:rPr>
          <w:rFonts w:asciiTheme="minorHAnsi" w:hAnsiTheme="minorHAnsi" w:cstheme="minorHAnsi"/>
          <w:sz w:val="22"/>
          <w:szCs w:val="22"/>
          <w:lang w:eastAsia="en-US"/>
        </w:rPr>
        <w:t>55300000-3 - Usługi restauracyjne i dotyczące podawania posiłków</w:t>
      </w:r>
    </w:p>
    <w:p w14:paraId="421BBC20" w14:textId="77777777" w:rsidR="007A4636" w:rsidRPr="007A4636" w:rsidRDefault="007A4636" w:rsidP="007A4636">
      <w:pPr>
        <w:pStyle w:val="Akapitzlist"/>
        <w:numPr>
          <w:ilvl w:val="0"/>
          <w:numId w:val="6"/>
        </w:numPr>
        <w:rPr>
          <w:rFonts w:asciiTheme="minorHAnsi" w:hAnsiTheme="minorHAnsi" w:cstheme="minorHAnsi"/>
        </w:rPr>
      </w:pPr>
      <w:r w:rsidRPr="007A4636">
        <w:rPr>
          <w:rFonts w:asciiTheme="minorHAnsi" w:hAnsiTheme="minorHAnsi" w:cstheme="minorHAnsi"/>
        </w:rPr>
        <w:t xml:space="preserve">Opis przedmiotu zamówienia obejmuje - zapewnienie noclegu, </w:t>
      </w:r>
      <w:proofErr w:type="spellStart"/>
      <w:r w:rsidRPr="007A4636">
        <w:rPr>
          <w:rFonts w:asciiTheme="minorHAnsi" w:hAnsiTheme="minorHAnsi" w:cstheme="minorHAnsi"/>
        </w:rPr>
        <w:t>sal</w:t>
      </w:r>
      <w:proofErr w:type="spellEnd"/>
      <w:r w:rsidRPr="007A4636">
        <w:rPr>
          <w:rFonts w:asciiTheme="minorHAnsi" w:hAnsiTheme="minorHAnsi" w:cstheme="minorHAnsi"/>
        </w:rPr>
        <w:t xml:space="preserve"> konferencyjnych i wyżywienia dla uczestników oraz organizatorów spotkania – w terminie 06 – 07 października 2026 r.</w:t>
      </w:r>
    </w:p>
    <w:p w14:paraId="4AF8CA0F" w14:textId="387B5AC8" w:rsidR="00845CD0" w:rsidRPr="00845CD0" w:rsidRDefault="00845CD0" w:rsidP="00845CD0">
      <w:pPr>
        <w:numPr>
          <w:ilvl w:val="0"/>
          <w:numId w:val="6"/>
        </w:numPr>
        <w:spacing w:after="160" w:line="259" w:lineRule="auto"/>
        <w:jc w:val="both"/>
        <w:rPr>
          <w:rFonts w:asciiTheme="minorHAnsi" w:hAnsiTheme="minorHAnsi" w:cstheme="minorHAnsi"/>
          <w:sz w:val="22"/>
          <w:szCs w:val="22"/>
          <w:lang w:eastAsia="en-US"/>
        </w:rPr>
      </w:pPr>
      <w:r w:rsidRPr="00845CD0">
        <w:rPr>
          <w:rFonts w:asciiTheme="minorHAnsi" w:hAnsiTheme="minorHAnsi" w:cstheme="minorHAnsi"/>
          <w:sz w:val="22"/>
          <w:szCs w:val="22"/>
          <w:lang w:eastAsia="en-US"/>
        </w:rPr>
        <w:t>W ramach zamówienia Wykonawca zapewni:</w:t>
      </w:r>
    </w:p>
    <w:p w14:paraId="456C8D0C" w14:textId="382E681C" w:rsidR="00845CD0" w:rsidRPr="00845CD0" w:rsidRDefault="00845CD0" w:rsidP="00845CD0">
      <w:pPr>
        <w:pStyle w:val="Akapitzlist"/>
        <w:numPr>
          <w:ilvl w:val="0"/>
          <w:numId w:val="47"/>
        </w:numPr>
        <w:spacing w:after="160" w:line="259" w:lineRule="auto"/>
        <w:jc w:val="both"/>
        <w:rPr>
          <w:rFonts w:asciiTheme="minorHAnsi" w:hAnsiTheme="minorHAnsi" w:cstheme="minorHAnsi"/>
        </w:rPr>
      </w:pPr>
      <w:r w:rsidRPr="00845CD0">
        <w:rPr>
          <w:rFonts w:asciiTheme="minorHAnsi" w:hAnsiTheme="minorHAnsi" w:cstheme="minorHAnsi"/>
        </w:rPr>
        <w:t>Nocleg w dniach 06 – 07 października 2026 r. dla 30 osób</w:t>
      </w:r>
    </w:p>
    <w:p w14:paraId="706BD8E7" w14:textId="77777777" w:rsidR="00845CD0" w:rsidRPr="00845CD0" w:rsidRDefault="00845CD0" w:rsidP="00845CD0">
      <w:pPr>
        <w:numPr>
          <w:ilvl w:val="0"/>
          <w:numId w:val="47"/>
        </w:numPr>
        <w:spacing w:after="160" w:line="259" w:lineRule="auto"/>
        <w:jc w:val="both"/>
        <w:rPr>
          <w:rFonts w:asciiTheme="minorHAnsi" w:hAnsiTheme="minorHAnsi" w:cstheme="minorHAnsi"/>
          <w:sz w:val="22"/>
          <w:szCs w:val="22"/>
          <w:lang w:eastAsia="en-US"/>
        </w:rPr>
      </w:pPr>
      <w:r w:rsidRPr="00845CD0">
        <w:rPr>
          <w:rFonts w:asciiTheme="minorHAnsi" w:hAnsiTheme="minorHAnsi" w:cstheme="minorHAnsi"/>
          <w:sz w:val="22"/>
          <w:szCs w:val="22"/>
          <w:lang w:eastAsia="en-US"/>
        </w:rPr>
        <w:t>wyżywienie obejmuje przerwę kawową i kolację w dniu 06 października 2026 r. dla 35 osób oraz przerwę kawową i  obiad w dniu 07 października 2026 r. dla 35 osób</w:t>
      </w:r>
    </w:p>
    <w:p w14:paraId="746D040F" w14:textId="77777777" w:rsidR="00845CD0" w:rsidRPr="00845CD0" w:rsidRDefault="00845CD0" w:rsidP="00845CD0">
      <w:pPr>
        <w:numPr>
          <w:ilvl w:val="0"/>
          <w:numId w:val="47"/>
        </w:numPr>
        <w:spacing w:after="160" w:line="259" w:lineRule="auto"/>
        <w:jc w:val="both"/>
        <w:rPr>
          <w:rFonts w:asciiTheme="minorHAnsi" w:hAnsiTheme="minorHAnsi" w:cstheme="minorHAnsi"/>
          <w:sz w:val="22"/>
          <w:szCs w:val="22"/>
          <w:lang w:eastAsia="en-US"/>
        </w:rPr>
      </w:pPr>
      <w:r w:rsidRPr="00845CD0">
        <w:rPr>
          <w:rFonts w:asciiTheme="minorHAnsi" w:hAnsiTheme="minorHAnsi" w:cstheme="minorHAnsi"/>
          <w:sz w:val="22"/>
          <w:szCs w:val="22"/>
          <w:lang w:eastAsia="en-US"/>
        </w:rPr>
        <w:lastRenderedPageBreak/>
        <w:t xml:space="preserve">jedna sala konferencyjno-szkoleniowa w dniach 06 i 07 października 2026 r. dla 35 osób w ustawieniu przy stołach (układ tzw. w podkowę lub inny umożliwiający dyskusję i pracę warsztatową) </w:t>
      </w:r>
    </w:p>
    <w:p w14:paraId="1541B441" w14:textId="77777777" w:rsidR="00845CD0" w:rsidRPr="00845CD0" w:rsidRDefault="00845CD0" w:rsidP="00845CD0">
      <w:pPr>
        <w:numPr>
          <w:ilvl w:val="0"/>
          <w:numId w:val="47"/>
        </w:numPr>
        <w:spacing w:after="160" w:line="259" w:lineRule="auto"/>
        <w:jc w:val="both"/>
        <w:rPr>
          <w:rFonts w:asciiTheme="minorHAnsi" w:hAnsiTheme="minorHAnsi" w:cstheme="minorHAnsi"/>
          <w:sz w:val="22"/>
          <w:szCs w:val="22"/>
          <w:lang w:eastAsia="en-US"/>
        </w:rPr>
      </w:pPr>
      <w:r w:rsidRPr="00845CD0">
        <w:rPr>
          <w:rFonts w:asciiTheme="minorHAnsi" w:hAnsiTheme="minorHAnsi" w:cstheme="minorHAnsi"/>
          <w:sz w:val="22"/>
          <w:szCs w:val="22"/>
          <w:lang w:eastAsia="en-US"/>
        </w:rPr>
        <w:t>Usługa będzie wykonywana w centrum konferencyjnym lub w hotelu o standardzie minimum 3 -gwiazdkowym lub w ośrodku konferencyjno-szkoleniowych odpowiadającym standardem hotelowi minimum 3-gwiazdkowemu, zgodnie z rozporządzeniem Ministra Gospodarki i Pracy z dnia 19 sierpnia 2004 r. w sprawie obiektów hotelarskich i innych obiektów, w których są świadczone usługi hotelarskie (</w:t>
      </w:r>
      <w:proofErr w:type="spellStart"/>
      <w:r w:rsidRPr="00845CD0">
        <w:rPr>
          <w:rFonts w:asciiTheme="minorHAnsi" w:hAnsiTheme="minorHAnsi" w:cstheme="minorHAnsi"/>
          <w:sz w:val="22"/>
          <w:szCs w:val="22"/>
          <w:lang w:eastAsia="en-US"/>
        </w:rPr>
        <w:t>t.j</w:t>
      </w:r>
      <w:proofErr w:type="spellEnd"/>
      <w:r w:rsidRPr="00845CD0">
        <w:rPr>
          <w:rFonts w:asciiTheme="minorHAnsi" w:hAnsiTheme="minorHAnsi" w:cstheme="minorHAnsi"/>
          <w:sz w:val="22"/>
          <w:szCs w:val="22"/>
          <w:lang w:eastAsia="en-US"/>
        </w:rPr>
        <w:t>. Dz. U. z 2017 r. poz. 2166) oraz spełniających wymagania dla budynków zamieszkania zbiorowego zgodnie z rozporządzeniem Ministra Infrastruktury z dnia 12 kwietnia 2002 r. w sprawie warunków technicznych, jakim powinny odpowiadać budynki i ich usytuowanie (</w:t>
      </w:r>
      <w:proofErr w:type="spellStart"/>
      <w:r w:rsidRPr="00845CD0">
        <w:rPr>
          <w:rFonts w:asciiTheme="minorHAnsi" w:hAnsiTheme="minorHAnsi" w:cstheme="minorHAnsi"/>
          <w:sz w:val="22"/>
          <w:szCs w:val="22"/>
          <w:lang w:eastAsia="en-US"/>
        </w:rPr>
        <w:t>t.j</w:t>
      </w:r>
      <w:proofErr w:type="spellEnd"/>
      <w:r w:rsidRPr="00845CD0">
        <w:rPr>
          <w:rFonts w:asciiTheme="minorHAnsi" w:hAnsiTheme="minorHAnsi" w:cstheme="minorHAnsi"/>
          <w:sz w:val="22"/>
          <w:szCs w:val="22"/>
          <w:lang w:eastAsia="en-US"/>
        </w:rPr>
        <w:t xml:space="preserve">. Dz. U. z 2019 r., poz. 1065). </w:t>
      </w:r>
    </w:p>
    <w:p w14:paraId="14ACDE62" w14:textId="77777777" w:rsidR="00845CD0" w:rsidRPr="00845CD0" w:rsidRDefault="00845CD0" w:rsidP="00845CD0">
      <w:pPr>
        <w:spacing w:after="160" w:line="259" w:lineRule="auto"/>
        <w:ind w:left="360"/>
        <w:jc w:val="both"/>
        <w:rPr>
          <w:rFonts w:asciiTheme="minorHAnsi" w:hAnsiTheme="minorHAnsi" w:cstheme="minorHAnsi"/>
          <w:sz w:val="22"/>
          <w:szCs w:val="22"/>
          <w:lang w:eastAsia="en-US"/>
        </w:rPr>
      </w:pPr>
      <w:r w:rsidRPr="00845CD0">
        <w:rPr>
          <w:rFonts w:asciiTheme="minorHAnsi" w:hAnsiTheme="minorHAnsi" w:cstheme="minorHAnsi"/>
          <w:sz w:val="22"/>
          <w:szCs w:val="22"/>
          <w:lang w:eastAsia="en-US"/>
        </w:rPr>
        <w:t>- Obiekt powinien spełniać wymagania ustawowe dotyczące dostępności architektonicznej oraz informacyjno-komunikacyjnej dla osób ze szczególnymi potrzebami</w:t>
      </w:r>
    </w:p>
    <w:p w14:paraId="46DC14FE" w14:textId="77777777" w:rsidR="00845CD0" w:rsidRPr="00845CD0" w:rsidRDefault="00845CD0" w:rsidP="00845CD0">
      <w:pPr>
        <w:spacing w:after="160" w:line="259" w:lineRule="auto"/>
        <w:ind w:left="360"/>
        <w:jc w:val="both"/>
        <w:rPr>
          <w:rFonts w:asciiTheme="minorHAnsi" w:hAnsiTheme="minorHAnsi" w:cstheme="minorHAnsi"/>
          <w:sz w:val="22"/>
          <w:szCs w:val="22"/>
          <w:lang w:eastAsia="en-US"/>
        </w:rPr>
      </w:pPr>
      <w:r w:rsidRPr="00845CD0">
        <w:rPr>
          <w:rFonts w:asciiTheme="minorHAnsi" w:hAnsiTheme="minorHAnsi" w:cstheme="minorHAnsi"/>
          <w:sz w:val="22"/>
          <w:szCs w:val="22"/>
          <w:lang w:eastAsia="en-US"/>
        </w:rPr>
        <w:t xml:space="preserve">- Zamawiający wymaga, aby lokalizacja obiektu znajdowała się w odległości nie większej niż 3 km od CKF13 Centrum Konferencyjne ul. Fabryczna 13 w Krakowie. Zamawiający zweryfikuje tę odległość za pomocą narzędzia Google </w:t>
      </w:r>
      <w:proofErr w:type="spellStart"/>
      <w:r w:rsidRPr="00845CD0">
        <w:rPr>
          <w:rFonts w:asciiTheme="minorHAnsi" w:hAnsiTheme="minorHAnsi" w:cstheme="minorHAnsi"/>
          <w:sz w:val="22"/>
          <w:szCs w:val="22"/>
          <w:lang w:eastAsia="en-US"/>
        </w:rPr>
        <w:t>Maps</w:t>
      </w:r>
      <w:proofErr w:type="spellEnd"/>
      <w:r w:rsidRPr="00845CD0">
        <w:rPr>
          <w:rFonts w:asciiTheme="minorHAnsi" w:hAnsiTheme="minorHAnsi" w:cstheme="minorHAnsi"/>
          <w:sz w:val="22"/>
          <w:szCs w:val="22"/>
          <w:lang w:eastAsia="en-US"/>
        </w:rPr>
        <w:t xml:space="preserve"> posługując się pomiarem „wyznacz trasę pieszą”. </w:t>
      </w:r>
    </w:p>
    <w:p w14:paraId="041E2161" w14:textId="77777777" w:rsidR="00845CD0" w:rsidRPr="00845CD0" w:rsidRDefault="00845CD0" w:rsidP="00845CD0">
      <w:pPr>
        <w:spacing w:after="160" w:line="259" w:lineRule="auto"/>
        <w:ind w:left="360"/>
        <w:jc w:val="both"/>
        <w:rPr>
          <w:rFonts w:asciiTheme="minorHAnsi" w:hAnsiTheme="minorHAnsi" w:cstheme="minorHAnsi"/>
          <w:sz w:val="22"/>
          <w:szCs w:val="22"/>
          <w:lang w:eastAsia="en-US"/>
        </w:rPr>
      </w:pPr>
      <w:r w:rsidRPr="00845CD0">
        <w:rPr>
          <w:rFonts w:asciiTheme="minorHAnsi" w:hAnsiTheme="minorHAnsi" w:cstheme="minorHAnsi"/>
          <w:sz w:val="22"/>
          <w:szCs w:val="22"/>
          <w:lang w:eastAsia="en-US"/>
        </w:rPr>
        <w:t xml:space="preserve">- Lokalizacja obiektu musi ponadto bezwzględnie umożliwić dojazd komunikacją miejską (przy założeniu, iż dojście z przystanku nie zajmie więcej niż 10 minut). Czas przejścia z przystanku do obiektu zostanie zweryfikowany za pomocą funkcji Google </w:t>
      </w:r>
      <w:proofErr w:type="spellStart"/>
      <w:r w:rsidRPr="00845CD0">
        <w:rPr>
          <w:rFonts w:asciiTheme="minorHAnsi" w:hAnsiTheme="minorHAnsi" w:cstheme="minorHAnsi"/>
          <w:sz w:val="22"/>
          <w:szCs w:val="22"/>
          <w:lang w:eastAsia="en-US"/>
        </w:rPr>
        <w:t>Maps</w:t>
      </w:r>
      <w:proofErr w:type="spellEnd"/>
      <w:r w:rsidRPr="00845CD0">
        <w:rPr>
          <w:rFonts w:asciiTheme="minorHAnsi" w:hAnsiTheme="minorHAnsi" w:cstheme="minorHAnsi"/>
          <w:sz w:val="22"/>
          <w:szCs w:val="22"/>
          <w:lang w:eastAsia="en-US"/>
        </w:rPr>
        <w:t xml:space="preserve"> „wyznacz trasę”.</w:t>
      </w:r>
    </w:p>
    <w:p w14:paraId="23880AD9" w14:textId="77777777" w:rsidR="00845CD0" w:rsidRPr="00845CD0" w:rsidRDefault="00845CD0" w:rsidP="00845CD0">
      <w:pPr>
        <w:pStyle w:val="Akapitzlist"/>
        <w:numPr>
          <w:ilvl w:val="0"/>
          <w:numId w:val="6"/>
        </w:numPr>
        <w:rPr>
          <w:rFonts w:asciiTheme="minorHAnsi" w:hAnsiTheme="minorHAnsi" w:cstheme="minorHAnsi"/>
        </w:rPr>
      </w:pPr>
      <w:r w:rsidRPr="00845CD0">
        <w:rPr>
          <w:rFonts w:asciiTheme="minorHAnsi" w:hAnsiTheme="minorHAnsi" w:cstheme="minorHAnsi"/>
        </w:rPr>
        <w:t>Lokalizacja obiektu, w którym będzie wykonywane zamówienia:  Kraków</w:t>
      </w:r>
    </w:p>
    <w:p w14:paraId="5E99ECF6" w14:textId="77777777" w:rsidR="00845CD0" w:rsidRPr="00845CD0" w:rsidRDefault="00845CD0" w:rsidP="00845CD0">
      <w:pPr>
        <w:pStyle w:val="pkt"/>
        <w:numPr>
          <w:ilvl w:val="0"/>
          <w:numId w:val="6"/>
        </w:numPr>
        <w:suppressAutoHyphens/>
        <w:spacing w:before="0" w:after="120" w:line="360" w:lineRule="auto"/>
        <w:ind w:left="426" w:hanging="426"/>
        <w:rPr>
          <w:rFonts w:asciiTheme="minorHAnsi" w:hAnsiTheme="minorHAnsi" w:cstheme="minorHAnsi"/>
          <w:b/>
          <w:sz w:val="22"/>
          <w:szCs w:val="22"/>
        </w:rPr>
      </w:pPr>
      <w:r w:rsidRPr="009B308C">
        <w:rPr>
          <w:rFonts w:asciiTheme="majorHAnsi" w:hAnsiTheme="majorHAnsi" w:cstheme="majorHAnsi"/>
          <w:b/>
          <w:sz w:val="22"/>
          <w:szCs w:val="22"/>
        </w:rPr>
        <w:t>Szczegółowy</w:t>
      </w:r>
      <w:r w:rsidRPr="00845CD0">
        <w:rPr>
          <w:rFonts w:asciiTheme="minorHAnsi" w:hAnsiTheme="minorHAnsi" w:cstheme="minorHAnsi"/>
          <w:b/>
          <w:sz w:val="22"/>
          <w:szCs w:val="22"/>
        </w:rPr>
        <w:t xml:space="preserve"> opis zamówienia:</w:t>
      </w:r>
    </w:p>
    <w:p w14:paraId="5224839D" w14:textId="77777777" w:rsidR="00845CD0" w:rsidRPr="009B308C" w:rsidRDefault="00845CD0" w:rsidP="00845CD0">
      <w:pPr>
        <w:pStyle w:val="pkt"/>
        <w:spacing w:before="0" w:after="0" w:line="276" w:lineRule="auto"/>
        <w:ind w:left="567" w:firstLine="0"/>
        <w:rPr>
          <w:rFonts w:ascii="Calibri" w:hAnsi="Calibri" w:cs="Calibri"/>
          <w:sz w:val="22"/>
          <w:szCs w:val="22"/>
        </w:rPr>
      </w:pPr>
      <w:r w:rsidRPr="009B308C">
        <w:rPr>
          <w:rFonts w:ascii="Calibri" w:hAnsi="Calibri" w:cs="Calibri"/>
          <w:sz w:val="22"/>
          <w:szCs w:val="22"/>
        </w:rPr>
        <w:t xml:space="preserve">Wykonawca zapewni nieodpłatne miejsca parkingowe dla uczestników spotkania i przedstawicieli Zamawiającego w liczbie minimum 10. </w:t>
      </w:r>
    </w:p>
    <w:p w14:paraId="1148B88C" w14:textId="77777777" w:rsidR="00845CD0" w:rsidRPr="00845CD0" w:rsidRDefault="00845CD0" w:rsidP="00845CD0">
      <w:pPr>
        <w:pStyle w:val="pkt"/>
        <w:numPr>
          <w:ilvl w:val="1"/>
          <w:numId w:val="52"/>
        </w:numPr>
        <w:suppressAutoHyphens/>
        <w:spacing w:before="0" w:after="0" w:line="276" w:lineRule="auto"/>
        <w:rPr>
          <w:rFonts w:asciiTheme="minorHAnsi" w:hAnsiTheme="minorHAnsi" w:cstheme="minorHAnsi"/>
          <w:b/>
          <w:sz w:val="22"/>
          <w:szCs w:val="22"/>
        </w:rPr>
      </w:pPr>
      <w:r w:rsidRPr="00845CD0">
        <w:rPr>
          <w:rFonts w:asciiTheme="minorHAnsi" w:hAnsiTheme="minorHAnsi" w:cstheme="minorHAnsi"/>
          <w:b/>
          <w:sz w:val="22"/>
          <w:szCs w:val="22"/>
        </w:rPr>
        <w:t>Wymagania dotyczące sali konferencyjnych</w:t>
      </w:r>
    </w:p>
    <w:p w14:paraId="2DDC800B" w14:textId="77777777" w:rsidR="00845CD0" w:rsidRPr="00845CD0" w:rsidRDefault="00845CD0" w:rsidP="00845CD0">
      <w:pPr>
        <w:pStyle w:val="pkt"/>
        <w:numPr>
          <w:ilvl w:val="0"/>
          <w:numId w:val="49"/>
        </w:numPr>
        <w:suppressAutoHyphens/>
        <w:spacing w:before="0" w:after="0" w:line="276" w:lineRule="auto"/>
        <w:textAlignment w:val="baseline"/>
        <w:rPr>
          <w:rFonts w:asciiTheme="minorHAnsi" w:hAnsiTheme="minorHAnsi" w:cstheme="minorHAnsi"/>
          <w:sz w:val="22"/>
          <w:szCs w:val="22"/>
        </w:rPr>
      </w:pPr>
      <w:r w:rsidRPr="00845CD0">
        <w:rPr>
          <w:rFonts w:asciiTheme="minorHAnsi" w:hAnsiTheme="minorHAnsi" w:cstheme="minorHAnsi"/>
          <w:sz w:val="22"/>
          <w:szCs w:val="22"/>
        </w:rPr>
        <w:t>Sala konferencyjna z wyposażeniem w dniach 06 i 07 października 2026 r. dla ok. 35 osób w ustawieniu w podkowę lub inny umożliwiający dyskusję i pracę warsztatową; sala nie posiada żadnych barier w postaci kolumn, przepierzeń, zapewniająca dobrą widoczność z każdego miejsca na sali.</w:t>
      </w:r>
    </w:p>
    <w:p w14:paraId="7F28EDC6" w14:textId="77777777" w:rsidR="00845CD0" w:rsidRPr="00845CD0" w:rsidRDefault="00845CD0" w:rsidP="00845CD0">
      <w:pPr>
        <w:pStyle w:val="pkt"/>
        <w:numPr>
          <w:ilvl w:val="0"/>
          <w:numId w:val="49"/>
        </w:numPr>
        <w:suppressAutoHyphens/>
        <w:spacing w:before="0" w:after="0" w:line="276" w:lineRule="auto"/>
        <w:textAlignment w:val="baseline"/>
        <w:rPr>
          <w:rFonts w:asciiTheme="minorHAnsi" w:hAnsiTheme="minorHAnsi" w:cstheme="minorHAnsi"/>
          <w:sz w:val="22"/>
          <w:szCs w:val="22"/>
        </w:rPr>
      </w:pPr>
      <w:r w:rsidRPr="00845CD0">
        <w:rPr>
          <w:rFonts w:asciiTheme="minorHAnsi" w:hAnsiTheme="minorHAnsi" w:cstheme="minorHAnsi"/>
          <w:sz w:val="22"/>
          <w:szCs w:val="22"/>
        </w:rPr>
        <w:t>Wejście do sali konferencyjnej z boku lub od tyłu sali.</w:t>
      </w:r>
    </w:p>
    <w:p w14:paraId="6036C594" w14:textId="77777777" w:rsidR="00845CD0" w:rsidRPr="00845CD0" w:rsidRDefault="00845CD0" w:rsidP="00845CD0">
      <w:pPr>
        <w:pStyle w:val="pkt"/>
        <w:spacing w:before="0" w:after="0" w:line="276" w:lineRule="auto"/>
        <w:ind w:left="1944" w:firstLine="0"/>
        <w:textAlignment w:val="baseline"/>
        <w:rPr>
          <w:rFonts w:asciiTheme="minorHAnsi" w:hAnsiTheme="minorHAnsi" w:cstheme="minorHAnsi"/>
          <w:sz w:val="22"/>
          <w:szCs w:val="22"/>
        </w:rPr>
      </w:pPr>
      <w:r w:rsidRPr="00845CD0">
        <w:rPr>
          <w:rFonts w:asciiTheme="minorHAnsi" w:hAnsiTheme="minorHAnsi" w:cstheme="minorHAnsi"/>
          <w:sz w:val="22"/>
          <w:szCs w:val="22"/>
        </w:rPr>
        <w:t xml:space="preserve">Kuluary – przestrzeń w kuluarach dostosowana dla swobodnych rozmów, podczas przerw kawowych przy stolikach bankietowych, przestrzeń nie łączona z innymi grupami, w pobliżu miejsca przeznaczonego na przerwę kawową </w:t>
      </w:r>
    </w:p>
    <w:p w14:paraId="3046BA53" w14:textId="77777777" w:rsidR="00845CD0" w:rsidRPr="00845CD0" w:rsidRDefault="00845CD0" w:rsidP="00845CD0">
      <w:pPr>
        <w:pStyle w:val="pkt"/>
        <w:spacing w:before="0" w:after="0" w:line="276" w:lineRule="auto"/>
        <w:ind w:left="1944" w:firstLine="0"/>
        <w:textAlignment w:val="baseline"/>
        <w:rPr>
          <w:rFonts w:asciiTheme="minorHAnsi" w:hAnsiTheme="minorHAnsi" w:cstheme="minorHAnsi"/>
          <w:sz w:val="22"/>
          <w:szCs w:val="22"/>
        </w:rPr>
      </w:pPr>
      <w:r w:rsidRPr="00845CD0">
        <w:rPr>
          <w:rFonts w:asciiTheme="minorHAnsi" w:hAnsiTheme="minorHAnsi" w:cstheme="minorHAnsi"/>
          <w:sz w:val="22"/>
          <w:szCs w:val="22"/>
        </w:rPr>
        <w:t>Wykonawca zapewni stałą opiekę swojego pracownika na wypadek kłopotów technicznych (np. nagłośnienie, sprzęt komputerowy itp.).</w:t>
      </w:r>
    </w:p>
    <w:p w14:paraId="2466C9C9" w14:textId="77777777" w:rsidR="00845CD0" w:rsidRPr="00845CD0" w:rsidRDefault="00845CD0" w:rsidP="00845CD0">
      <w:pPr>
        <w:pStyle w:val="pkt"/>
        <w:numPr>
          <w:ilvl w:val="1"/>
          <w:numId w:val="51"/>
        </w:numPr>
        <w:suppressAutoHyphens/>
        <w:spacing w:before="0" w:after="0" w:line="276" w:lineRule="auto"/>
        <w:rPr>
          <w:rFonts w:asciiTheme="minorHAnsi" w:hAnsiTheme="minorHAnsi" w:cstheme="minorHAnsi"/>
          <w:b/>
          <w:sz w:val="22"/>
          <w:szCs w:val="22"/>
        </w:rPr>
      </w:pPr>
      <w:r w:rsidRPr="00845CD0">
        <w:rPr>
          <w:rFonts w:asciiTheme="minorHAnsi" w:hAnsiTheme="minorHAnsi" w:cstheme="minorHAnsi"/>
          <w:b/>
          <w:sz w:val="22"/>
          <w:szCs w:val="22"/>
        </w:rPr>
        <w:t xml:space="preserve">Wyposażenie </w:t>
      </w:r>
      <w:proofErr w:type="spellStart"/>
      <w:r w:rsidRPr="00845CD0">
        <w:rPr>
          <w:rFonts w:asciiTheme="minorHAnsi" w:hAnsiTheme="minorHAnsi" w:cstheme="minorHAnsi"/>
          <w:b/>
          <w:sz w:val="22"/>
          <w:szCs w:val="22"/>
        </w:rPr>
        <w:t>sal</w:t>
      </w:r>
      <w:proofErr w:type="spellEnd"/>
      <w:r w:rsidRPr="00845CD0">
        <w:rPr>
          <w:rFonts w:asciiTheme="minorHAnsi" w:hAnsiTheme="minorHAnsi" w:cstheme="minorHAnsi"/>
          <w:b/>
          <w:sz w:val="22"/>
          <w:szCs w:val="22"/>
        </w:rPr>
        <w:t>:</w:t>
      </w:r>
    </w:p>
    <w:p w14:paraId="1657F060" w14:textId="77777777" w:rsidR="00845CD0" w:rsidRPr="00845CD0" w:rsidRDefault="00845CD0" w:rsidP="00845CD0">
      <w:pPr>
        <w:pStyle w:val="pkt"/>
        <w:numPr>
          <w:ilvl w:val="0"/>
          <w:numId w:val="50"/>
        </w:numPr>
        <w:suppressAutoHyphens/>
        <w:spacing w:before="0" w:after="0" w:line="276" w:lineRule="auto"/>
        <w:rPr>
          <w:rFonts w:asciiTheme="minorHAnsi" w:hAnsiTheme="minorHAnsi" w:cstheme="minorHAnsi"/>
          <w:sz w:val="22"/>
          <w:szCs w:val="22"/>
        </w:rPr>
      </w:pPr>
      <w:r w:rsidRPr="00845CD0">
        <w:rPr>
          <w:rFonts w:asciiTheme="minorHAnsi" w:hAnsiTheme="minorHAnsi" w:cstheme="minorHAnsi"/>
          <w:sz w:val="22"/>
          <w:szCs w:val="22"/>
        </w:rPr>
        <w:t>Sala klimatyzowana;</w:t>
      </w:r>
    </w:p>
    <w:p w14:paraId="46AD49DF" w14:textId="77777777" w:rsidR="00845CD0" w:rsidRPr="00845CD0" w:rsidRDefault="00845CD0" w:rsidP="00845CD0">
      <w:pPr>
        <w:pStyle w:val="pkt"/>
        <w:numPr>
          <w:ilvl w:val="0"/>
          <w:numId w:val="50"/>
        </w:numPr>
        <w:suppressAutoHyphens/>
        <w:spacing w:before="0" w:after="0" w:line="276" w:lineRule="auto"/>
        <w:rPr>
          <w:rFonts w:asciiTheme="minorHAnsi" w:hAnsiTheme="minorHAnsi" w:cstheme="minorHAnsi"/>
          <w:sz w:val="22"/>
          <w:szCs w:val="22"/>
        </w:rPr>
      </w:pPr>
      <w:r w:rsidRPr="00845CD0">
        <w:rPr>
          <w:rFonts w:asciiTheme="minorHAnsi" w:hAnsiTheme="minorHAnsi" w:cstheme="minorHAnsi"/>
          <w:sz w:val="22"/>
          <w:szCs w:val="22"/>
        </w:rPr>
        <w:t>sala wyposażona w flipchart z zapasem kartek i zestawem flamastrów</w:t>
      </w:r>
    </w:p>
    <w:p w14:paraId="00F7D64B" w14:textId="77777777" w:rsidR="00845CD0" w:rsidRPr="00845CD0" w:rsidRDefault="00845CD0" w:rsidP="00845CD0">
      <w:pPr>
        <w:pStyle w:val="pkt"/>
        <w:numPr>
          <w:ilvl w:val="0"/>
          <w:numId w:val="50"/>
        </w:numPr>
        <w:suppressAutoHyphens/>
        <w:spacing w:before="0" w:after="0" w:line="276" w:lineRule="auto"/>
        <w:ind w:left="2009" w:hanging="425"/>
        <w:rPr>
          <w:rFonts w:asciiTheme="minorHAnsi" w:hAnsiTheme="minorHAnsi" w:cstheme="minorHAnsi"/>
          <w:sz w:val="22"/>
          <w:szCs w:val="22"/>
        </w:rPr>
      </w:pPr>
      <w:r w:rsidRPr="00845CD0">
        <w:rPr>
          <w:rFonts w:asciiTheme="minorHAnsi" w:hAnsiTheme="minorHAnsi" w:cstheme="minorHAnsi"/>
          <w:sz w:val="22"/>
          <w:szCs w:val="22"/>
        </w:rPr>
        <w:t>darmowy dostęp do bezprzewodowego Internetu;</w:t>
      </w:r>
    </w:p>
    <w:p w14:paraId="3EE4AC66" w14:textId="77777777" w:rsidR="00845CD0" w:rsidRPr="00845CD0" w:rsidRDefault="00845CD0" w:rsidP="00845CD0">
      <w:pPr>
        <w:pStyle w:val="pkt"/>
        <w:spacing w:before="0" w:after="0" w:line="276" w:lineRule="auto"/>
        <w:ind w:left="2009" w:firstLine="0"/>
        <w:rPr>
          <w:rFonts w:asciiTheme="minorHAnsi" w:hAnsiTheme="minorHAnsi" w:cstheme="minorHAnsi"/>
          <w:sz w:val="22"/>
          <w:szCs w:val="22"/>
        </w:rPr>
      </w:pPr>
      <w:r w:rsidRPr="00845CD0">
        <w:rPr>
          <w:rFonts w:asciiTheme="minorHAnsi" w:hAnsiTheme="minorHAnsi" w:cstheme="minorHAnsi"/>
          <w:sz w:val="22"/>
          <w:szCs w:val="22"/>
        </w:rPr>
        <w:t>w dniu 06 i 07 października</w:t>
      </w:r>
      <w:r w:rsidRPr="00845CD0">
        <w:rPr>
          <w:rFonts w:asciiTheme="minorHAnsi" w:hAnsiTheme="minorHAnsi" w:cstheme="minorHAnsi"/>
          <w:bCs/>
          <w:sz w:val="22"/>
          <w:szCs w:val="22"/>
        </w:rPr>
        <w:t xml:space="preserve"> 2026</w:t>
      </w:r>
      <w:r w:rsidRPr="00845CD0">
        <w:rPr>
          <w:rFonts w:asciiTheme="minorHAnsi" w:hAnsiTheme="minorHAnsi" w:cstheme="minorHAnsi"/>
          <w:sz w:val="22"/>
          <w:szCs w:val="22"/>
        </w:rPr>
        <w:t xml:space="preserve"> r. na sali konferencyjnej, możliwość podłączenia (min 4 notebooków)</w:t>
      </w:r>
    </w:p>
    <w:p w14:paraId="65B6A4E3" w14:textId="77777777" w:rsidR="00845CD0" w:rsidRPr="005916A8" w:rsidRDefault="00845CD0" w:rsidP="00845CD0">
      <w:pPr>
        <w:pStyle w:val="pkt"/>
        <w:numPr>
          <w:ilvl w:val="0"/>
          <w:numId w:val="50"/>
        </w:numPr>
        <w:suppressAutoHyphens/>
        <w:spacing w:before="0" w:after="0" w:line="276" w:lineRule="auto"/>
        <w:ind w:left="2009" w:hanging="425"/>
        <w:rPr>
          <w:rFonts w:asciiTheme="minorHAnsi" w:hAnsiTheme="minorHAnsi" w:cstheme="minorHAnsi"/>
          <w:sz w:val="22"/>
          <w:szCs w:val="22"/>
        </w:rPr>
      </w:pPr>
      <w:r w:rsidRPr="005916A8">
        <w:rPr>
          <w:rFonts w:asciiTheme="minorHAnsi" w:hAnsiTheme="minorHAnsi" w:cstheme="minorHAnsi"/>
          <w:sz w:val="22"/>
          <w:szCs w:val="22"/>
        </w:rPr>
        <w:lastRenderedPageBreak/>
        <w:t>na sali konferencyjnej ustawienie w podkowę lub inny umożliwiający dyskusję i pracę warsztatową, mównica z laptopem z zainstalowanym pakietem MS Office, lub innym umożliwiającym pracę na plikach typu np. .</w:t>
      </w:r>
      <w:proofErr w:type="spellStart"/>
      <w:r w:rsidRPr="005916A8">
        <w:rPr>
          <w:rFonts w:asciiTheme="minorHAnsi" w:hAnsiTheme="minorHAnsi" w:cstheme="minorHAnsi"/>
          <w:sz w:val="22"/>
          <w:szCs w:val="22"/>
        </w:rPr>
        <w:t>pptx</w:t>
      </w:r>
      <w:proofErr w:type="spellEnd"/>
      <w:r w:rsidRPr="005916A8">
        <w:rPr>
          <w:rFonts w:asciiTheme="minorHAnsi" w:hAnsiTheme="minorHAnsi" w:cstheme="minorHAnsi"/>
          <w:sz w:val="22"/>
          <w:szCs w:val="22"/>
        </w:rPr>
        <w:t>, .</w:t>
      </w:r>
      <w:proofErr w:type="spellStart"/>
      <w:r w:rsidRPr="005916A8">
        <w:rPr>
          <w:rFonts w:asciiTheme="minorHAnsi" w:hAnsiTheme="minorHAnsi" w:cstheme="minorHAnsi"/>
          <w:sz w:val="22"/>
          <w:szCs w:val="22"/>
        </w:rPr>
        <w:t>docx</w:t>
      </w:r>
      <w:proofErr w:type="spellEnd"/>
      <w:r w:rsidRPr="005916A8">
        <w:rPr>
          <w:rFonts w:asciiTheme="minorHAnsi" w:hAnsiTheme="minorHAnsi" w:cstheme="minorHAnsi"/>
          <w:sz w:val="22"/>
          <w:szCs w:val="22"/>
        </w:rPr>
        <w:t>, .</w:t>
      </w:r>
      <w:proofErr w:type="spellStart"/>
      <w:r w:rsidRPr="005916A8">
        <w:rPr>
          <w:rFonts w:asciiTheme="minorHAnsi" w:hAnsiTheme="minorHAnsi" w:cstheme="minorHAnsi"/>
          <w:sz w:val="22"/>
          <w:szCs w:val="22"/>
        </w:rPr>
        <w:t>xlsx</w:t>
      </w:r>
      <w:proofErr w:type="spellEnd"/>
      <w:r w:rsidRPr="005916A8">
        <w:rPr>
          <w:rFonts w:asciiTheme="minorHAnsi" w:hAnsiTheme="minorHAnsi" w:cstheme="minorHAnsi"/>
          <w:sz w:val="22"/>
          <w:szCs w:val="22"/>
        </w:rPr>
        <w:t>….; w sali woda mineralna w butelkach i szklanki;</w:t>
      </w:r>
    </w:p>
    <w:p w14:paraId="2AE089FC" w14:textId="77777777" w:rsidR="00845CD0" w:rsidRPr="00845CD0" w:rsidRDefault="00845CD0" w:rsidP="00845CD0">
      <w:pPr>
        <w:pStyle w:val="pkt"/>
        <w:numPr>
          <w:ilvl w:val="0"/>
          <w:numId w:val="50"/>
        </w:numPr>
        <w:suppressAutoHyphens/>
        <w:spacing w:before="0" w:after="0" w:line="276" w:lineRule="auto"/>
        <w:ind w:left="2009" w:hanging="425"/>
        <w:rPr>
          <w:rFonts w:asciiTheme="minorHAnsi" w:hAnsiTheme="minorHAnsi" w:cstheme="minorHAnsi"/>
          <w:sz w:val="22"/>
          <w:szCs w:val="22"/>
        </w:rPr>
      </w:pPr>
      <w:r w:rsidRPr="00845CD0">
        <w:rPr>
          <w:rFonts w:asciiTheme="minorHAnsi" w:hAnsiTheme="minorHAnsi" w:cstheme="minorHAnsi"/>
          <w:sz w:val="22"/>
          <w:szCs w:val="22"/>
        </w:rPr>
        <w:t>na sali wydzielone miejsce z tyłu lub z boku sali na kabinę dla tłumaczy na tłumaczenie symultaniczne podczas spotkania</w:t>
      </w:r>
    </w:p>
    <w:p w14:paraId="031A4325" w14:textId="77777777" w:rsidR="00845CD0" w:rsidRPr="00845CD0" w:rsidRDefault="00845CD0" w:rsidP="00845CD0">
      <w:pPr>
        <w:pStyle w:val="pkt"/>
        <w:numPr>
          <w:ilvl w:val="0"/>
          <w:numId w:val="50"/>
        </w:numPr>
        <w:suppressAutoHyphens/>
        <w:spacing w:before="0" w:after="0" w:line="276" w:lineRule="auto"/>
        <w:ind w:left="2009" w:hanging="425"/>
        <w:rPr>
          <w:rFonts w:asciiTheme="minorHAnsi" w:hAnsiTheme="minorHAnsi" w:cstheme="minorHAnsi"/>
          <w:sz w:val="22"/>
          <w:szCs w:val="22"/>
        </w:rPr>
      </w:pPr>
      <w:r w:rsidRPr="00845CD0">
        <w:rPr>
          <w:rFonts w:asciiTheme="minorHAnsi" w:hAnsiTheme="minorHAnsi" w:cstheme="minorHAnsi"/>
          <w:sz w:val="22"/>
          <w:szCs w:val="22"/>
        </w:rPr>
        <w:t>na sali rzutnik multimedialny wraz z pilotem do zmieniania slajdów i wskaźnikiem laserowym do prezentacji, ekran (obraz z rzutnika powinien być dobrze widoczny dla wszystkich uczestników spotkania), sala bez kolumn zasłaniających widoczność; jasność rzutnika umożliwiająca prezentację przy świetle dziennym; wejścia HDMI, DVI i tradycyjne.;</w:t>
      </w:r>
    </w:p>
    <w:p w14:paraId="218E9791" w14:textId="77777777" w:rsidR="00845CD0" w:rsidRPr="00845CD0" w:rsidRDefault="00845CD0" w:rsidP="00845CD0">
      <w:pPr>
        <w:pStyle w:val="pkt"/>
        <w:numPr>
          <w:ilvl w:val="0"/>
          <w:numId w:val="50"/>
        </w:numPr>
        <w:suppressAutoHyphens/>
        <w:spacing w:before="0" w:after="0" w:line="276" w:lineRule="auto"/>
        <w:ind w:left="2009" w:hanging="425"/>
        <w:rPr>
          <w:rFonts w:asciiTheme="minorHAnsi" w:hAnsiTheme="minorHAnsi" w:cstheme="minorHAnsi"/>
          <w:sz w:val="22"/>
          <w:szCs w:val="22"/>
        </w:rPr>
      </w:pPr>
      <w:r w:rsidRPr="00845CD0">
        <w:rPr>
          <w:rFonts w:asciiTheme="minorHAnsi" w:hAnsiTheme="minorHAnsi" w:cstheme="minorHAnsi"/>
          <w:sz w:val="22"/>
          <w:szCs w:val="22"/>
        </w:rPr>
        <w:t>ekran o wielkości pozwalającej na dobrą widoczność szczegółów lub biała ściana;</w:t>
      </w:r>
    </w:p>
    <w:p w14:paraId="76596732" w14:textId="77777777" w:rsidR="00845CD0" w:rsidRPr="00845CD0" w:rsidRDefault="00845CD0" w:rsidP="00845CD0">
      <w:pPr>
        <w:pStyle w:val="pkt"/>
        <w:numPr>
          <w:ilvl w:val="0"/>
          <w:numId w:val="50"/>
        </w:numPr>
        <w:suppressAutoHyphens/>
        <w:spacing w:before="0" w:after="0" w:line="276" w:lineRule="auto"/>
        <w:ind w:left="2009" w:hanging="425"/>
        <w:rPr>
          <w:rFonts w:asciiTheme="minorHAnsi" w:hAnsiTheme="minorHAnsi" w:cstheme="minorHAnsi"/>
          <w:sz w:val="22"/>
          <w:szCs w:val="22"/>
        </w:rPr>
      </w:pPr>
      <w:r w:rsidRPr="00845CD0">
        <w:rPr>
          <w:rFonts w:asciiTheme="minorHAnsi" w:hAnsiTheme="minorHAnsi" w:cstheme="minorHAnsi"/>
          <w:sz w:val="22"/>
          <w:szCs w:val="22"/>
        </w:rPr>
        <w:t>na sali nagłośnienie z 2 mikrofonami przenośnymi;</w:t>
      </w:r>
    </w:p>
    <w:p w14:paraId="5ED8F1FB" w14:textId="77777777" w:rsidR="00845CD0" w:rsidRPr="00845CD0" w:rsidRDefault="00845CD0" w:rsidP="00845CD0">
      <w:pPr>
        <w:pStyle w:val="pkt"/>
        <w:numPr>
          <w:ilvl w:val="0"/>
          <w:numId w:val="50"/>
        </w:numPr>
        <w:suppressAutoHyphens/>
        <w:spacing w:before="0" w:after="0" w:line="276" w:lineRule="auto"/>
        <w:ind w:left="2009" w:hanging="425"/>
        <w:rPr>
          <w:rFonts w:asciiTheme="minorHAnsi" w:hAnsiTheme="minorHAnsi" w:cstheme="minorHAnsi"/>
          <w:sz w:val="22"/>
          <w:szCs w:val="22"/>
        </w:rPr>
      </w:pPr>
      <w:r w:rsidRPr="00845CD0">
        <w:rPr>
          <w:rFonts w:asciiTheme="minorHAnsi" w:hAnsiTheme="minorHAnsi" w:cstheme="minorHAnsi"/>
          <w:sz w:val="22"/>
          <w:szCs w:val="22"/>
        </w:rPr>
        <w:t>na sali stół z dwoma krzesłami na potrzeby recepcji spotkania ustawiony przy wejściu Sali i możliwością podłączenia laptopa;</w:t>
      </w:r>
    </w:p>
    <w:p w14:paraId="5A274AD0" w14:textId="77777777" w:rsidR="00845CD0" w:rsidRPr="00845CD0" w:rsidRDefault="00845CD0" w:rsidP="00845CD0">
      <w:pPr>
        <w:pStyle w:val="pkt"/>
        <w:numPr>
          <w:ilvl w:val="0"/>
          <w:numId w:val="6"/>
        </w:numPr>
        <w:suppressAutoHyphens/>
        <w:spacing w:before="0" w:after="0" w:line="276" w:lineRule="auto"/>
        <w:ind w:left="643"/>
        <w:rPr>
          <w:rFonts w:asciiTheme="minorHAnsi" w:hAnsiTheme="minorHAnsi" w:cstheme="minorHAnsi"/>
          <w:b/>
          <w:sz w:val="22"/>
          <w:szCs w:val="22"/>
        </w:rPr>
      </w:pPr>
      <w:r w:rsidRPr="00845CD0">
        <w:rPr>
          <w:rFonts w:asciiTheme="minorHAnsi" w:hAnsiTheme="minorHAnsi" w:cstheme="minorHAnsi"/>
          <w:b/>
          <w:sz w:val="22"/>
          <w:szCs w:val="22"/>
        </w:rPr>
        <w:t>Wyżywienie w ciągu trwania spotkania</w:t>
      </w:r>
    </w:p>
    <w:p w14:paraId="306DE4DB" w14:textId="77777777" w:rsidR="00845CD0" w:rsidRPr="00845CD0" w:rsidRDefault="00845CD0" w:rsidP="00845CD0">
      <w:pPr>
        <w:pStyle w:val="pkt"/>
        <w:numPr>
          <w:ilvl w:val="0"/>
          <w:numId w:val="53"/>
        </w:numPr>
        <w:suppressAutoHyphens/>
        <w:spacing w:before="0" w:after="0" w:line="276" w:lineRule="auto"/>
        <w:ind w:left="2009" w:hanging="425"/>
        <w:rPr>
          <w:rFonts w:asciiTheme="minorHAnsi" w:hAnsiTheme="minorHAnsi" w:cstheme="minorHAnsi"/>
          <w:sz w:val="22"/>
          <w:szCs w:val="22"/>
        </w:rPr>
      </w:pPr>
      <w:r w:rsidRPr="00845CD0">
        <w:rPr>
          <w:rFonts w:asciiTheme="minorHAnsi" w:hAnsiTheme="minorHAnsi" w:cstheme="minorHAnsi"/>
          <w:b/>
          <w:sz w:val="22"/>
          <w:szCs w:val="22"/>
        </w:rPr>
        <w:t>W dniu 06 października 2026</w:t>
      </w:r>
      <w:r w:rsidRPr="00845CD0">
        <w:rPr>
          <w:rFonts w:asciiTheme="minorHAnsi" w:hAnsiTheme="minorHAnsi" w:cstheme="minorHAnsi"/>
          <w:sz w:val="22"/>
          <w:szCs w:val="22"/>
        </w:rPr>
        <w:t xml:space="preserve"> r. dla 35 osób</w:t>
      </w:r>
    </w:p>
    <w:p w14:paraId="02F1707E" w14:textId="77777777" w:rsidR="00845CD0" w:rsidRPr="00845CD0" w:rsidRDefault="00845CD0" w:rsidP="00845CD0">
      <w:pPr>
        <w:pStyle w:val="pkt"/>
        <w:spacing w:before="0" w:after="0" w:line="276" w:lineRule="auto"/>
        <w:ind w:left="2009" w:firstLine="0"/>
        <w:rPr>
          <w:rFonts w:asciiTheme="minorHAnsi" w:hAnsiTheme="minorHAnsi" w:cstheme="minorHAnsi"/>
          <w:sz w:val="22"/>
          <w:szCs w:val="22"/>
        </w:rPr>
      </w:pPr>
      <w:r w:rsidRPr="00845CD0">
        <w:rPr>
          <w:rFonts w:asciiTheme="minorHAnsi" w:hAnsiTheme="minorHAnsi" w:cstheme="minorHAnsi"/>
          <w:sz w:val="22"/>
          <w:szCs w:val="22"/>
        </w:rPr>
        <w:t xml:space="preserve">- </w:t>
      </w:r>
      <w:r w:rsidRPr="00845CD0">
        <w:rPr>
          <w:rFonts w:asciiTheme="minorHAnsi" w:hAnsiTheme="minorHAnsi" w:cstheme="minorHAnsi"/>
          <w:b/>
          <w:sz w:val="22"/>
          <w:szCs w:val="22"/>
        </w:rPr>
        <w:t>Przerwa kawowa ciągła</w:t>
      </w:r>
      <w:r w:rsidRPr="00845CD0">
        <w:rPr>
          <w:rFonts w:asciiTheme="minorHAnsi" w:hAnsiTheme="minorHAnsi" w:cstheme="minorHAnsi"/>
          <w:sz w:val="22"/>
          <w:szCs w:val="22"/>
        </w:rPr>
        <w:t xml:space="preserve"> w trakcie spotkania: gorące napoje (kawa z ekspresu, herbaty min.  4 rodzaje w tym czarna) bez ograniczeń, cukier, mleko, świeża cytryna w plasterkach, wykałaczki, woda mineralna gazowana i niegazowana, soki, ciasto, owoce (min. 5 szt./os). </w:t>
      </w:r>
    </w:p>
    <w:p w14:paraId="03753777" w14:textId="77777777" w:rsidR="00845CD0" w:rsidRPr="00845CD0" w:rsidRDefault="00845CD0" w:rsidP="00845CD0">
      <w:pPr>
        <w:pStyle w:val="pkt"/>
        <w:spacing w:before="0" w:after="0" w:line="276" w:lineRule="auto"/>
        <w:ind w:left="2009" w:firstLine="0"/>
        <w:rPr>
          <w:rFonts w:asciiTheme="minorHAnsi" w:hAnsiTheme="minorHAnsi" w:cstheme="minorHAnsi"/>
          <w:sz w:val="22"/>
          <w:szCs w:val="22"/>
        </w:rPr>
      </w:pPr>
      <w:r w:rsidRPr="00845CD0">
        <w:rPr>
          <w:rFonts w:asciiTheme="minorHAnsi" w:hAnsiTheme="minorHAnsi" w:cstheme="minorHAnsi"/>
          <w:sz w:val="22"/>
          <w:szCs w:val="22"/>
        </w:rPr>
        <w:t>Przerwa kawowa podana w bezpośrednim sąsiedztwie sali konferencyjnych.</w:t>
      </w:r>
    </w:p>
    <w:p w14:paraId="42DD91B8" w14:textId="77777777" w:rsidR="00845CD0" w:rsidRPr="00845CD0" w:rsidRDefault="00845CD0" w:rsidP="00845CD0">
      <w:pPr>
        <w:suppressAutoHyphens/>
        <w:autoSpaceDE w:val="0"/>
        <w:ind w:left="2009"/>
        <w:jc w:val="both"/>
        <w:rPr>
          <w:rFonts w:asciiTheme="minorHAnsi" w:hAnsiTheme="minorHAnsi" w:cstheme="minorHAnsi"/>
        </w:rPr>
      </w:pPr>
      <w:r w:rsidRPr="00845CD0">
        <w:rPr>
          <w:rFonts w:asciiTheme="minorHAnsi" w:hAnsiTheme="minorHAnsi" w:cstheme="minorHAnsi"/>
        </w:rPr>
        <w:t xml:space="preserve">- </w:t>
      </w:r>
      <w:r w:rsidRPr="00845CD0">
        <w:rPr>
          <w:rFonts w:asciiTheme="minorHAnsi" w:hAnsiTheme="minorHAnsi" w:cstheme="minorHAnsi"/>
          <w:b/>
        </w:rPr>
        <w:t>kolacja</w:t>
      </w:r>
      <w:r w:rsidRPr="00845CD0">
        <w:rPr>
          <w:rFonts w:asciiTheme="minorHAnsi" w:hAnsiTheme="minorHAnsi" w:cstheme="minorHAnsi"/>
        </w:rPr>
        <w:t xml:space="preserve"> danie główne na ciepło do wyboru mięsne lub wegetariańskie oraz deser min. 150 g  na osobę, napoje woda, kawa lub herbata do wyboru.</w:t>
      </w:r>
    </w:p>
    <w:p w14:paraId="492C273C" w14:textId="77777777" w:rsidR="00845CD0" w:rsidRPr="00845CD0" w:rsidRDefault="00845CD0" w:rsidP="00845CD0">
      <w:pPr>
        <w:ind w:left="1301" w:firstLine="708"/>
        <w:rPr>
          <w:rFonts w:asciiTheme="minorHAnsi" w:hAnsiTheme="minorHAnsi" w:cstheme="minorHAnsi"/>
        </w:rPr>
      </w:pPr>
      <w:r w:rsidRPr="00845CD0">
        <w:rPr>
          <w:rFonts w:asciiTheme="minorHAnsi" w:hAnsiTheme="minorHAnsi" w:cstheme="minorHAnsi"/>
        </w:rPr>
        <w:t xml:space="preserve">Czas serwowania posiłków z dostępnością dań: w przypadku kolacji 2 h, </w:t>
      </w:r>
    </w:p>
    <w:p w14:paraId="56FAE74C" w14:textId="77777777" w:rsidR="00845CD0" w:rsidRPr="00845CD0" w:rsidRDefault="00845CD0" w:rsidP="00845CD0">
      <w:pPr>
        <w:pStyle w:val="pkt"/>
        <w:numPr>
          <w:ilvl w:val="0"/>
          <w:numId w:val="53"/>
        </w:numPr>
        <w:suppressAutoHyphens/>
        <w:spacing w:before="0" w:after="0" w:line="276" w:lineRule="auto"/>
        <w:ind w:left="2009" w:hanging="425"/>
        <w:rPr>
          <w:rFonts w:ascii="Calibri" w:hAnsi="Calibri" w:cs="Calibri"/>
          <w:sz w:val="22"/>
          <w:szCs w:val="22"/>
        </w:rPr>
      </w:pPr>
      <w:r w:rsidRPr="00845CD0">
        <w:rPr>
          <w:rFonts w:ascii="Calibri" w:hAnsi="Calibri" w:cs="Calibri"/>
          <w:b/>
          <w:sz w:val="22"/>
          <w:szCs w:val="22"/>
        </w:rPr>
        <w:t>W dniu 7 października 2026 r.</w:t>
      </w:r>
      <w:r w:rsidRPr="00845CD0">
        <w:rPr>
          <w:rFonts w:ascii="Calibri" w:hAnsi="Calibri" w:cs="Calibri"/>
          <w:sz w:val="22"/>
          <w:szCs w:val="22"/>
        </w:rPr>
        <w:t xml:space="preserve"> dla 35 osób </w:t>
      </w:r>
    </w:p>
    <w:p w14:paraId="728836FB" w14:textId="77777777" w:rsidR="00845CD0" w:rsidRPr="00845CD0" w:rsidRDefault="00845CD0" w:rsidP="00845CD0">
      <w:pPr>
        <w:pStyle w:val="pkt"/>
        <w:spacing w:before="0" w:after="0" w:line="276" w:lineRule="auto"/>
        <w:ind w:left="2009" w:firstLine="0"/>
        <w:rPr>
          <w:rFonts w:asciiTheme="minorHAnsi" w:hAnsiTheme="minorHAnsi" w:cstheme="minorHAnsi"/>
          <w:sz w:val="22"/>
          <w:szCs w:val="22"/>
        </w:rPr>
      </w:pPr>
      <w:r w:rsidRPr="00845CD0">
        <w:rPr>
          <w:rFonts w:ascii="Calibri" w:hAnsi="Calibri" w:cs="Calibri"/>
          <w:sz w:val="22"/>
          <w:szCs w:val="22"/>
        </w:rPr>
        <w:t xml:space="preserve">- </w:t>
      </w:r>
      <w:r w:rsidRPr="00845CD0">
        <w:rPr>
          <w:rFonts w:ascii="Calibri" w:hAnsi="Calibri" w:cs="Calibri"/>
          <w:b/>
          <w:sz w:val="22"/>
          <w:szCs w:val="22"/>
        </w:rPr>
        <w:t>Przerwa kawowa ciągła</w:t>
      </w:r>
      <w:r w:rsidRPr="00845CD0">
        <w:rPr>
          <w:rFonts w:ascii="Calibri" w:hAnsi="Calibri" w:cs="Calibri"/>
          <w:sz w:val="22"/>
          <w:szCs w:val="22"/>
        </w:rPr>
        <w:t xml:space="preserve"> w trakcie spotkania: gorące napoje (kawa z ekspresu, herbaty min.  4 rodzaje w tym czarna) bez ograniczeń, cukier, mleko, świeża </w:t>
      </w:r>
      <w:r w:rsidRPr="00845CD0">
        <w:rPr>
          <w:rFonts w:asciiTheme="minorHAnsi" w:hAnsiTheme="minorHAnsi" w:cstheme="minorHAnsi"/>
          <w:sz w:val="22"/>
          <w:szCs w:val="22"/>
        </w:rPr>
        <w:t xml:space="preserve">cytryna w plasterkach, wykałaczki, woda mineralna gazowana i niegazowana, soki, ciasto, owoce (min. 5 szt./os). </w:t>
      </w:r>
    </w:p>
    <w:p w14:paraId="6EB23C5C" w14:textId="77777777" w:rsidR="00845CD0" w:rsidRPr="00845CD0" w:rsidRDefault="00845CD0" w:rsidP="00845CD0">
      <w:pPr>
        <w:pStyle w:val="pkt"/>
        <w:spacing w:before="0" w:after="0" w:line="276" w:lineRule="auto"/>
        <w:ind w:left="2009" w:firstLine="0"/>
        <w:rPr>
          <w:rFonts w:asciiTheme="minorHAnsi" w:hAnsiTheme="minorHAnsi" w:cstheme="minorHAnsi"/>
          <w:sz w:val="22"/>
          <w:szCs w:val="22"/>
        </w:rPr>
      </w:pPr>
      <w:r w:rsidRPr="00845CD0">
        <w:rPr>
          <w:rFonts w:asciiTheme="minorHAnsi" w:hAnsiTheme="minorHAnsi" w:cstheme="minorHAnsi"/>
          <w:sz w:val="22"/>
          <w:szCs w:val="22"/>
        </w:rPr>
        <w:t xml:space="preserve">Przerwa kawowa podana w bezpośrednim sąsiedztwie sali konferencyjnych. </w:t>
      </w:r>
      <w:r w:rsidRPr="00845CD0">
        <w:rPr>
          <w:rFonts w:asciiTheme="minorHAnsi" w:hAnsiTheme="minorHAnsi" w:cstheme="minorHAnsi"/>
          <w:sz w:val="22"/>
          <w:szCs w:val="22"/>
        </w:rPr>
        <w:br/>
        <w:t xml:space="preserve">- </w:t>
      </w:r>
      <w:r w:rsidRPr="00845CD0">
        <w:rPr>
          <w:rFonts w:asciiTheme="minorHAnsi" w:hAnsiTheme="minorHAnsi" w:cstheme="minorHAnsi"/>
          <w:b/>
          <w:sz w:val="22"/>
          <w:szCs w:val="22"/>
        </w:rPr>
        <w:t>Obiad</w:t>
      </w:r>
      <w:r w:rsidRPr="00845CD0">
        <w:rPr>
          <w:rFonts w:asciiTheme="minorHAnsi" w:hAnsiTheme="minorHAnsi" w:cstheme="minorHAnsi"/>
          <w:sz w:val="22"/>
          <w:szCs w:val="22"/>
        </w:rPr>
        <w:t xml:space="preserve"> w formie bufetu obejmujący: </w:t>
      </w:r>
    </w:p>
    <w:p w14:paraId="46C274F5" w14:textId="77777777" w:rsidR="00845CD0" w:rsidRPr="00845CD0" w:rsidRDefault="00845CD0" w:rsidP="00845CD0">
      <w:pPr>
        <w:suppressAutoHyphens/>
        <w:autoSpaceDE w:val="0"/>
        <w:ind w:left="2410"/>
        <w:jc w:val="both"/>
        <w:rPr>
          <w:rFonts w:asciiTheme="minorHAnsi" w:hAnsiTheme="minorHAnsi" w:cstheme="minorHAnsi"/>
        </w:rPr>
      </w:pPr>
      <w:r w:rsidRPr="00845CD0">
        <w:rPr>
          <w:rFonts w:asciiTheme="minorHAnsi" w:hAnsiTheme="minorHAnsi" w:cstheme="minorHAnsi"/>
        </w:rPr>
        <w:t xml:space="preserve"> o </w:t>
      </w:r>
      <w:r w:rsidRPr="00845CD0">
        <w:rPr>
          <w:rFonts w:asciiTheme="minorHAnsi" w:hAnsiTheme="minorHAnsi" w:cstheme="minorHAnsi"/>
        </w:rPr>
        <w:tab/>
        <w:t xml:space="preserve">surówki i sałatki – co najmniej 3 propozycje (łącznie co najmniej 100 g na osobę), </w:t>
      </w:r>
      <w:r w:rsidRPr="00845CD0">
        <w:rPr>
          <w:rFonts w:asciiTheme="minorHAnsi" w:hAnsiTheme="minorHAnsi" w:cstheme="minorHAnsi"/>
        </w:rPr>
        <w:br/>
        <w:t xml:space="preserve"> o </w:t>
      </w:r>
      <w:r w:rsidRPr="00845CD0">
        <w:rPr>
          <w:rFonts w:asciiTheme="minorHAnsi" w:hAnsiTheme="minorHAnsi" w:cstheme="minorHAnsi"/>
        </w:rPr>
        <w:tab/>
        <w:t>zupa (co najmniej 300 ml na osobę)</w:t>
      </w:r>
    </w:p>
    <w:p w14:paraId="2D0DA542" w14:textId="77777777" w:rsidR="00845CD0" w:rsidRPr="00845CD0" w:rsidRDefault="00845CD0" w:rsidP="00845CD0">
      <w:pPr>
        <w:suppressAutoHyphens/>
        <w:autoSpaceDE w:val="0"/>
        <w:ind w:left="2410"/>
        <w:jc w:val="both"/>
        <w:rPr>
          <w:rFonts w:asciiTheme="minorHAnsi" w:hAnsiTheme="minorHAnsi" w:cstheme="minorHAnsi"/>
        </w:rPr>
      </w:pPr>
      <w:r w:rsidRPr="00845CD0">
        <w:rPr>
          <w:rFonts w:asciiTheme="minorHAnsi" w:hAnsiTheme="minorHAnsi" w:cstheme="minorHAnsi"/>
        </w:rPr>
        <w:t xml:space="preserve"> o </w:t>
      </w:r>
      <w:r w:rsidRPr="00845CD0">
        <w:rPr>
          <w:rFonts w:asciiTheme="minorHAnsi" w:hAnsiTheme="minorHAnsi" w:cstheme="minorHAnsi"/>
        </w:rPr>
        <w:tab/>
        <w:t xml:space="preserve">danie główne – co najmniej 3 propozycje łącznie z dwoma dodatkami skrobiowymi (ziemniaki, ryż, kasza lub makaron - co najmniej 300 g na osobę), danie główne obejmować będzie potrawy mięsne, rybne i wegetariańskie, </w:t>
      </w:r>
    </w:p>
    <w:p w14:paraId="7F89AF09" w14:textId="77777777" w:rsidR="00845CD0" w:rsidRPr="00845CD0" w:rsidRDefault="00845CD0" w:rsidP="00845CD0">
      <w:pPr>
        <w:pStyle w:val="Akapitzlist"/>
        <w:numPr>
          <w:ilvl w:val="0"/>
          <w:numId w:val="55"/>
        </w:numPr>
        <w:suppressAutoHyphens/>
        <w:autoSpaceDE w:val="0"/>
        <w:spacing w:line="276" w:lineRule="auto"/>
        <w:contextualSpacing/>
        <w:jc w:val="both"/>
        <w:rPr>
          <w:rFonts w:asciiTheme="minorHAnsi" w:hAnsiTheme="minorHAnsi" w:cstheme="minorHAnsi"/>
        </w:rPr>
      </w:pPr>
      <w:r w:rsidRPr="00845CD0">
        <w:rPr>
          <w:rFonts w:asciiTheme="minorHAnsi" w:hAnsiTheme="minorHAnsi" w:cstheme="minorHAnsi"/>
        </w:rPr>
        <w:t xml:space="preserve">napoje - woda, kawa/herbata, (min. 250 ml na osobę), </w:t>
      </w:r>
    </w:p>
    <w:p w14:paraId="600CF935" w14:textId="77777777" w:rsidR="00845CD0" w:rsidRPr="00845CD0" w:rsidRDefault="00845CD0" w:rsidP="00845CD0">
      <w:pPr>
        <w:pStyle w:val="Akapitzlist"/>
        <w:numPr>
          <w:ilvl w:val="0"/>
          <w:numId w:val="55"/>
        </w:numPr>
        <w:suppressAutoHyphens/>
        <w:autoSpaceDE w:val="0"/>
        <w:spacing w:line="276" w:lineRule="auto"/>
        <w:contextualSpacing/>
        <w:jc w:val="both"/>
        <w:rPr>
          <w:rFonts w:asciiTheme="minorHAnsi" w:hAnsiTheme="minorHAnsi" w:cstheme="minorHAnsi"/>
        </w:rPr>
      </w:pPr>
      <w:r w:rsidRPr="00845CD0">
        <w:rPr>
          <w:rFonts w:asciiTheme="minorHAnsi" w:hAnsiTheme="minorHAnsi" w:cstheme="minorHAnsi"/>
        </w:rPr>
        <w:t>deser – min. 150 g na osobę.</w:t>
      </w:r>
    </w:p>
    <w:p w14:paraId="509BBE29" w14:textId="77777777" w:rsidR="00845CD0" w:rsidRPr="00845CD0" w:rsidRDefault="00845CD0" w:rsidP="00845CD0">
      <w:pPr>
        <w:ind w:left="708" w:firstLine="708"/>
        <w:rPr>
          <w:rFonts w:asciiTheme="minorHAnsi" w:hAnsiTheme="minorHAnsi" w:cstheme="minorHAnsi"/>
        </w:rPr>
      </w:pPr>
      <w:r w:rsidRPr="00845CD0">
        <w:rPr>
          <w:rFonts w:asciiTheme="minorHAnsi" w:hAnsiTheme="minorHAnsi" w:cstheme="minorHAnsi"/>
        </w:rPr>
        <w:t xml:space="preserve">Czas serwowania posiłków z dostępnością dań: w przypadku obiadu 1 h, </w:t>
      </w:r>
    </w:p>
    <w:p w14:paraId="01DB0E54" w14:textId="77777777" w:rsidR="00845CD0" w:rsidRPr="00845CD0" w:rsidRDefault="00845CD0" w:rsidP="00845CD0">
      <w:pPr>
        <w:pStyle w:val="pkt"/>
        <w:numPr>
          <w:ilvl w:val="0"/>
          <w:numId w:val="53"/>
        </w:numPr>
        <w:suppressAutoHyphens/>
        <w:spacing w:before="0" w:after="0" w:line="276" w:lineRule="auto"/>
        <w:rPr>
          <w:rFonts w:asciiTheme="minorHAnsi" w:hAnsiTheme="minorHAnsi" w:cstheme="minorHAnsi"/>
          <w:sz w:val="22"/>
          <w:szCs w:val="22"/>
        </w:rPr>
      </w:pPr>
      <w:r w:rsidRPr="00845CD0">
        <w:rPr>
          <w:rFonts w:asciiTheme="minorHAnsi" w:hAnsiTheme="minorHAnsi" w:cstheme="minorHAnsi"/>
          <w:sz w:val="22"/>
          <w:szCs w:val="22"/>
        </w:rPr>
        <w:t>Wykonawca zapewni możliwość skomponowania łącznego dania dla osób z dietą bezglutenową.</w:t>
      </w:r>
    </w:p>
    <w:p w14:paraId="4BC1616A" w14:textId="77777777" w:rsidR="00845CD0" w:rsidRPr="00845CD0" w:rsidRDefault="00845CD0" w:rsidP="00845CD0">
      <w:pPr>
        <w:pStyle w:val="pkt"/>
        <w:numPr>
          <w:ilvl w:val="0"/>
          <w:numId w:val="53"/>
        </w:numPr>
        <w:suppressAutoHyphens/>
        <w:spacing w:before="0" w:after="0" w:line="276" w:lineRule="auto"/>
        <w:rPr>
          <w:rFonts w:asciiTheme="minorHAnsi" w:hAnsiTheme="minorHAnsi" w:cstheme="minorHAnsi"/>
          <w:sz w:val="22"/>
          <w:szCs w:val="22"/>
        </w:rPr>
      </w:pPr>
      <w:r w:rsidRPr="00845CD0">
        <w:rPr>
          <w:rFonts w:asciiTheme="minorHAnsi" w:hAnsiTheme="minorHAnsi" w:cstheme="minorHAnsi"/>
          <w:sz w:val="22"/>
          <w:szCs w:val="22"/>
        </w:rPr>
        <w:t xml:space="preserve">Wszystkie posiłki muszą być bezwzględnie świeże, przyrządzone w dniu świadczenia usługi, muszą charakteryzować się wysoką jakością w odniesieniu </w:t>
      </w:r>
      <w:r w:rsidRPr="00845CD0">
        <w:rPr>
          <w:rFonts w:asciiTheme="minorHAnsi" w:hAnsiTheme="minorHAnsi" w:cstheme="minorHAnsi"/>
          <w:sz w:val="22"/>
          <w:szCs w:val="22"/>
        </w:rPr>
        <w:lastRenderedPageBreak/>
        <w:t>do użytych składników oraz estetyki podania; produkty przetworzone (takie jak kawa, herbata, soki i inne) będą posiadały odpowiednią datę przydatności do spożycia.</w:t>
      </w:r>
    </w:p>
    <w:p w14:paraId="54C3027D" w14:textId="77777777" w:rsidR="00845CD0" w:rsidRPr="00845CD0" w:rsidRDefault="00845CD0" w:rsidP="00845CD0">
      <w:pPr>
        <w:pStyle w:val="pkt"/>
        <w:numPr>
          <w:ilvl w:val="0"/>
          <w:numId w:val="53"/>
        </w:numPr>
        <w:suppressAutoHyphens/>
        <w:spacing w:before="0" w:after="0" w:line="276" w:lineRule="auto"/>
        <w:rPr>
          <w:rFonts w:asciiTheme="minorHAnsi" w:hAnsiTheme="minorHAnsi" w:cstheme="minorHAnsi"/>
          <w:sz w:val="22"/>
          <w:szCs w:val="22"/>
        </w:rPr>
      </w:pPr>
      <w:r w:rsidRPr="00845CD0">
        <w:rPr>
          <w:rFonts w:asciiTheme="minorHAnsi" w:hAnsiTheme="minorHAnsi" w:cstheme="minorHAnsi"/>
          <w:sz w:val="22"/>
          <w:szCs w:val="22"/>
        </w:rPr>
        <w:t xml:space="preserve">Wykonawca zapewni zastawę ceramiczną / porcelanową oraz sztućce metalowe do serwowania wszystkich posiłków i napojów. Zamawiający nie dopuszcza używania przez Wykonawcę zastawy stołowej plastikowej ani tekturowej. </w:t>
      </w:r>
    </w:p>
    <w:p w14:paraId="5843643A" w14:textId="77777777" w:rsidR="00845CD0" w:rsidRPr="0096744C" w:rsidRDefault="00845CD0" w:rsidP="00845CD0">
      <w:pPr>
        <w:suppressAutoHyphens/>
        <w:autoSpaceDE w:val="0"/>
        <w:jc w:val="both"/>
        <w:rPr>
          <w:rFonts w:ascii="Sylfaen" w:hAnsi="Sylfaen"/>
          <w:strike/>
        </w:rPr>
      </w:pPr>
    </w:p>
    <w:p w14:paraId="682F388C" w14:textId="77777777" w:rsidR="00845CD0" w:rsidRPr="00845CD0" w:rsidRDefault="00845CD0" w:rsidP="00845CD0">
      <w:pPr>
        <w:pStyle w:val="Akapitzlist"/>
        <w:numPr>
          <w:ilvl w:val="0"/>
          <w:numId w:val="6"/>
        </w:numPr>
        <w:spacing w:line="276" w:lineRule="auto"/>
        <w:ind w:left="643"/>
        <w:contextualSpacing/>
        <w:jc w:val="both"/>
        <w:rPr>
          <w:rFonts w:cs="Calibri"/>
          <w:b/>
        </w:rPr>
      </w:pPr>
      <w:r w:rsidRPr="00845CD0">
        <w:rPr>
          <w:rFonts w:cs="Calibri"/>
          <w:b/>
        </w:rPr>
        <w:t xml:space="preserve">Pozostałe warunki realizacji zamówienia </w:t>
      </w:r>
    </w:p>
    <w:p w14:paraId="76994340" w14:textId="77777777" w:rsidR="00845CD0" w:rsidRPr="00845CD0" w:rsidRDefault="00845CD0" w:rsidP="00845CD0">
      <w:pPr>
        <w:pStyle w:val="pkt"/>
        <w:numPr>
          <w:ilvl w:val="0"/>
          <w:numId w:val="54"/>
        </w:numPr>
        <w:suppressAutoHyphens/>
        <w:spacing w:before="0" w:after="0" w:line="276" w:lineRule="auto"/>
        <w:rPr>
          <w:rFonts w:ascii="Calibri" w:hAnsi="Calibri" w:cs="Calibri"/>
          <w:sz w:val="22"/>
          <w:szCs w:val="22"/>
        </w:rPr>
      </w:pPr>
      <w:r w:rsidRPr="00845CD0">
        <w:rPr>
          <w:rFonts w:ascii="Calibri" w:hAnsi="Calibri" w:cs="Calibri"/>
          <w:sz w:val="22"/>
          <w:szCs w:val="22"/>
        </w:rPr>
        <w:t xml:space="preserve">W spotkaniu bierze udział stała grupa osób - pracowników Zamawiającego, oraz przedstawicieli instytucji współpracujących w realizacji projektu, stąd Zamawiający szacuje, że frekwencja będzie wysoka. </w:t>
      </w:r>
    </w:p>
    <w:p w14:paraId="70B5D9C5" w14:textId="77777777" w:rsidR="00845CD0" w:rsidRPr="00845CD0" w:rsidRDefault="00845CD0" w:rsidP="00845CD0">
      <w:pPr>
        <w:pStyle w:val="pkt"/>
        <w:numPr>
          <w:ilvl w:val="0"/>
          <w:numId w:val="54"/>
        </w:numPr>
        <w:suppressAutoHyphens/>
        <w:spacing w:before="0" w:after="0" w:line="276" w:lineRule="auto"/>
        <w:rPr>
          <w:rFonts w:ascii="Calibri" w:hAnsi="Calibri" w:cs="Calibri"/>
          <w:sz w:val="22"/>
          <w:szCs w:val="22"/>
        </w:rPr>
      </w:pPr>
      <w:r w:rsidRPr="00845CD0">
        <w:rPr>
          <w:rFonts w:ascii="Calibri" w:hAnsi="Calibri" w:cs="Calibri"/>
          <w:sz w:val="22"/>
          <w:szCs w:val="22"/>
        </w:rPr>
        <w:t xml:space="preserve">Uwzględniając przypadki losowe i inne praktyczne uwarunkowania, Zamawiający rezerwuje sobie prawo do </w:t>
      </w:r>
      <w:proofErr w:type="spellStart"/>
      <w:r w:rsidRPr="00845CD0">
        <w:rPr>
          <w:rFonts w:ascii="Calibri" w:hAnsi="Calibri" w:cs="Calibri"/>
          <w:sz w:val="22"/>
          <w:szCs w:val="22"/>
        </w:rPr>
        <w:t>bezkosztowej</w:t>
      </w:r>
      <w:proofErr w:type="spellEnd"/>
      <w:r w:rsidRPr="00845CD0">
        <w:rPr>
          <w:rFonts w:ascii="Calibri" w:hAnsi="Calibri" w:cs="Calibri"/>
          <w:sz w:val="22"/>
          <w:szCs w:val="22"/>
        </w:rPr>
        <w:t xml:space="preserve"> anulacji części zamówionego wyżywienia – nie więcej niż o 20%.</w:t>
      </w:r>
    </w:p>
    <w:p w14:paraId="0B704D96" w14:textId="77777777" w:rsidR="00845CD0" w:rsidRPr="00845CD0" w:rsidRDefault="00845CD0" w:rsidP="00845CD0">
      <w:pPr>
        <w:pStyle w:val="pkt"/>
        <w:numPr>
          <w:ilvl w:val="0"/>
          <w:numId w:val="54"/>
        </w:numPr>
        <w:suppressAutoHyphens/>
        <w:spacing w:before="0" w:after="0" w:line="276" w:lineRule="auto"/>
        <w:rPr>
          <w:rFonts w:ascii="Calibri" w:hAnsi="Calibri" w:cs="Calibri"/>
          <w:sz w:val="22"/>
          <w:szCs w:val="22"/>
        </w:rPr>
      </w:pPr>
      <w:r w:rsidRPr="00845CD0">
        <w:rPr>
          <w:rFonts w:ascii="Calibri" w:hAnsi="Calibri" w:cs="Calibri"/>
          <w:sz w:val="22"/>
          <w:szCs w:val="22"/>
        </w:rPr>
        <w:t>W celu realizacji tego prawa Zamawiający poda Wykonawcy, na nie mniej niż 3 dni przed rozpoczęciem spotkania liczbę osób, które potwierdzają udział, z zastrzeżeniem, że nie spadną one poniżej minimalnej liczby wskazanej, tj. 80%. Wartość tak zmniejszonego i zrealizowanego zamówienia będzie podstawą obciążenia Zamawiającego w fakturze za realizację danego zamówienia.</w:t>
      </w:r>
    </w:p>
    <w:p w14:paraId="6E5D2012" w14:textId="77777777" w:rsidR="00845CD0" w:rsidRPr="00845CD0" w:rsidRDefault="00845CD0" w:rsidP="00845CD0">
      <w:pPr>
        <w:pStyle w:val="pkt"/>
        <w:numPr>
          <w:ilvl w:val="0"/>
          <w:numId w:val="54"/>
        </w:numPr>
        <w:suppressAutoHyphens/>
        <w:spacing w:before="0" w:after="0" w:line="276" w:lineRule="auto"/>
        <w:rPr>
          <w:rFonts w:ascii="Calibri" w:hAnsi="Calibri" w:cs="Calibri"/>
          <w:sz w:val="22"/>
          <w:szCs w:val="22"/>
        </w:rPr>
      </w:pPr>
      <w:r w:rsidRPr="00845CD0">
        <w:rPr>
          <w:rFonts w:ascii="Calibri" w:hAnsi="Calibri" w:cs="Calibri"/>
          <w:sz w:val="22"/>
          <w:szCs w:val="22"/>
        </w:rPr>
        <w:t xml:space="preserve">W formularzu ofertowym należy podać ceny jednostkowe oraz maksymalną cenę oferty obliczoną wg wzoru: cena jednostkowa * liczba osób przewidziana przez zamawiającego oraz odpowiednio cena jednostkowa plus koszt sali konferencyjnej i innych usług. </w:t>
      </w:r>
    </w:p>
    <w:p w14:paraId="05A455AB" w14:textId="77777777" w:rsidR="00845CD0" w:rsidRPr="00845CD0" w:rsidRDefault="00845CD0" w:rsidP="00845CD0">
      <w:pPr>
        <w:pStyle w:val="pkt"/>
        <w:numPr>
          <w:ilvl w:val="0"/>
          <w:numId w:val="54"/>
        </w:numPr>
        <w:suppressAutoHyphens/>
        <w:spacing w:before="0" w:after="0" w:line="276" w:lineRule="auto"/>
        <w:rPr>
          <w:rFonts w:ascii="Calibri" w:hAnsi="Calibri" w:cs="Calibri"/>
          <w:sz w:val="22"/>
          <w:szCs w:val="22"/>
        </w:rPr>
      </w:pPr>
      <w:r w:rsidRPr="00845CD0">
        <w:rPr>
          <w:rFonts w:ascii="Calibri" w:hAnsi="Calibri" w:cs="Calibri"/>
          <w:sz w:val="22"/>
          <w:szCs w:val="22"/>
        </w:rPr>
        <w:t>Na czas realizacji usługi Wykonawca nie będzie prowadził żadnych działań (np. prac remontowo-budowlanych) wpływających na komfort pracy uczestników spotkania.</w:t>
      </w:r>
    </w:p>
    <w:p w14:paraId="0C772FCE" w14:textId="77777777" w:rsidR="00845CD0" w:rsidRPr="00845CD0" w:rsidRDefault="00845CD0" w:rsidP="00845CD0">
      <w:pPr>
        <w:pStyle w:val="pkt"/>
        <w:numPr>
          <w:ilvl w:val="0"/>
          <w:numId w:val="54"/>
        </w:numPr>
        <w:suppressAutoHyphens/>
        <w:spacing w:before="0" w:after="0" w:line="276" w:lineRule="auto"/>
        <w:rPr>
          <w:rFonts w:ascii="Calibri" w:hAnsi="Calibri" w:cs="Calibri"/>
          <w:sz w:val="22"/>
          <w:szCs w:val="22"/>
        </w:rPr>
      </w:pPr>
      <w:r w:rsidRPr="00845CD0">
        <w:rPr>
          <w:rFonts w:ascii="Calibri" w:hAnsi="Calibri" w:cs="Calibri"/>
          <w:sz w:val="22"/>
          <w:szCs w:val="22"/>
        </w:rPr>
        <w:t xml:space="preserve">Zamawiający nie pokrywa kosztów zakwaterowania ani wyżywienia osób towarzyszących uczestnikom spotkania niezgłoszonym przez Zamawiającego. </w:t>
      </w:r>
    </w:p>
    <w:p w14:paraId="5371AB88" w14:textId="77777777" w:rsidR="00845CD0" w:rsidRPr="00845CD0" w:rsidRDefault="00845CD0" w:rsidP="00845CD0">
      <w:pPr>
        <w:pStyle w:val="pkt"/>
        <w:numPr>
          <w:ilvl w:val="0"/>
          <w:numId w:val="54"/>
        </w:numPr>
        <w:suppressAutoHyphens/>
        <w:spacing w:before="0" w:after="0" w:line="276" w:lineRule="auto"/>
        <w:rPr>
          <w:rFonts w:ascii="Calibri" w:hAnsi="Calibri" w:cs="Calibri"/>
          <w:sz w:val="22"/>
          <w:szCs w:val="22"/>
        </w:rPr>
      </w:pPr>
      <w:r w:rsidRPr="00845CD0">
        <w:rPr>
          <w:rFonts w:ascii="Calibri" w:hAnsi="Calibri" w:cs="Calibri"/>
          <w:sz w:val="22"/>
          <w:szCs w:val="22"/>
        </w:rPr>
        <w:t xml:space="preserve">Zamawiający nie pokrywa kosztów zagranicznych i krajowych rozmów telefonicznych wykonywanych z pokoi hotelowych przez osoby zakwaterowane. </w:t>
      </w:r>
    </w:p>
    <w:p w14:paraId="4ACE5500" w14:textId="77777777" w:rsidR="00845CD0" w:rsidRPr="00845CD0" w:rsidRDefault="00845CD0" w:rsidP="00845CD0">
      <w:pPr>
        <w:pStyle w:val="pkt"/>
        <w:numPr>
          <w:ilvl w:val="0"/>
          <w:numId w:val="54"/>
        </w:numPr>
        <w:suppressAutoHyphens/>
        <w:spacing w:before="0" w:after="0" w:line="276" w:lineRule="auto"/>
        <w:rPr>
          <w:rFonts w:ascii="Calibri" w:hAnsi="Calibri" w:cs="Calibri"/>
          <w:sz w:val="22"/>
          <w:szCs w:val="22"/>
        </w:rPr>
      </w:pPr>
      <w:r w:rsidRPr="002A7F0D">
        <w:rPr>
          <w:rFonts w:ascii="Sylfaen" w:hAnsi="Sylfaen" w:cstheme="minorHAnsi"/>
          <w:sz w:val="22"/>
          <w:szCs w:val="22"/>
        </w:rPr>
        <w:t xml:space="preserve">Zamawiający nie pokrywa kosztów związanych np. z udostępnieniem w pokojach mini </w:t>
      </w:r>
      <w:r w:rsidRPr="00845CD0">
        <w:rPr>
          <w:rFonts w:ascii="Calibri" w:hAnsi="Calibri" w:cs="Calibri"/>
          <w:sz w:val="22"/>
          <w:szCs w:val="22"/>
        </w:rPr>
        <w:t xml:space="preserve">baru lub płatnej telewizji. </w:t>
      </w:r>
    </w:p>
    <w:p w14:paraId="689FBD9C" w14:textId="77777777" w:rsidR="00845CD0" w:rsidRPr="00845CD0" w:rsidRDefault="00845CD0" w:rsidP="00845CD0">
      <w:pPr>
        <w:pStyle w:val="pkt"/>
        <w:numPr>
          <w:ilvl w:val="0"/>
          <w:numId w:val="54"/>
        </w:numPr>
        <w:suppressAutoHyphens/>
        <w:spacing w:before="0" w:after="0" w:line="276" w:lineRule="auto"/>
        <w:rPr>
          <w:rFonts w:ascii="Calibri" w:hAnsi="Calibri" w:cs="Calibri"/>
          <w:sz w:val="22"/>
          <w:szCs w:val="22"/>
        </w:rPr>
      </w:pPr>
      <w:r w:rsidRPr="00845CD0">
        <w:rPr>
          <w:rFonts w:ascii="Calibri" w:hAnsi="Calibri" w:cs="Calibri"/>
          <w:sz w:val="22"/>
          <w:szCs w:val="22"/>
        </w:rPr>
        <w:t>Wymienione wyżej koszty i inne koszty, które nie są związane z wykonaniem przedmiotu zamówienia i warunkami stawianymi przez Zamawiającego, zostaną opłacone indywidualnie przez osoby zakwaterowane. Zarówno rozliczenia, jak i egzekucja takich zobowiązań są prowadzone przez hotel.</w:t>
      </w:r>
    </w:p>
    <w:p w14:paraId="5339F6FE" w14:textId="77777777" w:rsidR="00845CD0" w:rsidRPr="00845CD0" w:rsidRDefault="00845CD0" w:rsidP="00845CD0">
      <w:pPr>
        <w:pStyle w:val="Akapitzlist"/>
        <w:jc w:val="both"/>
        <w:rPr>
          <w:rFonts w:cs="Calibri"/>
        </w:rPr>
      </w:pPr>
    </w:p>
    <w:p w14:paraId="71C548A2" w14:textId="77777777" w:rsidR="00845CD0" w:rsidRPr="00845CD0" w:rsidRDefault="00845CD0" w:rsidP="00C410FF">
      <w:pPr>
        <w:pStyle w:val="Akapitzlist"/>
        <w:numPr>
          <w:ilvl w:val="0"/>
          <w:numId w:val="6"/>
        </w:numPr>
        <w:spacing w:line="276" w:lineRule="auto"/>
        <w:ind w:left="426" w:hanging="426"/>
        <w:contextualSpacing/>
        <w:jc w:val="both"/>
        <w:rPr>
          <w:rFonts w:cs="Calibri"/>
        </w:rPr>
      </w:pPr>
      <w:r w:rsidRPr="00845CD0">
        <w:rPr>
          <w:rFonts w:cs="Calibri"/>
        </w:rPr>
        <w:t xml:space="preserve">Wykonawca usługi w trakcie realizacji zamówienia zapewni na miejscu opiekę swojego pracownika – koordynatora, odpowiadającego za prawidłowe wykonanie zamówienia. </w:t>
      </w:r>
    </w:p>
    <w:p w14:paraId="3880714D" w14:textId="77777777" w:rsidR="00845CD0" w:rsidRPr="00845CD0" w:rsidRDefault="00845CD0" w:rsidP="00C410FF">
      <w:pPr>
        <w:pStyle w:val="Akapitzlist"/>
        <w:numPr>
          <w:ilvl w:val="0"/>
          <w:numId w:val="6"/>
        </w:numPr>
        <w:spacing w:line="276" w:lineRule="auto"/>
        <w:ind w:left="426" w:hanging="426"/>
        <w:contextualSpacing/>
        <w:jc w:val="both"/>
        <w:rPr>
          <w:rFonts w:cs="Calibri"/>
        </w:rPr>
      </w:pPr>
      <w:r w:rsidRPr="00845CD0">
        <w:rPr>
          <w:rFonts w:cs="Calibri"/>
        </w:rPr>
        <w:t>Wykonawca realizując zamówienie będzie przestrzegać bezpieczeństwa pracy i ochrony zdrowia. Wykonawca ponosi wszelkie koszty związane z przygotowaniem oferty.</w:t>
      </w:r>
      <w:bookmarkStart w:id="15" w:name="_Hlk58331459"/>
      <w:bookmarkEnd w:id="15"/>
    </w:p>
    <w:p w14:paraId="328779F4" w14:textId="1A55B33F" w:rsidR="00845CD0" w:rsidRDefault="00845CD0" w:rsidP="00845CD0">
      <w:pPr>
        <w:pStyle w:val="Akapitzlist"/>
        <w:numPr>
          <w:ilvl w:val="0"/>
          <w:numId w:val="6"/>
        </w:numPr>
        <w:jc w:val="both"/>
        <w:rPr>
          <w:rFonts w:asciiTheme="minorHAnsi" w:hAnsiTheme="minorHAnsi" w:cstheme="minorHAnsi"/>
        </w:rPr>
      </w:pPr>
      <w:r w:rsidRPr="00845CD0">
        <w:rPr>
          <w:rFonts w:asciiTheme="minorHAnsi" w:hAnsiTheme="minorHAnsi" w:cstheme="minorHAnsi"/>
        </w:rPr>
        <w:t xml:space="preserve">Przedmiot zamówienia określono w sposób jednoznaczny i wyczerpujący, za pomocą dostatecznie dokładnych i zrozumiałych określeń, uwzględniając wszystkie wymagania i okoliczności mogące mieć </w:t>
      </w:r>
      <w:r w:rsidRPr="00A87F0E">
        <w:rPr>
          <w:rFonts w:asciiTheme="minorHAnsi" w:hAnsiTheme="minorHAnsi" w:cstheme="minorHAnsi"/>
        </w:rPr>
        <w:t xml:space="preserve">wpływ na sporządzenie oferty, poprzez wskazanie obiektywnych cech technicznych, jakościowych, funkcjonalnych oraz standardów określonych w niektórych miejscach przykładowymi znakami towarowymi, patentami lub pochodzeniem. We wszystkich miejscach </w:t>
      </w:r>
      <w:r w:rsidRPr="00A87F0E">
        <w:rPr>
          <w:rFonts w:asciiTheme="minorHAnsi" w:hAnsiTheme="minorHAnsi" w:cstheme="minorHAnsi"/>
        </w:rPr>
        <w:lastRenderedPageBreak/>
        <w:t>niniejszej SWZ, w których użyto przykładowego znaku towarowego, patentu lub pochodzenia, jest to uzasadnione specyfiką przedmiotu zamówienia i zamawiający nie może opisać przedmiotu zamówienia za pomocą dostatecznie dokładnych określeń, a w każdym przypadku dopuszcza rozwiązania równoważne opisywanym.</w:t>
      </w:r>
    </w:p>
    <w:p w14:paraId="64CA4031" w14:textId="188BE9EF" w:rsidR="00C410FF" w:rsidRDefault="00C410FF" w:rsidP="00845CD0">
      <w:pPr>
        <w:pStyle w:val="Akapitzlist"/>
        <w:numPr>
          <w:ilvl w:val="0"/>
          <w:numId w:val="6"/>
        </w:numPr>
        <w:jc w:val="both"/>
        <w:rPr>
          <w:rFonts w:asciiTheme="minorHAnsi" w:hAnsiTheme="minorHAnsi" w:cstheme="minorHAnsi"/>
        </w:rPr>
      </w:pPr>
      <w:r>
        <w:rPr>
          <w:rFonts w:asciiTheme="minorHAnsi" w:hAnsiTheme="minorHAnsi" w:cstheme="minorHAnsi"/>
        </w:rPr>
        <w:t>Zamawiający jest uprawniony zlecić wykonawcy większy zakres rzeczowy usługi niż wskazany w Załączniku nr 8 do SWZ - opisie przedmiotu zamówienia, przy czym łączna wartość zwiększonych usług nie może przekraczać 20%podstawowej wartości zamówienia („Opcja”).</w:t>
      </w:r>
    </w:p>
    <w:p w14:paraId="2AECB674" w14:textId="4019E67A" w:rsidR="00C410FF" w:rsidRDefault="00C410FF" w:rsidP="00845CD0">
      <w:pPr>
        <w:pStyle w:val="Akapitzlist"/>
        <w:numPr>
          <w:ilvl w:val="0"/>
          <w:numId w:val="6"/>
        </w:numPr>
        <w:jc w:val="both"/>
        <w:rPr>
          <w:rFonts w:asciiTheme="minorHAnsi" w:hAnsiTheme="minorHAnsi" w:cstheme="minorHAnsi"/>
        </w:rPr>
      </w:pPr>
      <w:r>
        <w:rPr>
          <w:rFonts w:asciiTheme="minorHAnsi" w:hAnsiTheme="minorHAnsi" w:cstheme="minorHAnsi"/>
        </w:rPr>
        <w:t xml:space="preserve">Podstawą określenia wartości zwiększonych świadczeń jest są ceny jednostkowe świadczeń określone w Ofercie. </w:t>
      </w:r>
    </w:p>
    <w:p w14:paraId="3CABC00B" w14:textId="2F77810A" w:rsidR="00C410FF" w:rsidRDefault="00C410FF" w:rsidP="00845CD0">
      <w:pPr>
        <w:pStyle w:val="Akapitzlist"/>
        <w:numPr>
          <w:ilvl w:val="0"/>
          <w:numId w:val="6"/>
        </w:numPr>
        <w:jc w:val="both"/>
        <w:rPr>
          <w:rFonts w:asciiTheme="minorHAnsi" w:hAnsiTheme="minorHAnsi" w:cstheme="minorHAnsi"/>
        </w:rPr>
      </w:pPr>
      <w:r>
        <w:rPr>
          <w:rFonts w:asciiTheme="minorHAnsi" w:hAnsiTheme="minorHAnsi" w:cstheme="minorHAnsi"/>
        </w:rPr>
        <w:t>W ramach opcji, wedle wyboru Zamawiającego, mogą zostać zlecone wszystkie, niektóre lub tylko jeden z rodzajów świadczeń wchodzących w zakres usług wycenionych prze Wykonawcę w Ofercie.</w:t>
      </w:r>
    </w:p>
    <w:p w14:paraId="169E23D1" w14:textId="49A6348F" w:rsidR="00C410FF" w:rsidRDefault="00C410FF" w:rsidP="00845CD0">
      <w:pPr>
        <w:pStyle w:val="Akapitzlist"/>
        <w:numPr>
          <w:ilvl w:val="0"/>
          <w:numId w:val="6"/>
        </w:numPr>
        <w:jc w:val="both"/>
        <w:rPr>
          <w:rFonts w:asciiTheme="minorHAnsi" w:hAnsiTheme="minorHAnsi" w:cstheme="minorHAnsi"/>
        </w:rPr>
      </w:pPr>
      <w:r>
        <w:rPr>
          <w:rFonts w:asciiTheme="minorHAnsi" w:hAnsiTheme="minorHAnsi" w:cstheme="minorHAnsi"/>
        </w:rPr>
        <w:t xml:space="preserve">Zamawiający nie jest zobowiązany do zlecenia usług objętych przedmiotem Opcji, a Wykonawcy nie służy roszczenie o ich zlecenie. </w:t>
      </w:r>
    </w:p>
    <w:p w14:paraId="083B3DB3" w14:textId="1E5DFA47" w:rsidR="00C410FF" w:rsidRPr="00A87F0E" w:rsidRDefault="00C410FF" w:rsidP="00845CD0">
      <w:pPr>
        <w:pStyle w:val="Akapitzlist"/>
        <w:numPr>
          <w:ilvl w:val="0"/>
          <w:numId w:val="6"/>
        </w:numPr>
        <w:jc w:val="both"/>
        <w:rPr>
          <w:rFonts w:asciiTheme="minorHAnsi" w:hAnsiTheme="minorHAnsi" w:cstheme="minorHAnsi"/>
        </w:rPr>
      </w:pPr>
      <w:r>
        <w:rPr>
          <w:rFonts w:asciiTheme="minorHAnsi" w:hAnsiTheme="minorHAnsi" w:cstheme="minorHAnsi"/>
        </w:rPr>
        <w:t xml:space="preserve">Zamawiający </w:t>
      </w:r>
      <w:r w:rsidR="00731FB5">
        <w:rPr>
          <w:rFonts w:asciiTheme="minorHAnsi" w:hAnsiTheme="minorHAnsi" w:cstheme="minorHAnsi"/>
        </w:rPr>
        <w:t>przewiduje</w:t>
      </w:r>
      <w:r>
        <w:rPr>
          <w:rFonts w:asciiTheme="minorHAnsi" w:hAnsiTheme="minorHAnsi" w:cstheme="minorHAnsi"/>
        </w:rPr>
        <w:t xml:space="preserve"> możliwość skorzystania z Opcji w przypadku wystąpienia konieczności zwiększenia zakresu rzeczowego usług stanowiących przedmiot zamówienia wynikającego ze zwiększonego zainteresowania </w:t>
      </w:r>
      <w:r w:rsidR="00731FB5">
        <w:rPr>
          <w:rFonts w:asciiTheme="minorHAnsi" w:hAnsiTheme="minorHAnsi" w:cstheme="minorHAnsi"/>
        </w:rPr>
        <w:t>uczestników</w:t>
      </w:r>
      <w:r>
        <w:rPr>
          <w:rFonts w:asciiTheme="minorHAnsi" w:hAnsiTheme="minorHAnsi" w:cstheme="minorHAnsi"/>
        </w:rPr>
        <w:t xml:space="preserve"> danym </w:t>
      </w:r>
      <w:r w:rsidR="00731FB5">
        <w:rPr>
          <w:rFonts w:asciiTheme="minorHAnsi" w:hAnsiTheme="minorHAnsi" w:cstheme="minorHAnsi"/>
        </w:rPr>
        <w:t>spotkaniem</w:t>
      </w:r>
      <w:r>
        <w:rPr>
          <w:rFonts w:asciiTheme="minorHAnsi" w:hAnsiTheme="minorHAnsi" w:cstheme="minorHAnsi"/>
        </w:rPr>
        <w:t xml:space="preserve">. Ostateczne potwierdzenie liczby </w:t>
      </w:r>
      <w:r w:rsidR="00731FB5">
        <w:rPr>
          <w:rFonts w:asciiTheme="minorHAnsi" w:hAnsiTheme="minorHAnsi" w:cstheme="minorHAnsi"/>
        </w:rPr>
        <w:t>uczestników</w:t>
      </w:r>
      <w:r>
        <w:rPr>
          <w:rFonts w:asciiTheme="minorHAnsi" w:hAnsiTheme="minorHAnsi" w:cstheme="minorHAnsi"/>
        </w:rPr>
        <w:t xml:space="preserve"> zostanie przekazane nie później nić 3 dni przed terminem rozpoczęcia spotkania.</w:t>
      </w:r>
    </w:p>
    <w:p w14:paraId="7E01D6BF" w14:textId="77777777" w:rsidR="00E72725" w:rsidRPr="00A87F0E" w:rsidRDefault="00E72725" w:rsidP="00E72725">
      <w:pPr>
        <w:numPr>
          <w:ilvl w:val="0"/>
          <w:numId w:val="6"/>
        </w:numPr>
        <w:spacing w:after="160" w:line="276" w:lineRule="auto"/>
        <w:contextualSpacing/>
        <w:jc w:val="both"/>
        <w:rPr>
          <w:rFonts w:asciiTheme="minorHAnsi" w:hAnsiTheme="minorHAnsi" w:cstheme="minorHAnsi"/>
          <w:sz w:val="22"/>
          <w:szCs w:val="22"/>
          <w:lang w:eastAsia="en-US"/>
        </w:rPr>
      </w:pPr>
      <w:r w:rsidRPr="00A87F0E">
        <w:rPr>
          <w:rFonts w:asciiTheme="minorHAnsi" w:hAnsiTheme="minorHAnsi" w:cstheme="minorHAnsi"/>
          <w:sz w:val="22"/>
          <w:szCs w:val="22"/>
          <w:lang w:eastAsia="en-US"/>
        </w:rPr>
        <w:t xml:space="preserve">Zamawiający nie przewiduje możliwości udzielenia zamówień, o których mowa w art. 214 ust. 1 pkt 7) ustawy </w:t>
      </w:r>
      <w:proofErr w:type="spellStart"/>
      <w:r w:rsidRPr="00A87F0E">
        <w:rPr>
          <w:rFonts w:asciiTheme="minorHAnsi" w:hAnsiTheme="minorHAnsi" w:cstheme="minorHAnsi"/>
          <w:sz w:val="22"/>
          <w:szCs w:val="22"/>
          <w:lang w:eastAsia="en-US"/>
        </w:rPr>
        <w:t>Pzp</w:t>
      </w:r>
      <w:proofErr w:type="spellEnd"/>
      <w:r w:rsidRPr="00A87F0E">
        <w:rPr>
          <w:rFonts w:asciiTheme="minorHAnsi" w:hAnsiTheme="minorHAnsi" w:cstheme="minorHAnsi"/>
          <w:sz w:val="22"/>
          <w:szCs w:val="22"/>
          <w:lang w:eastAsia="en-US"/>
        </w:rPr>
        <w:t>.</w:t>
      </w:r>
    </w:p>
    <w:p w14:paraId="5188F220" w14:textId="77777777" w:rsidR="005908D1" w:rsidRPr="00A87F0E" w:rsidRDefault="005908D1" w:rsidP="007A492D">
      <w:pPr>
        <w:spacing w:line="276" w:lineRule="auto"/>
        <w:contextualSpacing/>
        <w:jc w:val="both"/>
        <w:rPr>
          <w:rFonts w:asciiTheme="minorHAnsi" w:hAnsiTheme="minorHAnsi" w:cstheme="minorHAnsi"/>
          <w:sz w:val="22"/>
          <w:szCs w:val="22"/>
        </w:rPr>
      </w:pPr>
    </w:p>
    <w:p w14:paraId="08C05784" w14:textId="77777777" w:rsidR="007A492D" w:rsidRPr="00A87F0E"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A87F0E">
        <w:rPr>
          <w:rFonts w:asciiTheme="minorHAnsi" w:hAnsiTheme="minorHAnsi" w:cstheme="minorHAnsi"/>
          <w:b/>
          <w:sz w:val="22"/>
          <w:szCs w:val="22"/>
        </w:rPr>
        <w:t xml:space="preserve">V.  PRZEDMIOTOWE ŚRODKI DOWODOWE </w:t>
      </w:r>
    </w:p>
    <w:p w14:paraId="55EA0724" w14:textId="77777777" w:rsidR="007A492D" w:rsidRPr="009B308C" w:rsidRDefault="007A492D" w:rsidP="007A492D">
      <w:pPr>
        <w:spacing w:line="276" w:lineRule="auto"/>
        <w:contextualSpacing/>
        <w:jc w:val="both"/>
        <w:rPr>
          <w:rFonts w:asciiTheme="minorHAnsi" w:hAnsiTheme="minorHAnsi" w:cstheme="minorHAnsi"/>
          <w:sz w:val="22"/>
          <w:szCs w:val="22"/>
        </w:rPr>
      </w:pPr>
    </w:p>
    <w:p w14:paraId="1F24FD8C" w14:textId="11C920B0" w:rsidR="007A492D" w:rsidRPr="009B308C" w:rsidRDefault="003B0A1F" w:rsidP="00511461">
      <w:pPr>
        <w:spacing w:line="360" w:lineRule="auto"/>
        <w:ind w:left="360"/>
        <w:jc w:val="both"/>
        <w:rPr>
          <w:rFonts w:asciiTheme="minorHAnsi" w:hAnsiTheme="minorHAnsi" w:cstheme="minorHAnsi"/>
          <w:sz w:val="22"/>
          <w:szCs w:val="22"/>
        </w:rPr>
      </w:pPr>
      <w:bookmarkStart w:id="16" w:name="OLE_LINK26"/>
      <w:bookmarkStart w:id="17" w:name="OLE_LINK27"/>
      <w:bookmarkStart w:id="18" w:name="OLE_LINK28"/>
      <w:r w:rsidRPr="009B308C">
        <w:rPr>
          <w:rFonts w:asciiTheme="minorHAnsi" w:hAnsiTheme="minorHAnsi" w:cstheme="minorHAnsi"/>
          <w:sz w:val="22"/>
          <w:szCs w:val="22"/>
        </w:rPr>
        <w:t xml:space="preserve"> </w:t>
      </w:r>
      <w:r w:rsidR="00CA2351" w:rsidRPr="009B308C">
        <w:rPr>
          <w:rFonts w:asciiTheme="minorHAnsi" w:hAnsiTheme="minorHAnsi" w:cstheme="minorHAnsi"/>
          <w:sz w:val="22"/>
          <w:szCs w:val="22"/>
        </w:rPr>
        <w:t>Zamawiający</w:t>
      </w:r>
      <w:r w:rsidRPr="009B308C">
        <w:rPr>
          <w:rFonts w:asciiTheme="minorHAnsi" w:hAnsiTheme="minorHAnsi" w:cstheme="minorHAnsi"/>
          <w:sz w:val="22"/>
          <w:szCs w:val="22"/>
        </w:rPr>
        <w:t xml:space="preserve"> nie przewiduje złożenia przedmiotowych środków dowodowych. </w:t>
      </w:r>
      <w:bookmarkEnd w:id="16"/>
      <w:bookmarkEnd w:id="17"/>
      <w:bookmarkEnd w:id="18"/>
    </w:p>
    <w:p w14:paraId="691FB262" w14:textId="77777777" w:rsidR="007A492D" w:rsidRPr="009B308C"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9B308C">
        <w:rPr>
          <w:rFonts w:asciiTheme="minorHAnsi" w:hAnsiTheme="minorHAnsi" w:cstheme="minorHAnsi"/>
          <w:b/>
          <w:sz w:val="22"/>
          <w:szCs w:val="22"/>
        </w:rPr>
        <w:t>VI.  PODWYKONAWSTWO</w:t>
      </w:r>
    </w:p>
    <w:p w14:paraId="000B413B" w14:textId="77777777" w:rsidR="007A492D" w:rsidRPr="009B308C" w:rsidRDefault="007A492D" w:rsidP="007A492D">
      <w:pPr>
        <w:spacing w:line="276" w:lineRule="auto"/>
        <w:contextualSpacing/>
        <w:jc w:val="both"/>
        <w:rPr>
          <w:rFonts w:asciiTheme="minorHAnsi" w:hAnsiTheme="minorHAnsi" w:cstheme="minorHAnsi"/>
          <w:sz w:val="22"/>
          <w:szCs w:val="22"/>
        </w:rPr>
      </w:pPr>
    </w:p>
    <w:p w14:paraId="7127629A" w14:textId="77777777" w:rsidR="00385150" w:rsidRPr="009B308C" w:rsidRDefault="00385150" w:rsidP="008D5713">
      <w:pPr>
        <w:pStyle w:val="Akapitzlist"/>
        <w:numPr>
          <w:ilvl w:val="0"/>
          <w:numId w:val="7"/>
        </w:numPr>
        <w:spacing w:line="276" w:lineRule="auto"/>
        <w:contextualSpacing/>
        <w:jc w:val="both"/>
        <w:rPr>
          <w:rFonts w:asciiTheme="minorHAnsi" w:hAnsiTheme="minorHAnsi" w:cstheme="minorHAnsi"/>
        </w:rPr>
      </w:pPr>
      <w:r w:rsidRPr="009B308C">
        <w:rPr>
          <w:rFonts w:asciiTheme="minorHAnsi" w:hAnsiTheme="minorHAnsi" w:cstheme="minorHAnsi"/>
        </w:rPr>
        <w:t xml:space="preserve">Zamawiający nie zastrzega obowiązku osobistego wykonania przez Wykonawcę kluczowych zadań dotyczących przedmiotu zamówienia. Wykonawca może powierzyć realizację elementów (części) przedmiotu zamówienia podwykonawcom. W przypadku zamiaru wykonywania przedmiotu zamówienia z udziałem podwykonawców wykonawca zobowiązany jest do wskazania w swojej ofercie części zamówienia (zakresów rzeczowych), których wykonanie zamierza powierzyć podwykonawcom, oraz podania nazw ewentualnych podwykonawców, jeżeli są już znani. Wskazanie takie należy umieścić na Ofercie. W przypadku braku wskazania w Ofercie podwykonawstwa Wykonawca będzie mógł wprowadzić podwykonawcę wyłącznie na warunkach określonych w umowie. </w:t>
      </w:r>
    </w:p>
    <w:p w14:paraId="3823D363" w14:textId="77777777" w:rsidR="007A492D" w:rsidRPr="009B308C" w:rsidRDefault="007A492D" w:rsidP="008D5713">
      <w:pPr>
        <w:pStyle w:val="Akapitzlist"/>
        <w:numPr>
          <w:ilvl w:val="0"/>
          <w:numId w:val="7"/>
        </w:numPr>
        <w:spacing w:line="276" w:lineRule="auto"/>
        <w:contextualSpacing/>
        <w:jc w:val="both"/>
        <w:rPr>
          <w:rFonts w:asciiTheme="minorHAnsi" w:hAnsiTheme="minorHAnsi" w:cstheme="minorHAnsi"/>
        </w:rPr>
      </w:pPr>
      <w:r w:rsidRPr="009B308C">
        <w:rPr>
          <w:rFonts w:asciiTheme="minorHAnsi" w:hAnsiTheme="minorHAnsi" w:cstheme="minorHAnsi"/>
        </w:rPr>
        <w:t>Powierzenie części zamówienia podwykonawcom nie zwalnia Wykonawcy z odpowiedzialności za należyte wykonanie zamówienia.</w:t>
      </w:r>
    </w:p>
    <w:p w14:paraId="0280E101" w14:textId="77777777" w:rsidR="007A492D" w:rsidRPr="009B308C" w:rsidRDefault="007A492D" w:rsidP="007A492D">
      <w:pPr>
        <w:spacing w:line="276" w:lineRule="auto"/>
        <w:contextualSpacing/>
        <w:jc w:val="both"/>
        <w:rPr>
          <w:rFonts w:asciiTheme="minorHAnsi" w:hAnsiTheme="minorHAnsi" w:cstheme="minorHAnsi"/>
          <w:sz w:val="22"/>
          <w:szCs w:val="22"/>
        </w:rPr>
      </w:pPr>
    </w:p>
    <w:p w14:paraId="2544A441" w14:textId="77777777" w:rsidR="007A492D" w:rsidRPr="009B308C"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9B308C">
        <w:rPr>
          <w:rFonts w:asciiTheme="minorHAnsi" w:hAnsiTheme="minorHAnsi" w:cstheme="minorHAnsi"/>
          <w:b/>
          <w:sz w:val="22"/>
          <w:szCs w:val="22"/>
        </w:rPr>
        <w:t>VII. TERMIN WYKONANIA ZAMÓWIENIA</w:t>
      </w:r>
    </w:p>
    <w:p w14:paraId="555E10A1" w14:textId="77777777" w:rsidR="007A492D" w:rsidRPr="007A4636" w:rsidRDefault="007A492D" w:rsidP="007A492D">
      <w:pPr>
        <w:spacing w:line="276" w:lineRule="auto"/>
        <w:contextualSpacing/>
        <w:jc w:val="both"/>
        <w:rPr>
          <w:rFonts w:asciiTheme="minorHAnsi" w:hAnsiTheme="minorHAnsi" w:cstheme="minorHAnsi"/>
          <w:color w:val="FF0000"/>
          <w:sz w:val="22"/>
          <w:szCs w:val="22"/>
        </w:rPr>
      </w:pPr>
    </w:p>
    <w:p w14:paraId="0C979144" w14:textId="697B9767" w:rsidR="001B5078" w:rsidRPr="009B308C" w:rsidRDefault="00C4599A" w:rsidP="00B95A29">
      <w:pPr>
        <w:spacing w:after="240"/>
        <w:jc w:val="both"/>
        <w:rPr>
          <w:rFonts w:asciiTheme="minorHAnsi" w:hAnsiTheme="minorHAnsi" w:cstheme="minorHAnsi"/>
          <w:sz w:val="22"/>
          <w:szCs w:val="22"/>
        </w:rPr>
      </w:pPr>
      <w:r w:rsidRPr="009B308C">
        <w:rPr>
          <w:rFonts w:asciiTheme="minorHAnsi" w:hAnsiTheme="minorHAnsi" w:cstheme="minorHAnsi"/>
          <w:sz w:val="22"/>
          <w:szCs w:val="22"/>
        </w:rPr>
        <w:t>T</w:t>
      </w:r>
      <w:r w:rsidR="00962D2C" w:rsidRPr="009B308C">
        <w:rPr>
          <w:rFonts w:asciiTheme="minorHAnsi" w:hAnsiTheme="minorHAnsi" w:cstheme="minorHAnsi"/>
          <w:sz w:val="22"/>
          <w:szCs w:val="22"/>
        </w:rPr>
        <w:t>ermin wykonania zamówienia:</w:t>
      </w:r>
      <w:r w:rsidR="009B308C" w:rsidRPr="009B308C">
        <w:rPr>
          <w:rFonts w:asciiTheme="minorHAnsi" w:hAnsiTheme="minorHAnsi" w:cstheme="minorHAnsi"/>
          <w:sz w:val="22"/>
          <w:szCs w:val="22"/>
        </w:rPr>
        <w:t xml:space="preserve"> 6</w:t>
      </w:r>
      <w:r w:rsidR="009B308C" w:rsidRPr="009B308C">
        <w:rPr>
          <w:rFonts w:asciiTheme="minorHAnsi" w:hAnsiTheme="minorHAnsi" w:cstheme="minorHAnsi"/>
          <w:sz w:val="22"/>
          <w:szCs w:val="22"/>
          <w:lang w:eastAsia="en-US"/>
        </w:rPr>
        <w:t>– 7 października 2026 r.</w:t>
      </w:r>
    </w:p>
    <w:p w14:paraId="6DC8748C" w14:textId="77777777" w:rsidR="007A492D" w:rsidRPr="009B308C"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9B308C">
        <w:rPr>
          <w:rFonts w:asciiTheme="minorHAnsi" w:hAnsiTheme="minorHAnsi" w:cstheme="minorHAnsi"/>
          <w:b/>
          <w:sz w:val="22"/>
          <w:szCs w:val="22"/>
        </w:rPr>
        <w:t>VIII. WARUNKI UDZIAŁU W POSTĘPOWANIU</w:t>
      </w:r>
    </w:p>
    <w:p w14:paraId="3E2C152C" w14:textId="77777777" w:rsidR="007A492D" w:rsidRPr="007A4636" w:rsidRDefault="007A492D" w:rsidP="007A492D">
      <w:pPr>
        <w:spacing w:line="276" w:lineRule="auto"/>
        <w:contextualSpacing/>
        <w:jc w:val="both"/>
        <w:rPr>
          <w:rFonts w:asciiTheme="minorHAnsi" w:hAnsiTheme="minorHAnsi" w:cstheme="minorHAnsi"/>
          <w:color w:val="FF0000"/>
          <w:sz w:val="22"/>
          <w:szCs w:val="22"/>
        </w:rPr>
      </w:pPr>
    </w:p>
    <w:p w14:paraId="3C350BA1" w14:textId="77777777" w:rsidR="007A492D" w:rsidRPr="009B308C" w:rsidRDefault="007A492D" w:rsidP="00B0567C">
      <w:pPr>
        <w:pStyle w:val="Akapitzlist"/>
        <w:numPr>
          <w:ilvl w:val="0"/>
          <w:numId w:val="29"/>
        </w:numPr>
        <w:spacing w:line="276" w:lineRule="auto"/>
        <w:contextualSpacing/>
        <w:jc w:val="both"/>
        <w:rPr>
          <w:rFonts w:asciiTheme="minorHAnsi" w:hAnsiTheme="minorHAnsi" w:cstheme="minorHAnsi"/>
        </w:rPr>
      </w:pPr>
      <w:r w:rsidRPr="009B308C">
        <w:rPr>
          <w:rFonts w:asciiTheme="minorHAnsi" w:hAnsiTheme="minorHAnsi" w:cstheme="minorHAnsi"/>
        </w:rPr>
        <w:lastRenderedPageBreak/>
        <w:t>O udzielenie zamówienia mogą ubiegać się Wykonawcy, którzy nie podlegają wykluczeniu na zasadach określonych w Rozdziale IX SWZ, oraz spełniają określone przez Zamawiającego warunki udziału w postępowaniu.</w:t>
      </w:r>
    </w:p>
    <w:p w14:paraId="5A0C06BD" w14:textId="77777777" w:rsidR="007A492D" w:rsidRPr="009B308C" w:rsidRDefault="007A492D" w:rsidP="00B0567C">
      <w:pPr>
        <w:pStyle w:val="Akapitzlist"/>
        <w:numPr>
          <w:ilvl w:val="0"/>
          <w:numId w:val="29"/>
        </w:numPr>
        <w:spacing w:line="276" w:lineRule="auto"/>
        <w:contextualSpacing/>
        <w:jc w:val="both"/>
        <w:rPr>
          <w:rFonts w:asciiTheme="minorHAnsi" w:hAnsiTheme="minorHAnsi" w:cstheme="minorHAnsi"/>
        </w:rPr>
      </w:pPr>
      <w:bookmarkStart w:id="19" w:name="OLE_LINK44"/>
      <w:bookmarkStart w:id="20" w:name="OLE_LINK45"/>
      <w:r w:rsidRPr="009B308C">
        <w:rPr>
          <w:rFonts w:asciiTheme="minorHAnsi" w:hAnsiTheme="minorHAnsi" w:cstheme="minorHAnsi"/>
        </w:rPr>
        <w:t>O udzielenie zamówienia mogą ubiegać się Wykonawcy, którzy spełniają warunki dotyczące:</w:t>
      </w:r>
    </w:p>
    <w:p w14:paraId="1A6B660A" w14:textId="77777777" w:rsidR="007A492D" w:rsidRPr="009B308C" w:rsidRDefault="007A492D" w:rsidP="00C345F8">
      <w:pPr>
        <w:pStyle w:val="Akapitzlist"/>
        <w:numPr>
          <w:ilvl w:val="0"/>
          <w:numId w:val="8"/>
        </w:numPr>
        <w:spacing w:line="276" w:lineRule="auto"/>
        <w:contextualSpacing/>
        <w:jc w:val="both"/>
        <w:rPr>
          <w:rFonts w:asciiTheme="minorHAnsi" w:hAnsiTheme="minorHAnsi" w:cstheme="minorHAnsi"/>
          <w:b/>
        </w:rPr>
      </w:pPr>
      <w:r w:rsidRPr="009B308C">
        <w:rPr>
          <w:rFonts w:asciiTheme="minorHAnsi" w:hAnsiTheme="minorHAnsi" w:cstheme="minorHAnsi"/>
          <w:b/>
        </w:rPr>
        <w:t>zdolności do występowania w obrocie gospodarczym:</w:t>
      </w:r>
    </w:p>
    <w:p w14:paraId="25365E42" w14:textId="63694E4B" w:rsidR="007A492D" w:rsidRPr="009B308C" w:rsidRDefault="007A492D" w:rsidP="007A492D">
      <w:pPr>
        <w:pStyle w:val="Akapitzlist"/>
        <w:spacing w:line="276" w:lineRule="auto"/>
        <w:ind w:left="1080"/>
        <w:contextualSpacing/>
        <w:jc w:val="both"/>
        <w:rPr>
          <w:rFonts w:asciiTheme="minorHAnsi" w:hAnsiTheme="minorHAnsi" w:cstheme="minorHAnsi"/>
        </w:rPr>
      </w:pPr>
      <w:r w:rsidRPr="009B308C">
        <w:rPr>
          <w:rFonts w:asciiTheme="minorHAnsi" w:hAnsiTheme="minorHAnsi" w:cstheme="minorHAnsi"/>
        </w:rPr>
        <w:t>Zamawiający nie stawia warunku w powyższym zakresie.</w:t>
      </w:r>
    </w:p>
    <w:p w14:paraId="31CACE8A" w14:textId="09DDF532" w:rsidR="007A492D" w:rsidRPr="009B308C" w:rsidRDefault="007A492D" w:rsidP="00C345F8">
      <w:pPr>
        <w:pStyle w:val="Akapitzlist"/>
        <w:numPr>
          <w:ilvl w:val="0"/>
          <w:numId w:val="8"/>
        </w:numPr>
        <w:spacing w:line="276" w:lineRule="auto"/>
        <w:contextualSpacing/>
        <w:jc w:val="both"/>
        <w:rPr>
          <w:rFonts w:asciiTheme="minorHAnsi" w:hAnsiTheme="minorHAnsi" w:cstheme="minorHAnsi"/>
          <w:b/>
        </w:rPr>
      </w:pPr>
      <w:r w:rsidRPr="009B308C">
        <w:rPr>
          <w:rFonts w:asciiTheme="minorHAnsi" w:hAnsiTheme="minorHAnsi" w:cstheme="minorHAnsi"/>
          <w:b/>
        </w:rPr>
        <w:t xml:space="preserve">uprawnień do prowadzenia określonej działalności gospodarczej lub zawodowej, o ile wynika to z odrębnych przepisów: </w:t>
      </w:r>
    </w:p>
    <w:p w14:paraId="4C623F53" w14:textId="77777777" w:rsidR="007A492D" w:rsidRPr="009B308C" w:rsidRDefault="007A492D" w:rsidP="007A492D">
      <w:pPr>
        <w:pStyle w:val="Akapitzlist"/>
        <w:spacing w:line="276" w:lineRule="auto"/>
        <w:ind w:left="1080"/>
        <w:contextualSpacing/>
        <w:jc w:val="both"/>
        <w:rPr>
          <w:rFonts w:asciiTheme="minorHAnsi" w:hAnsiTheme="minorHAnsi" w:cstheme="minorHAnsi"/>
        </w:rPr>
      </w:pPr>
      <w:r w:rsidRPr="009B308C">
        <w:rPr>
          <w:rFonts w:asciiTheme="minorHAnsi" w:hAnsiTheme="minorHAnsi" w:cstheme="minorHAnsi"/>
        </w:rPr>
        <w:t>Zamawiający nie stawia warunku w powyższym zakresie.</w:t>
      </w:r>
    </w:p>
    <w:p w14:paraId="70244005" w14:textId="77777777" w:rsidR="007A492D" w:rsidRPr="009B308C" w:rsidRDefault="007A492D" w:rsidP="00C345F8">
      <w:pPr>
        <w:pStyle w:val="Akapitzlist"/>
        <w:numPr>
          <w:ilvl w:val="0"/>
          <w:numId w:val="8"/>
        </w:numPr>
        <w:spacing w:line="276" w:lineRule="auto"/>
        <w:contextualSpacing/>
        <w:jc w:val="both"/>
        <w:rPr>
          <w:rFonts w:asciiTheme="minorHAnsi" w:hAnsiTheme="minorHAnsi" w:cstheme="minorHAnsi"/>
          <w:b/>
        </w:rPr>
      </w:pPr>
      <w:r w:rsidRPr="009B308C">
        <w:rPr>
          <w:rFonts w:asciiTheme="minorHAnsi" w:hAnsiTheme="minorHAnsi" w:cstheme="minorHAnsi"/>
          <w:b/>
        </w:rPr>
        <w:t xml:space="preserve">sytuacji ekonomicznej lub finansowej: </w:t>
      </w:r>
    </w:p>
    <w:p w14:paraId="39B8FD19" w14:textId="77777777" w:rsidR="007A492D" w:rsidRPr="009B308C" w:rsidRDefault="007A492D" w:rsidP="007A492D">
      <w:pPr>
        <w:pStyle w:val="Akapitzlist"/>
        <w:spacing w:line="276" w:lineRule="auto"/>
        <w:ind w:left="1080"/>
        <w:contextualSpacing/>
        <w:jc w:val="both"/>
        <w:rPr>
          <w:rFonts w:asciiTheme="minorHAnsi" w:hAnsiTheme="minorHAnsi" w:cstheme="minorHAnsi"/>
        </w:rPr>
      </w:pPr>
      <w:r w:rsidRPr="009B308C">
        <w:rPr>
          <w:rFonts w:asciiTheme="minorHAnsi" w:hAnsiTheme="minorHAnsi" w:cstheme="minorHAnsi"/>
        </w:rPr>
        <w:t>Zamawiający nie stawia warunku w powyższym zakresie.</w:t>
      </w:r>
    </w:p>
    <w:p w14:paraId="08D27689" w14:textId="77777777" w:rsidR="007A492D" w:rsidRPr="009B308C" w:rsidRDefault="007A492D" w:rsidP="00C345F8">
      <w:pPr>
        <w:pStyle w:val="Akapitzlist"/>
        <w:numPr>
          <w:ilvl w:val="0"/>
          <w:numId w:val="8"/>
        </w:numPr>
        <w:spacing w:line="276" w:lineRule="auto"/>
        <w:contextualSpacing/>
        <w:jc w:val="both"/>
        <w:rPr>
          <w:rFonts w:asciiTheme="minorHAnsi" w:hAnsiTheme="minorHAnsi" w:cstheme="minorHAnsi"/>
          <w:b/>
        </w:rPr>
      </w:pPr>
      <w:r w:rsidRPr="009B308C">
        <w:rPr>
          <w:rFonts w:asciiTheme="minorHAnsi" w:hAnsiTheme="minorHAnsi" w:cstheme="minorHAnsi"/>
          <w:b/>
        </w:rPr>
        <w:t>zdolności technicznej lub zawodowej:</w:t>
      </w:r>
    </w:p>
    <w:p w14:paraId="0C615E41" w14:textId="2CE78B22" w:rsidR="009B308C" w:rsidRDefault="009B308C" w:rsidP="009B308C">
      <w:pPr>
        <w:pStyle w:val="Akapitzlist"/>
        <w:spacing w:line="276" w:lineRule="auto"/>
        <w:ind w:left="1080"/>
        <w:contextualSpacing/>
        <w:jc w:val="both"/>
        <w:rPr>
          <w:rFonts w:asciiTheme="minorHAnsi" w:hAnsiTheme="minorHAnsi" w:cstheme="minorHAnsi"/>
        </w:rPr>
      </w:pPr>
      <w:r w:rsidRPr="009B308C">
        <w:rPr>
          <w:rFonts w:asciiTheme="minorHAnsi" w:hAnsiTheme="minorHAnsi" w:cstheme="minorHAnsi"/>
        </w:rPr>
        <w:t>Zamawiający nie stawia warunku w powyższym zakresie.</w:t>
      </w:r>
    </w:p>
    <w:p w14:paraId="49D17024" w14:textId="77777777" w:rsidR="00F04389" w:rsidRPr="00F04389" w:rsidRDefault="00F04389" w:rsidP="009B308C">
      <w:pPr>
        <w:pStyle w:val="Akapitzlist"/>
        <w:spacing w:line="276" w:lineRule="auto"/>
        <w:ind w:left="1080"/>
        <w:contextualSpacing/>
        <w:jc w:val="both"/>
        <w:rPr>
          <w:rFonts w:asciiTheme="minorHAnsi" w:hAnsiTheme="minorHAnsi" w:cstheme="minorHAnsi"/>
        </w:rPr>
      </w:pPr>
    </w:p>
    <w:p w14:paraId="095160C6" w14:textId="70D4FF13" w:rsidR="00D46730" w:rsidRPr="00F04389" w:rsidRDefault="00D46730" w:rsidP="00B0567C">
      <w:pPr>
        <w:pStyle w:val="Akapitzlist"/>
        <w:numPr>
          <w:ilvl w:val="0"/>
          <w:numId w:val="29"/>
        </w:numPr>
        <w:spacing w:line="276" w:lineRule="auto"/>
        <w:contextualSpacing/>
        <w:jc w:val="both"/>
        <w:rPr>
          <w:rFonts w:asciiTheme="minorHAnsi" w:hAnsiTheme="minorHAnsi" w:cstheme="minorHAnsi"/>
        </w:rPr>
      </w:pPr>
      <w:r w:rsidRPr="00F04389">
        <w:rPr>
          <w:rFonts w:asciiTheme="minorHAnsi" w:hAnsiTheme="minorHAnsi" w:cstheme="minorHAnsi"/>
        </w:rPr>
        <w:t xml:space="preserve">Ocena spełniania warunków udziału w postępowaniu dokonana zostanie zgodnie z formułą „spełnia”/„nie spełnia”, w oparciu o informacje zawarte w dokumentach i oświadczeniach, o których mowa w rozdziale </w:t>
      </w:r>
      <w:r w:rsidR="00F645EF" w:rsidRPr="00F04389">
        <w:rPr>
          <w:rFonts w:asciiTheme="minorHAnsi" w:hAnsiTheme="minorHAnsi" w:cstheme="minorHAnsi"/>
        </w:rPr>
        <w:t>X</w:t>
      </w:r>
      <w:r w:rsidRPr="00F04389">
        <w:rPr>
          <w:rFonts w:asciiTheme="minorHAnsi" w:hAnsiTheme="minorHAnsi" w:cstheme="minorHAnsi"/>
        </w:rPr>
        <w:t xml:space="preserve">. </w:t>
      </w:r>
    </w:p>
    <w:p w14:paraId="31A5BFE8" w14:textId="089E972F" w:rsidR="00EF638C" w:rsidRPr="00F04389" w:rsidRDefault="007A492D" w:rsidP="00B0567C">
      <w:pPr>
        <w:pStyle w:val="Akapitzlist"/>
        <w:numPr>
          <w:ilvl w:val="0"/>
          <w:numId w:val="29"/>
        </w:numPr>
        <w:spacing w:line="276" w:lineRule="auto"/>
        <w:contextualSpacing/>
        <w:jc w:val="both"/>
        <w:rPr>
          <w:rFonts w:asciiTheme="minorHAnsi" w:hAnsiTheme="minorHAnsi" w:cstheme="minorHAnsi"/>
          <w:b/>
          <w:u w:val="single"/>
        </w:rPr>
      </w:pPr>
      <w:bookmarkStart w:id="21" w:name="_Hlk144285336"/>
      <w:r w:rsidRPr="00F04389">
        <w:rPr>
          <w:rFonts w:asciiTheme="minorHAnsi" w:hAnsiTheme="minorHAnsi" w:cstheme="minorHAnsi"/>
        </w:rPr>
        <w:t>Wykonawcy mogą wspólnie ubiegać się o udzielenie zamówienia. Żaden z Wykonawców wspólnie ubiegających się o udzielenie zamówienia nie może podlegać wykluczeniu z postępowania. W przypadku, o którym mowa w</w:t>
      </w:r>
      <w:r w:rsidR="00000E3D" w:rsidRPr="00F04389">
        <w:rPr>
          <w:rFonts w:asciiTheme="minorHAnsi" w:hAnsiTheme="minorHAnsi" w:cstheme="minorHAnsi"/>
        </w:rPr>
        <w:t xml:space="preserve"> niniejszym punkcie</w:t>
      </w:r>
      <w:r w:rsidRPr="00F04389">
        <w:rPr>
          <w:rFonts w:asciiTheme="minorHAnsi" w:hAnsiTheme="minorHAnsi" w:cstheme="minorHAnsi"/>
        </w:rPr>
        <w:t>, Wykonawcy wspólnie ubiegający się o udzielenie zamówienia dołączają do oferty oświadczenie, z którego wynika, które usługi wykonają poszczególni Wykonawcy.</w:t>
      </w:r>
      <w:r w:rsidR="00EF638C" w:rsidRPr="00F04389">
        <w:rPr>
          <w:rFonts w:asciiTheme="minorHAnsi" w:hAnsiTheme="minorHAnsi" w:cstheme="minorHAnsi"/>
        </w:rPr>
        <w:t xml:space="preserve"> </w:t>
      </w:r>
      <w:r w:rsidR="00050B69" w:rsidRPr="00F04389">
        <w:rPr>
          <w:rFonts w:asciiTheme="minorHAnsi" w:hAnsiTheme="minorHAnsi" w:cstheme="minorHAnsi"/>
        </w:rPr>
        <w:t xml:space="preserve"> </w:t>
      </w:r>
    </w:p>
    <w:bookmarkEnd w:id="21"/>
    <w:p w14:paraId="495D4D24" w14:textId="25F56462" w:rsidR="00C71971" w:rsidRPr="00F04389" w:rsidRDefault="00C71971" w:rsidP="00B0567C">
      <w:pPr>
        <w:pStyle w:val="Akapitzlist"/>
        <w:numPr>
          <w:ilvl w:val="0"/>
          <w:numId w:val="29"/>
        </w:numPr>
        <w:spacing w:line="276" w:lineRule="auto"/>
        <w:contextualSpacing/>
        <w:jc w:val="both"/>
        <w:rPr>
          <w:rFonts w:asciiTheme="minorHAnsi" w:hAnsiTheme="minorHAnsi" w:cstheme="minorHAnsi"/>
        </w:rPr>
      </w:pPr>
      <w:r w:rsidRPr="00F04389">
        <w:rPr>
          <w:rFonts w:asciiTheme="minorHAnsi" w:hAnsiTheme="minorHAnsi" w:cstheme="minorHAnsi"/>
        </w:rPr>
        <w:t>Oceniając zdolność techniczną lub zawodową Wykonawcy, Zamawiający działając na podstawie art. 116 ust. 2 PZP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bookmarkEnd w:id="19"/>
    <w:bookmarkEnd w:id="20"/>
    <w:p w14:paraId="0D3B60D2" w14:textId="77777777" w:rsidR="007A492D" w:rsidRPr="007A4636" w:rsidRDefault="007A492D" w:rsidP="007A492D">
      <w:pPr>
        <w:spacing w:line="276" w:lineRule="auto"/>
        <w:contextualSpacing/>
        <w:jc w:val="both"/>
        <w:rPr>
          <w:rFonts w:asciiTheme="minorHAnsi" w:hAnsiTheme="minorHAnsi" w:cstheme="minorHAnsi"/>
          <w:color w:val="FF0000"/>
          <w:sz w:val="22"/>
          <w:szCs w:val="22"/>
        </w:rPr>
      </w:pPr>
    </w:p>
    <w:p w14:paraId="39FDFD74" w14:textId="77777777" w:rsidR="007A492D" w:rsidRPr="00F04389"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F04389">
        <w:rPr>
          <w:rFonts w:asciiTheme="minorHAnsi" w:hAnsiTheme="minorHAnsi" w:cstheme="minorHAnsi"/>
          <w:b/>
          <w:sz w:val="22"/>
          <w:szCs w:val="22"/>
        </w:rPr>
        <w:t>IX. PODSTAWY WYKLUCZENIA Z POSTĘPOWANIA</w:t>
      </w:r>
    </w:p>
    <w:p w14:paraId="5FF12893" w14:textId="77777777" w:rsidR="007A492D" w:rsidRPr="00F04389" w:rsidRDefault="007A492D" w:rsidP="007A492D">
      <w:pPr>
        <w:spacing w:line="276" w:lineRule="auto"/>
        <w:contextualSpacing/>
        <w:jc w:val="both"/>
        <w:rPr>
          <w:rFonts w:asciiTheme="minorHAnsi" w:hAnsiTheme="minorHAnsi" w:cstheme="minorHAnsi"/>
          <w:sz w:val="22"/>
          <w:szCs w:val="22"/>
        </w:rPr>
      </w:pPr>
    </w:p>
    <w:p w14:paraId="41AE7CA6" w14:textId="7D208D68" w:rsidR="007A492D" w:rsidRPr="00F04389" w:rsidRDefault="007A492D" w:rsidP="00C345F8">
      <w:pPr>
        <w:pStyle w:val="Akapitzlist"/>
        <w:numPr>
          <w:ilvl w:val="0"/>
          <w:numId w:val="9"/>
        </w:numPr>
        <w:spacing w:line="276" w:lineRule="auto"/>
        <w:contextualSpacing/>
        <w:jc w:val="both"/>
        <w:rPr>
          <w:rFonts w:asciiTheme="minorHAnsi" w:hAnsiTheme="minorHAnsi" w:cstheme="minorHAnsi"/>
        </w:rPr>
      </w:pPr>
      <w:r w:rsidRPr="00F04389">
        <w:rPr>
          <w:rFonts w:asciiTheme="minorHAnsi" w:hAnsiTheme="minorHAnsi" w:cstheme="minorHAnsi"/>
        </w:rPr>
        <w:t xml:space="preserve">Z postępowania o udzielenie zamówienia wyklucza się Wykonawców, w stosunku do których zachodzą przesłanki określone w art. 108 ust. 1 </w:t>
      </w:r>
      <w:r w:rsidR="00657A38" w:rsidRPr="00F04389">
        <w:rPr>
          <w:rFonts w:asciiTheme="minorHAnsi" w:hAnsiTheme="minorHAnsi" w:cstheme="minorHAnsi"/>
        </w:rPr>
        <w:t xml:space="preserve">ustawy </w:t>
      </w:r>
      <w:proofErr w:type="spellStart"/>
      <w:r w:rsidR="00657A38" w:rsidRPr="00F04389">
        <w:rPr>
          <w:rFonts w:asciiTheme="minorHAnsi" w:hAnsiTheme="minorHAnsi" w:cstheme="minorHAnsi"/>
        </w:rPr>
        <w:t>Pzp</w:t>
      </w:r>
      <w:proofErr w:type="spellEnd"/>
      <w:r w:rsidRPr="00F04389">
        <w:rPr>
          <w:rFonts w:asciiTheme="minorHAnsi" w:hAnsiTheme="minorHAnsi" w:cstheme="minorHAnsi"/>
        </w:rPr>
        <w:t>;</w:t>
      </w:r>
    </w:p>
    <w:p w14:paraId="5DF0BFB3" w14:textId="78418D42" w:rsidR="007A492D" w:rsidRPr="00F04389" w:rsidRDefault="007A492D" w:rsidP="00C345F8">
      <w:pPr>
        <w:pStyle w:val="Akapitzlist"/>
        <w:numPr>
          <w:ilvl w:val="0"/>
          <w:numId w:val="9"/>
        </w:numPr>
        <w:spacing w:line="276" w:lineRule="auto"/>
        <w:contextualSpacing/>
        <w:jc w:val="both"/>
        <w:rPr>
          <w:rFonts w:asciiTheme="minorHAnsi" w:hAnsiTheme="minorHAnsi" w:cstheme="minorHAnsi"/>
        </w:rPr>
      </w:pPr>
      <w:r w:rsidRPr="00F04389">
        <w:rPr>
          <w:rFonts w:asciiTheme="minorHAnsi" w:hAnsiTheme="minorHAnsi" w:cstheme="minorHAnsi"/>
        </w:rPr>
        <w:t>Z postępowania o udzielenie zamówienia wyklucza się Wykonawców, w stosunku do których zachodzą niżej wymienione przesłanki określone w</w:t>
      </w:r>
      <w:r w:rsidR="00657A38" w:rsidRPr="00F04389">
        <w:rPr>
          <w:rFonts w:asciiTheme="minorHAnsi" w:hAnsiTheme="minorHAnsi" w:cstheme="minorHAnsi"/>
        </w:rPr>
        <w:t>:</w:t>
      </w:r>
    </w:p>
    <w:p w14:paraId="77F7163B" w14:textId="5B6F1C6A" w:rsidR="007A492D" w:rsidRPr="00F04389" w:rsidRDefault="00657A38" w:rsidP="00C345F8">
      <w:pPr>
        <w:pStyle w:val="Akapitzlist"/>
        <w:numPr>
          <w:ilvl w:val="1"/>
          <w:numId w:val="9"/>
        </w:numPr>
        <w:spacing w:line="276" w:lineRule="auto"/>
        <w:jc w:val="both"/>
        <w:rPr>
          <w:rFonts w:asciiTheme="minorHAnsi" w:hAnsiTheme="minorHAnsi" w:cstheme="minorHAnsi"/>
        </w:rPr>
      </w:pPr>
      <w:r w:rsidRPr="00F04389">
        <w:rPr>
          <w:rFonts w:asciiTheme="minorHAnsi" w:hAnsiTheme="minorHAnsi" w:cstheme="minorHAnsi"/>
        </w:rPr>
        <w:t xml:space="preserve">art. 109 ust. 1 pkt 1) </w:t>
      </w:r>
      <w:r w:rsidR="001C7D32" w:rsidRPr="00F04389">
        <w:rPr>
          <w:rFonts w:asciiTheme="minorHAnsi" w:hAnsiTheme="minorHAnsi" w:cstheme="minorHAnsi"/>
        </w:rPr>
        <w:t xml:space="preserve">ustawy </w:t>
      </w:r>
      <w:proofErr w:type="spellStart"/>
      <w:r w:rsidR="001C7D32" w:rsidRPr="00F04389">
        <w:rPr>
          <w:rFonts w:asciiTheme="minorHAnsi" w:hAnsiTheme="minorHAnsi" w:cstheme="minorHAnsi"/>
        </w:rPr>
        <w:t>Pzp</w:t>
      </w:r>
      <w:proofErr w:type="spellEnd"/>
      <w:r w:rsidR="001C7D32" w:rsidRPr="00F04389">
        <w:rPr>
          <w:rFonts w:asciiTheme="minorHAnsi" w:hAnsiTheme="minorHAnsi" w:cstheme="minorHAnsi"/>
        </w:rPr>
        <w:t xml:space="preserve">, </w:t>
      </w:r>
      <w:r w:rsidR="007A492D" w:rsidRPr="00F04389">
        <w:rPr>
          <w:rFonts w:asciiTheme="minorHAnsi" w:hAnsiTheme="minorHAnsi" w:cstheme="minorHAnsi"/>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5D1CDE53" w14:textId="50A1ED84" w:rsidR="007A492D" w:rsidRPr="00F04389" w:rsidRDefault="00657A38" w:rsidP="001C7D32">
      <w:pPr>
        <w:pStyle w:val="Akapitzlist"/>
        <w:numPr>
          <w:ilvl w:val="1"/>
          <w:numId w:val="9"/>
        </w:numPr>
        <w:spacing w:line="276" w:lineRule="auto"/>
        <w:jc w:val="both"/>
        <w:rPr>
          <w:rFonts w:asciiTheme="minorHAnsi" w:hAnsiTheme="minorHAnsi" w:cstheme="minorHAnsi"/>
        </w:rPr>
      </w:pPr>
      <w:r w:rsidRPr="00F04389">
        <w:rPr>
          <w:rFonts w:asciiTheme="minorHAnsi" w:hAnsiTheme="minorHAnsi" w:cstheme="minorHAnsi"/>
        </w:rPr>
        <w:lastRenderedPageBreak/>
        <w:t xml:space="preserve">art. 109 ust. 1 pkt 2) </w:t>
      </w:r>
      <w:r w:rsidR="001C7D32" w:rsidRPr="00F04389">
        <w:rPr>
          <w:rFonts w:asciiTheme="minorHAnsi" w:hAnsiTheme="minorHAnsi" w:cstheme="minorHAnsi"/>
        </w:rPr>
        <w:t xml:space="preserve">ustawy </w:t>
      </w:r>
      <w:proofErr w:type="spellStart"/>
      <w:r w:rsidR="001C7D32" w:rsidRPr="00F04389">
        <w:rPr>
          <w:rFonts w:asciiTheme="minorHAnsi" w:hAnsiTheme="minorHAnsi" w:cstheme="minorHAnsi"/>
        </w:rPr>
        <w:t>Pzp</w:t>
      </w:r>
      <w:proofErr w:type="spellEnd"/>
      <w:r w:rsidR="001C7D32" w:rsidRPr="00F04389">
        <w:rPr>
          <w:rFonts w:asciiTheme="minorHAnsi" w:hAnsiTheme="minorHAnsi" w:cstheme="minorHAnsi"/>
        </w:rPr>
        <w:t>,</w:t>
      </w:r>
      <w:r w:rsidRPr="00F04389">
        <w:rPr>
          <w:rFonts w:asciiTheme="minorHAnsi" w:hAnsiTheme="minorHAnsi" w:cstheme="minorHAnsi"/>
        </w:rPr>
        <w:t xml:space="preserve"> </w:t>
      </w:r>
      <w:r w:rsidR="007A492D" w:rsidRPr="00F04389">
        <w:rPr>
          <w:rFonts w:asciiTheme="minorHAnsi" w:hAnsiTheme="minorHAnsi" w:cstheme="minorHAnsi"/>
        </w:rPr>
        <w:t xml:space="preserve">który naruszył obowiązki w dziedzinie ochrony środowiska, prawa socjalnego lub prawa pracy: </w:t>
      </w:r>
    </w:p>
    <w:p w14:paraId="378A10F6" w14:textId="77777777" w:rsidR="007A492D" w:rsidRPr="00F04389" w:rsidRDefault="007A492D" w:rsidP="00B0567C">
      <w:pPr>
        <w:pStyle w:val="Akapitzlist"/>
        <w:numPr>
          <w:ilvl w:val="0"/>
          <w:numId w:val="28"/>
        </w:numPr>
        <w:spacing w:line="276" w:lineRule="auto"/>
        <w:jc w:val="both"/>
        <w:rPr>
          <w:rFonts w:asciiTheme="minorHAnsi" w:hAnsiTheme="minorHAnsi" w:cstheme="minorHAnsi"/>
        </w:rPr>
      </w:pPr>
      <w:r w:rsidRPr="00F04389">
        <w:rPr>
          <w:rFonts w:asciiTheme="minorHAnsi" w:hAnsiTheme="minorHAnsi" w:cstheme="minorHAnsi"/>
        </w:rPr>
        <w:t xml:space="preserve">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 </w:t>
      </w:r>
    </w:p>
    <w:p w14:paraId="46B97C0B" w14:textId="638FECFB" w:rsidR="007A492D" w:rsidRPr="00F04389" w:rsidRDefault="007A492D" w:rsidP="00B0567C">
      <w:pPr>
        <w:pStyle w:val="Akapitzlist"/>
        <w:numPr>
          <w:ilvl w:val="0"/>
          <w:numId w:val="28"/>
        </w:numPr>
        <w:spacing w:line="276" w:lineRule="auto"/>
        <w:jc w:val="both"/>
        <w:rPr>
          <w:rFonts w:asciiTheme="minorHAnsi" w:hAnsiTheme="minorHAnsi" w:cstheme="minorHAnsi"/>
        </w:rPr>
      </w:pPr>
      <w:r w:rsidRPr="00F04389">
        <w:rPr>
          <w:rFonts w:asciiTheme="minorHAnsi" w:hAnsiTheme="minorHAnsi" w:cstheme="minorHAnsi"/>
        </w:rPr>
        <w:t xml:space="preserve">będącego osobą fizyczną prawomocnie ukaranego za wykroczenie przeciwko prawom pracownika lub wykroczenie przeciwko środowisku, jeżeli za jego popełnienie wymierzono karę aresztu, ograniczenia wolności lub karę grzywny, (Zmieniona przez art. 2 pkt 19 lit. a ustawy z dnia 27 listopada 2020 r. o zmianie ustawy o umowie koncesji na roboty budowlane lub usługi, ustawy – Prawo zamówień publicznych oraz niektórych innych ustaw (Dz. U. poz. 2275)). </w:t>
      </w:r>
    </w:p>
    <w:p w14:paraId="54D88132" w14:textId="77777777" w:rsidR="007A492D" w:rsidRPr="00F04389" w:rsidRDefault="007A492D" w:rsidP="00B0567C">
      <w:pPr>
        <w:pStyle w:val="Akapitzlist"/>
        <w:numPr>
          <w:ilvl w:val="0"/>
          <w:numId w:val="28"/>
        </w:numPr>
        <w:spacing w:line="276" w:lineRule="auto"/>
        <w:jc w:val="both"/>
        <w:rPr>
          <w:rFonts w:asciiTheme="minorHAnsi" w:hAnsiTheme="minorHAnsi" w:cstheme="minorHAnsi"/>
        </w:rPr>
      </w:pPr>
      <w:r w:rsidRPr="00F04389">
        <w:rPr>
          <w:rFonts w:asciiTheme="minorHAnsi" w:hAnsiTheme="minorHAnsi" w:cstheme="minorHAnsi"/>
        </w:rPr>
        <w:t xml:space="preserve">wobec którego wydano ostateczną decyzję administracyjną o naruszeniu obowiązków wynikających z prawa ochrony środowiska, prawa pracy lub przepisów o zabezpieczeniu społecznym, jeżeli wymierzono tą decyzją karę pieniężną; </w:t>
      </w:r>
    </w:p>
    <w:p w14:paraId="10E134C8" w14:textId="6F21C714" w:rsidR="007A492D" w:rsidRPr="00F04389" w:rsidRDefault="00657A38" w:rsidP="001C7D32">
      <w:pPr>
        <w:pStyle w:val="Akapitzlist"/>
        <w:numPr>
          <w:ilvl w:val="1"/>
          <w:numId w:val="9"/>
        </w:numPr>
        <w:spacing w:line="276" w:lineRule="auto"/>
        <w:jc w:val="both"/>
        <w:rPr>
          <w:rFonts w:asciiTheme="minorHAnsi" w:hAnsiTheme="minorHAnsi" w:cstheme="minorHAnsi"/>
        </w:rPr>
      </w:pPr>
      <w:r w:rsidRPr="00F04389">
        <w:rPr>
          <w:rFonts w:asciiTheme="minorHAnsi" w:hAnsiTheme="minorHAnsi" w:cstheme="minorHAnsi"/>
        </w:rPr>
        <w:t xml:space="preserve">art. 109 ust. 1 pkt 3) </w:t>
      </w:r>
      <w:r w:rsidR="001C7D32" w:rsidRPr="00F04389">
        <w:rPr>
          <w:rFonts w:asciiTheme="minorHAnsi" w:hAnsiTheme="minorHAnsi" w:cstheme="minorHAnsi"/>
        </w:rPr>
        <w:t xml:space="preserve">ustawy </w:t>
      </w:r>
      <w:proofErr w:type="spellStart"/>
      <w:r w:rsidR="001C7D32" w:rsidRPr="00F04389">
        <w:rPr>
          <w:rFonts w:asciiTheme="minorHAnsi" w:hAnsiTheme="minorHAnsi" w:cstheme="minorHAnsi"/>
        </w:rPr>
        <w:t>Pzp</w:t>
      </w:r>
      <w:proofErr w:type="spellEnd"/>
      <w:r w:rsidRPr="00F04389">
        <w:rPr>
          <w:rFonts w:asciiTheme="minorHAnsi" w:hAnsiTheme="minorHAnsi" w:cstheme="minorHAnsi"/>
        </w:rPr>
        <w:t xml:space="preserve"> </w:t>
      </w:r>
      <w:r w:rsidR="007A492D" w:rsidRPr="00F04389">
        <w:rPr>
          <w:rFonts w:asciiTheme="minorHAnsi" w:hAnsiTheme="minorHAnsi"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w:t>
      </w:r>
    </w:p>
    <w:p w14:paraId="2AB2996D" w14:textId="7DDF3A34" w:rsidR="007A492D" w:rsidRPr="00F04389" w:rsidRDefault="00657A38" w:rsidP="001C7D32">
      <w:pPr>
        <w:pStyle w:val="Akapitzlist"/>
        <w:numPr>
          <w:ilvl w:val="1"/>
          <w:numId w:val="9"/>
        </w:numPr>
        <w:spacing w:line="276" w:lineRule="auto"/>
        <w:jc w:val="both"/>
        <w:rPr>
          <w:rFonts w:asciiTheme="minorHAnsi" w:hAnsiTheme="minorHAnsi" w:cstheme="minorHAnsi"/>
        </w:rPr>
      </w:pPr>
      <w:r w:rsidRPr="00F04389">
        <w:rPr>
          <w:rFonts w:asciiTheme="minorHAnsi" w:hAnsiTheme="minorHAnsi" w:cstheme="minorHAnsi"/>
        </w:rPr>
        <w:t xml:space="preserve">art. 109 ust. 1 pkt 4) </w:t>
      </w:r>
      <w:r w:rsidR="001C7D32" w:rsidRPr="00F04389">
        <w:rPr>
          <w:rFonts w:asciiTheme="minorHAnsi" w:hAnsiTheme="minorHAnsi" w:cstheme="minorHAnsi"/>
        </w:rPr>
        <w:t xml:space="preserve">ustawy </w:t>
      </w:r>
      <w:proofErr w:type="spellStart"/>
      <w:r w:rsidR="001C7D32" w:rsidRPr="00F04389">
        <w:rPr>
          <w:rFonts w:asciiTheme="minorHAnsi" w:hAnsiTheme="minorHAnsi" w:cstheme="minorHAnsi"/>
        </w:rPr>
        <w:t>Pzp</w:t>
      </w:r>
      <w:proofErr w:type="spellEnd"/>
      <w:r w:rsidRPr="00F04389">
        <w:rPr>
          <w:rFonts w:asciiTheme="minorHAnsi" w:hAnsiTheme="minorHAnsi" w:cstheme="minorHAnsi"/>
        </w:rPr>
        <w:t xml:space="preserve"> </w:t>
      </w:r>
      <w:r w:rsidR="007A492D" w:rsidRPr="00F04389">
        <w:rPr>
          <w:rFonts w:asciiTheme="minorHAnsi" w:hAnsiTheme="minorHAnsi" w:cstheme="minorHAnsi"/>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0D460533" w14:textId="77C8EB7A" w:rsidR="00657A38" w:rsidRPr="00F04389" w:rsidRDefault="00657A38" w:rsidP="00EC7BFC">
      <w:pPr>
        <w:pStyle w:val="Akapitzlist"/>
        <w:numPr>
          <w:ilvl w:val="1"/>
          <w:numId w:val="9"/>
        </w:numPr>
        <w:spacing w:line="276" w:lineRule="auto"/>
        <w:jc w:val="both"/>
        <w:rPr>
          <w:rFonts w:asciiTheme="minorHAnsi" w:hAnsiTheme="minorHAnsi" w:cstheme="minorHAnsi"/>
        </w:rPr>
      </w:pPr>
      <w:r w:rsidRPr="00F04389">
        <w:rPr>
          <w:rFonts w:asciiTheme="minorHAnsi" w:hAnsiTheme="minorHAnsi" w:cstheme="minorHAnsi"/>
        </w:rPr>
        <w:t xml:space="preserve">art. 109 ust. 1 pkt 5) </w:t>
      </w:r>
      <w:r w:rsidR="00EC7BFC" w:rsidRPr="00F04389">
        <w:rPr>
          <w:rFonts w:asciiTheme="minorHAnsi" w:hAnsiTheme="minorHAnsi" w:cstheme="minorHAnsi"/>
        </w:rPr>
        <w:t xml:space="preserve">ustawy </w:t>
      </w:r>
      <w:proofErr w:type="spellStart"/>
      <w:r w:rsidR="00EC7BFC" w:rsidRPr="00F04389">
        <w:rPr>
          <w:rFonts w:asciiTheme="minorHAnsi" w:hAnsiTheme="minorHAnsi" w:cstheme="minorHAnsi"/>
        </w:rPr>
        <w:t>Pzp</w:t>
      </w:r>
      <w:proofErr w:type="spellEnd"/>
      <w:r w:rsidR="00EC7BFC" w:rsidRPr="00F04389">
        <w:rPr>
          <w:rFonts w:asciiTheme="minorHAnsi" w:hAnsiTheme="minorHAnsi" w:cstheme="minorHAnsi"/>
        </w:rPr>
        <w:t xml:space="preserve"> </w:t>
      </w:r>
      <w:r w:rsidRPr="00F04389">
        <w:rPr>
          <w:rFonts w:asciiTheme="minorHAnsi" w:hAnsiTheme="minorHAnsi" w:cstheme="minorHAnsi"/>
        </w:rPr>
        <w:t xml:space="preserve">Zamawiający wykluczy Wykonawcę,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p>
    <w:p w14:paraId="52423763" w14:textId="71FE9AA2" w:rsidR="00657A38" w:rsidRPr="00F04389" w:rsidRDefault="00657A38" w:rsidP="00EC7BFC">
      <w:pPr>
        <w:pStyle w:val="Akapitzlist"/>
        <w:numPr>
          <w:ilvl w:val="1"/>
          <w:numId w:val="9"/>
        </w:numPr>
        <w:spacing w:line="276" w:lineRule="auto"/>
        <w:jc w:val="both"/>
        <w:rPr>
          <w:rFonts w:asciiTheme="minorHAnsi" w:hAnsiTheme="minorHAnsi" w:cstheme="minorHAnsi"/>
        </w:rPr>
      </w:pPr>
      <w:r w:rsidRPr="00F04389">
        <w:rPr>
          <w:rFonts w:asciiTheme="minorHAnsi" w:hAnsiTheme="minorHAnsi" w:cstheme="minorHAnsi"/>
        </w:rPr>
        <w:t xml:space="preserve">art. 109 ust. 1 pkt 7) </w:t>
      </w:r>
      <w:r w:rsidR="00EC7BFC" w:rsidRPr="00F04389">
        <w:rPr>
          <w:rFonts w:asciiTheme="minorHAnsi" w:hAnsiTheme="minorHAnsi" w:cstheme="minorHAnsi"/>
        </w:rPr>
        <w:t xml:space="preserve">ustawy </w:t>
      </w:r>
      <w:proofErr w:type="spellStart"/>
      <w:r w:rsidR="00EC7BFC" w:rsidRPr="00F04389">
        <w:rPr>
          <w:rFonts w:asciiTheme="minorHAnsi" w:hAnsiTheme="minorHAnsi" w:cstheme="minorHAnsi"/>
        </w:rPr>
        <w:t>Pzp</w:t>
      </w:r>
      <w:proofErr w:type="spellEnd"/>
      <w:r w:rsidRPr="00F04389">
        <w:rPr>
          <w:rFonts w:asciiTheme="minorHAnsi" w:hAnsiTheme="minorHAnsi" w:cstheme="minorHAnsi"/>
        </w:rPr>
        <w:t xml:space="preserve"> Zamawiający wykluczy Wykonawcę,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5153C434" w14:textId="4F7F27AB" w:rsidR="00657A38" w:rsidRPr="00F04389" w:rsidRDefault="00657A38" w:rsidP="00EC7BFC">
      <w:pPr>
        <w:pStyle w:val="Akapitzlist"/>
        <w:numPr>
          <w:ilvl w:val="1"/>
          <w:numId w:val="9"/>
        </w:numPr>
        <w:spacing w:line="276" w:lineRule="auto"/>
        <w:jc w:val="both"/>
        <w:rPr>
          <w:rFonts w:asciiTheme="minorHAnsi" w:hAnsiTheme="minorHAnsi" w:cstheme="minorHAnsi"/>
        </w:rPr>
      </w:pPr>
      <w:r w:rsidRPr="00F04389">
        <w:rPr>
          <w:rFonts w:asciiTheme="minorHAnsi" w:hAnsiTheme="minorHAnsi" w:cstheme="minorHAnsi"/>
        </w:rPr>
        <w:t xml:space="preserve">art. 109 ust. 1 pkt 8) </w:t>
      </w:r>
      <w:r w:rsidR="00EC7BFC" w:rsidRPr="00F04389">
        <w:rPr>
          <w:rFonts w:asciiTheme="minorHAnsi" w:hAnsiTheme="minorHAnsi" w:cstheme="minorHAnsi"/>
        </w:rPr>
        <w:t xml:space="preserve">ustawy </w:t>
      </w:r>
      <w:proofErr w:type="spellStart"/>
      <w:r w:rsidR="00EC7BFC" w:rsidRPr="00F04389">
        <w:rPr>
          <w:rFonts w:asciiTheme="minorHAnsi" w:hAnsiTheme="minorHAnsi" w:cstheme="minorHAnsi"/>
        </w:rPr>
        <w:t>Pzp</w:t>
      </w:r>
      <w:proofErr w:type="spellEnd"/>
      <w:r w:rsidRPr="00F04389">
        <w:rPr>
          <w:rFonts w:asciiTheme="minorHAnsi" w:hAnsiTheme="minorHAnsi" w:cstheme="minorHAnsi"/>
        </w:rPr>
        <w:t xml:space="preserve"> Zamawiający wykluczy Wykonawcę,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w:t>
      </w:r>
      <w:r w:rsidRPr="00F04389">
        <w:rPr>
          <w:rFonts w:asciiTheme="minorHAnsi" w:hAnsiTheme="minorHAnsi" w:cstheme="minorHAnsi"/>
        </w:rPr>
        <w:lastRenderedPageBreak/>
        <w:t xml:space="preserve">który zataił te informacje lub nie jest w stanie przedstawić wymaganych podmiotowych środków dowodowych; </w:t>
      </w:r>
    </w:p>
    <w:p w14:paraId="159AE6AB" w14:textId="5C21BDD6" w:rsidR="00657A38" w:rsidRPr="00F04389" w:rsidRDefault="00657A38" w:rsidP="00EC7BFC">
      <w:pPr>
        <w:pStyle w:val="Akapitzlist"/>
        <w:numPr>
          <w:ilvl w:val="1"/>
          <w:numId w:val="9"/>
        </w:numPr>
        <w:spacing w:line="276" w:lineRule="auto"/>
        <w:jc w:val="both"/>
        <w:rPr>
          <w:rFonts w:asciiTheme="minorHAnsi" w:hAnsiTheme="minorHAnsi" w:cstheme="minorHAnsi"/>
        </w:rPr>
      </w:pPr>
      <w:r w:rsidRPr="00F04389">
        <w:rPr>
          <w:rFonts w:asciiTheme="minorHAnsi" w:hAnsiTheme="minorHAnsi" w:cstheme="minorHAnsi"/>
        </w:rPr>
        <w:t xml:space="preserve">art. 109 ust. 1 pkt 9) </w:t>
      </w:r>
      <w:r w:rsidR="00EC7BFC" w:rsidRPr="00F04389">
        <w:rPr>
          <w:rFonts w:asciiTheme="minorHAnsi" w:hAnsiTheme="minorHAnsi" w:cstheme="minorHAnsi"/>
        </w:rPr>
        <w:t xml:space="preserve">ustawy </w:t>
      </w:r>
      <w:proofErr w:type="spellStart"/>
      <w:r w:rsidR="00EC7BFC" w:rsidRPr="00F04389">
        <w:rPr>
          <w:rFonts w:asciiTheme="minorHAnsi" w:hAnsiTheme="minorHAnsi" w:cstheme="minorHAnsi"/>
        </w:rPr>
        <w:t>Pzp</w:t>
      </w:r>
      <w:proofErr w:type="spellEnd"/>
      <w:r w:rsidRPr="00F04389">
        <w:rPr>
          <w:rFonts w:asciiTheme="minorHAnsi" w:hAnsiTheme="minorHAnsi" w:cstheme="minorHAnsi"/>
        </w:rPr>
        <w:t xml:space="preserve"> Zamawiający wykluczy Wykonawcę, który bezprawnie wpływał lub próbował wpływać na czynności Zamawiającego lub próbował pozyskać lub pozyskał informacje poufne, mogące dać mu przewagę w postępowaniu o udzielenie zamówienia; </w:t>
      </w:r>
    </w:p>
    <w:p w14:paraId="64DDC949" w14:textId="157C981B" w:rsidR="00657A38" w:rsidRPr="00F04389" w:rsidRDefault="00657A38" w:rsidP="00EC7BFC">
      <w:pPr>
        <w:pStyle w:val="Akapitzlist"/>
        <w:numPr>
          <w:ilvl w:val="1"/>
          <w:numId w:val="9"/>
        </w:numPr>
        <w:spacing w:line="276" w:lineRule="auto"/>
        <w:jc w:val="both"/>
        <w:rPr>
          <w:rFonts w:asciiTheme="minorHAnsi" w:hAnsiTheme="minorHAnsi" w:cstheme="minorHAnsi"/>
        </w:rPr>
      </w:pPr>
      <w:r w:rsidRPr="00F04389">
        <w:rPr>
          <w:rFonts w:asciiTheme="minorHAnsi" w:hAnsiTheme="minorHAnsi" w:cstheme="minorHAnsi"/>
        </w:rPr>
        <w:t>art. 109 ust. 1 pkt 10)</w:t>
      </w:r>
      <w:r w:rsidR="00EC7BFC" w:rsidRPr="00F04389">
        <w:rPr>
          <w:rFonts w:asciiTheme="minorHAnsi" w:hAnsiTheme="minorHAnsi" w:cstheme="minorHAnsi"/>
        </w:rPr>
        <w:t xml:space="preserve"> ustawy </w:t>
      </w:r>
      <w:proofErr w:type="spellStart"/>
      <w:r w:rsidR="00EC7BFC" w:rsidRPr="00F04389">
        <w:rPr>
          <w:rFonts w:asciiTheme="minorHAnsi" w:hAnsiTheme="minorHAnsi" w:cstheme="minorHAnsi"/>
        </w:rPr>
        <w:t>Pzp</w:t>
      </w:r>
      <w:proofErr w:type="spellEnd"/>
      <w:r w:rsidR="00EC7BFC" w:rsidRPr="00F04389">
        <w:rPr>
          <w:rFonts w:asciiTheme="minorHAnsi" w:hAnsiTheme="minorHAnsi" w:cstheme="minorHAnsi"/>
        </w:rPr>
        <w:t xml:space="preserve"> </w:t>
      </w:r>
      <w:r w:rsidRPr="00F04389">
        <w:rPr>
          <w:rFonts w:asciiTheme="minorHAnsi" w:hAnsiTheme="minorHAnsi" w:cstheme="minorHAnsi"/>
        </w:rPr>
        <w:t>Zamawiający wykluczy Wykonawcę, który w wyniku lekkomyślności lub niedbalstwa przedstawił informacje wprowadzające w błąd, co mogło mieć istotny wpływ na decyzje podejmowane przez Zamawiającego w postępowaniu o udzielenie zamówienia.</w:t>
      </w:r>
    </w:p>
    <w:p w14:paraId="0EAD48A7" w14:textId="3C1CC316" w:rsidR="00430313" w:rsidRPr="00F04389" w:rsidRDefault="00430313" w:rsidP="00C345F8">
      <w:pPr>
        <w:pStyle w:val="Akapitzlist"/>
        <w:numPr>
          <w:ilvl w:val="0"/>
          <w:numId w:val="9"/>
        </w:numPr>
        <w:spacing w:line="276" w:lineRule="auto"/>
        <w:contextualSpacing/>
        <w:jc w:val="both"/>
        <w:rPr>
          <w:rFonts w:asciiTheme="minorHAnsi" w:hAnsiTheme="minorHAnsi" w:cstheme="minorHAnsi"/>
        </w:rPr>
      </w:pPr>
      <w:r w:rsidRPr="00F04389">
        <w:rPr>
          <w:rFonts w:asciiTheme="minorHAnsi" w:hAnsiTheme="minorHAnsi" w:cstheme="minorHAnsi"/>
        </w:rPr>
        <w:t>W postępowaniu mogą brać udział Wykonawcy, którzy nie podlegają wykluczeniu z postępowania na podstawie art. 7 ust. 1 pkt 1-3 ustawy z dnia 13 kwietnia 2022 r. o szczególnych rozwiązaniach w zakresie przeciwdziałania wspieraniu agresji na Ukrainę oraz służących ochronie bezpieczeństwa narodowego (Dz. U. z 2022 r. poz. 835 – „Specustawa”). Na podstawie:</w:t>
      </w:r>
    </w:p>
    <w:p w14:paraId="719BCA89" w14:textId="5EFC13CA" w:rsidR="00430313" w:rsidRPr="00F04389" w:rsidRDefault="00430313" w:rsidP="00C345F8">
      <w:pPr>
        <w:pStyle w:val="Akapitzlist"/>
        <w:numPr>
          <w:ilvl w:val="1"/>
          <w:numId w:val="9"/>
        </w:numPr>
        <w:spacing w:line="276" w:lineRule="auto"/>
        <w:contextualSpacing/>
        <w:jc w:val="both"/>
        <w:rPr>
          <w:rFonts w:asciiTheme="minorHAnsi" w:hAnsiTheme="minorHAnsi" w:cstheme="minorHAnsi"/>
        </w:rPr>
      </w:pPr>
      <w:r w:rsidRPr="00F04389">
        <w:rPr>
          <w:rFonts w:asciiTheme="minorHAnsi" w:hAnsiTheme="minorHAnsi" w:cstheme="minorHAnsi"/>
        </w:rPr>
        <w:t xml:space="preserve">art. 7 ust. 1 pkt 1 Specustawy Zamawiający wykluczy Wykonawcę wymienionego w wykazach określonych w rozporządzeniu 765/2006 i rozporządzeniu 269/2014 albo wpisanego na listę na podstawie decyzji w sprawie wpisu na listę rozstrzygającej o zastosowaniu środka, o którym mowa w art. 1 pkt 3 Specustawy, </w:t>
      </w:r>
    </w:p>
    <w:p w14:paraId="00B5D6A5" w14:textId="4011CB8F" w:rsidR="00430313" w:rsidRPr="00F04389" w:rsidRDefault="00430313" w:rsidP="00C345F8">
      <w:pPr>
        <w:pStyle w:val="Akapitzlist"/>
        <w:numPr>
          <w:ilvl w:val="1"/>
          <w:numId w:val="9"/>
        </w:numPr>
        <w:spacing w:line="276" w:lineRule="auto"/>
        <w:contextualSpacing/>
        <w:jc w:val="both"/>
        <w:rPr>
          <w:rFonts w:asciiTheme="minorHAnsi" w:hAnsiTheme="minorHAnsi" w:cstheme="minorHAnsi"/>
        </w:rPr>
      </w:pPr>
      <w:r w:rsidRPr="00F04389">
        <w:rPr>
          <w:rFonts w:asciiTheme="minorHAnsi" w:hAnsiTheme="minorHAnsi" w:cstheme="minorHAnsi"/>
        </w:rPr>
        <w:t xml:space="preserve">art. 7 ust. 1 pkt 2 Specustawy Zamawiający wykluczy Wykonawcę, którego beneficjentem rzeczywistym w rozumieniu ustawy z dnia 1 marca 2018 r. o przeciwdziałaniu praniu pieniędzy oraz finansowaniu terroryzmu (tekst jedn.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Specustawy, </w:t>
      </w:r>
    </w:p>
    <w:p w14:paraId="07A9547B" w14:textId="339BE63D" w:rsidR="00430313" w:rsidRPr="00F04389" w:rsidRDefault="00430313" w:rsidP="00C345F8">
      <w:pPr>
        <w:pStyle w:val="Akapitzlist"/>
        <w:numPr>
          <w:ilvl w:val="1"/>
          <w:numId w:val="9"/>
        </w:numPr>
        <w:spacing w:line="276" w:lineRule="auto"/>
        <w:contextualSpacing/>
        <w:jc w:val="both"/>
        <w:rPr>
          <w:rFonts w:asciiTheme="minorHAnsi" w:hAnsiTheme="minorHAnsi" w:cstheme="minorHAnsi"/>
        </w:rPr>
      </w:pPr>
      <w:r w:rsidRPr="00F04389">
        <w:rPr>
          <w:rFonts w:asciiTheme="minorHAnsi" w:hAnsiTheme="minorHAnsi" w:cstheme="minorHAnsi"/>
        </w:rPr>
        <w:t>art. 7 ust. 1 pkt 3 Specustawy Zamawiający wykluczy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Specustawy.</w:t>
      </w:r>
    </w:p>
    <w:p w14:paraId="4C5EB801" w14:textId="77777777" w:rsidR="00430313" w:rsidRPr="00F04389" w:rsidRDefault="00430313" w:rsidP="00C345F8">
      <w:pPr>
        <w:pStyle w:val="Akapitzlist"/>
        <w:numPr>
          <w:ilvl w:val="0"/>
          <w:numId w:val="9"/>
        </w:numPr>
        <w:spacing w:line="276" w:lineRule="auto"/>
        <w:contextualSpacing/>
        <w:jc w:val="both"/>
        <w:rPr>
          <w:rFonts w:asciiTheme="minorHAnsi" w:hAnsiTheme="minorHAnsi" w:cstheme="minorHAnsi"/>
        </w:rPr>
      </w:pPr>
      <w:r w:rsidRPr="00F04389">
        <w:rPr>
          <w:rFonts w:asciiTheme="minorHAnsi" w:hAnsiTheme="minorHAnsi" w:cstheme="minorHAnsi"/>
        </w:rPr>
        <w:t xml:space="preserve">W związku z tym, iż wartość zamówienia nie przekracza wyrażonej w złotych równowartości kwoty dla usług 10 000 000 euro przesłanka wykluczenia, o której mowa w art. 108 ust. 2 PZP w niniejszym postępowaniu nie występuje. </w:t>
      </w:r>
    </w:p>
    <w:p w14:paraId="40B40410" w14:textId="59D2568E" w:rsidR="00430313" w:rsidRPr="00F04389" w:rsidRDefault="00430313" w:rsidP="00C345F8">
      <w:pPr>
        <w:pStyle w:val="Akapitzlist"/>
        <w:numPr>
          <w:ilvl w:val="0"/>
          <w:numId w:val="9"/>
        </w:numPr>
        <w:spacing w:line="276" w:lineRule="auto"/>
        <w:contextualSpacing/>
        <w:jc w:val="both"/>
        <w:rPr>
          <w:rFonts w:asciiTheme="minorHAnsi" w:hAnsiTheme="minorHAnsi" w:cstheme="minorHAnsi"/>
        </w:rPr>
      </w:pPr>
      <w:r w:rsidRPr="00F04389">
        <w:rPr>
          <w:rFonts w:asciiTheme="minorHAnsi" w:hAnsiTheme="minorHAnsi" w:cstheme="minorHAnsi"/>
        </w:rPr>
        <w:t xml:space="preserve">Wykluczenie Wykonawcy następuje zgodnie z art. 111 ustawy </w:t>
      </w:r>
      <w:proofErr w:type="spellStart"/>
      <w:r w:rsidRPr="00F04389">
        <w:rPr>
          <w:rFonts w:asciiTheme="minorHAnsi" w:hAnsiTheme="minorHAnsi" w:cstheme="minorHAnsi"/>
        </w:rPr>
        <w:t>Pzp</w:t>
      </w:r>
      <w:proofErr w:type="spellEnd"/>
      <w:r w:rsidRPr="00F04389">
        <w:rPr>
          <w:rFonts w:asciiTheme="minorHAnsi" w:hAnsiTheme="minorHAnsi" w:cstheme="minorHAnsi"/>
        </w:rPr>
        <w:t>.</w:t>
      </w:r>
    </w:p>
    <w:p w14:paraId="68C5E9CF" w14:textId="540A709E" w:rsidR="00430313" w:rsidRPr="00F04389" w:rsidRDefault="00430313" w:rsidP="00C345F8">
      <w:pPr>
        <w:pStyle w:val="Akapitzlist"/>
        <w:numPr>
          <w:ilvl w:val="0"/>
          <w:numId w:val="9"/>
        </w:numPr>
        <w:spacing w:line="276" w:lineRule="auto"/>
        <w:contextualSpacing/>
        <w:jc w:val="both"/>
        <w:rPr>
          <w:rFonts w:asciiTheme="minorHAnsi" w:hAnsiTheme="minorHAnsi" w:cstheme="minorHAnsi"/>
        </w:rPr>
      </w:pPr>
      <w:r w:rsidRPr="00F04389">
        <w:rPr>
          <w:rFonts w:asciiTheme="minorHAnsi" w:hAnsiTheme="minorHAnsi" w:cstheme="minorHAnsi"/>
        </w:rPr>
        <w:t xml:space="preserve">Wykonawca może zostać wykluczony przez Zamawiającego na każdym etapie postępowania o udzielenie zamówienia. </w:t>
      </w:r>
    </w:p>
    <w:p w14:paraId="02B7CBEF" w14:textId="316FA7B9" w:rsidR="00430313" w:rsidRPr="00F04389" w:rsidRDefault="00430313" w:rsidP="00EC7BFC">
      <w:pPr>
        <w:pStyle w:val="Akapitzlist"/>
        <w:numPr>
          <w:ilvl w:val="0"/>
          <w:numId w:val="9"/>
        </w:numPr>
        <w:spacing w:line="276" w:lineRule="auto"/>
        <w:contextualSpacing/>
        <w:jc w:val="both"/>
        <w:rPr>
          <w:rFonts w:asciiTheme="minorHAnsi" w:hAnsiTheme="minorHAnsi" w:cstheme="minorHAnsi"/>
        </w:rPr>
      </w:pPr>
      <w:r w:rsidRPr="00F04389">
        <w:rPr>
          <w:rFonts w:asciiTheme="minorHAnsi" w:hAnsiTheme="minorHAnsi" w:cstheme="minorHAnsi"/>
        </w:rPr>
        <w:t xml:space="preserve">Wykonawca nie podlega wykluczeniu w okolicznościach określonych w art. 108 ust. 1 pkt 1, 2 i 5 PZP lub art. 109 ust. 1 pkt 2-5 i 7-10 </w:t>
      </w:r>
      <w:r w:rsidR="00EC7BFC" w:rsidRPr="00F04389">
        <w:rPr>
          <w:rFonts w:asciiTheme="minorHAnsi" w:hAnsiTheme="minorHAnsi" w:cstheme="minorHAnsi"/>
        </w:rPr>
        <w:t xml:space="preserve">ustawy </w:t>
      </w:r>
      <w:proofErr w:type="spellStart"/>
      <w:r w:rsidR="00EC7BFC" w:rsidRPr="00F04389">
        <w:rPr>
          <w:rFonts w:asciiTheme="minorHAnsi" w:hAnsiTheme="minorHAnsi" w:cstheme="minorHAnsi"/>
        </w:rPr>
        <w:t>Pzp</w:t>
      </w:r>
      <w:proofErr w:type="spellEnd"/>
      <w:r w:rsidRPr="00F04389">
        <w:rPr>
          <w:rFonts w:asciiTheme="minorHAnsi" w:hAnsiTheme="minorHAnsi" w:cstheme="minorHAnsi"/>
        </w:rPr>
        <w:t xml:space="preserve">, jeżeli udowodni Zamawiającemu, że spełnił łącznie przesłanki wymienione w art. 110 ust. 2 pkt 1)-3) </w:t>
      </w:r>
      <w:r w:rsidR="00EC7BFC" w:rsidRPr="00F04389">
        <w:rPr>
          <w:rFonts w:asciiTheme="minorHAnsi" w:hAnsiTheme="minorHAnsi" w:cstheme="minorHAnsi"/>
        </w:rPr>
        <w:t xml:space="preserve">ustawy </w:t>
      </w:r>
      <w:proofErr w:type="spellStart"/>
      <w:r w:rsidR="00EC7BFC" w:rsidRPr="00F04389">
        <w:rPr>
          <w:rFonts w:asciiTheme="minorHAnsi" w:hAnsiTheme="minorHAnsi" w:cstheme="minorHAnsi"/>
        </w:rPr>
        <w:t>Pzp</w:t>
      </w:r>
      <w:proofErr w:type="spellEnd"/>
      <w:r w:rsidRPr="00F04389">
        <w:rPr>
          <w:rFonts w:asciiTheme="minorHAnsi" w:hAnsiTheme="minorHAnsi" w:cstheme="minorHAnsi"/>
        </w:rPr>
        <w:t xml:space="preserve">. Zamawiający ocenia, czy </w:t>
      </w:r>
      <w:r w:rsidRPr="00F04389">
        <w:rPr>
          <w:rFonts w:asciiTheme="minorHAnsi" w:hAnsiTheme="minorHAnsi" w:cstheme="minorHAnsi"/>
        </w:rPr>
        <w:lastRenderedPageBreak/>
        <w:t>podjęte przez Wykonawcę czynności, o których mowa w zdaniu poprzednim, są wystarczające do wykazania jego rzetelności, uwzględniając wagę i szczególne okoliczności czynu Wykonawcy. Jeżeli podjęte przez Wykonawcę czynności, o których mowa wyżej, nie są wystarczające do wykazania jego rzetelności, Zamawiający wyklucza Wykonawcę.</w:t>
      </w:r>
    </w:p>
    <w:p w14:paraId="77C2AF8A" w14:textId="49D35EB9" w:rsidR="00430313" w:rsidRPr="00F04389" w:rsidRDefault="00430313" w:rsidP="00C345F8">
      <w:pPr>
        <w:pStyle w:val="Akapitzlist"/>
        <w:numPr>
          <w:ilvl w:val="0"/>
          <w:numId w:val="9"/>
        </w:numPr>
        <w:spacing w:line="276" w:lineRule="auto"/>
        <w:contextualSpacing/>
        <w:jc w:val="both"/>
        <w:rPr>
          <w:rFonts w:asciiTheme="minorHAnsi" w:hAnsiTheme="minorHAnsi" w:cstheme="minorHAnsi"/>
        </w:rPr>
      </w:pPr>
      <w:r w:rsidRPr="00F04389">
        <w:rPr>
          <w:rFonts w:asciiTheme="minorHAnsi" w:hAnsiTheme="minorHAnsi" w:cstheme="minorHAnsi"/>
        </w:rPr>
        <w:t>W przypadkach, o których mowa w art. 109 ust. 1 pkt 1–5 lub 7,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ust. 1 pkt 4, jest wystarczająca do wykonania zamówienia.</w:t>
      </w:r>
    </w:p>
    <w:p w14:paraId="7F8041F4" w14:textId="77777777" w:rsidR="007A492D" w:rsidRPr="007A4636" w:rsidRDefault="007A492D" w:rsidP="007A492D">
      <w:pPr>
        <w:spacing w:line="276" w:lineRule="auto"/>
        <w:contextualSpacing/>
        <w:jc w:val="both"/>
        <w:rPr>
          <w:rFonts w:asciiTheme="minorHAnsi" w:hAnsiTheme="minorHAnsi" w:cstheme="minorHAnsi"/>
          <w:color w:val="FF0000"/>
          <w:sz w:val="22"/>
          <w:szCs w:val="22"/>
        </w:rPr>
      </w:pPr>
    </w:p>
    <w:p w14:paraId="766F175D" w14:textId="77777777" w:rsidR="007A492D" w:rsidRPr="00F04389"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F04389">
        <w:rPr>
          <w:rFonts w:asciiTheme="minorHAnsi" w:hAnsiTheme="minorHAnsi" w:cstheme="minorHAnsi"/>
          <w:b/>
          <w:sz w:val="22"/>
          <w:szCs w:val="22"/>
        </w:rPr>
        <w:t>X. PODMIOTOWE ŚRODKI DOWODOWE</w:t>
      </w:r>
    </w:p>
    <w:p w14:paraId="1EE03004" w14:textId="77777777" w:rsidR="007A492D" w:rsidRPr="00F04389"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F04389">
        <w:rPr>
          <w:rFonts w:asciiTheme="minorHAnsi" w:hAnsiTheme="minorHAnsi" w:cstheme="minorHAnsi"/>
          <w:b/>
          <w:sz w:val="22"/>
          <w:szCs w:val="22"/>
        </w:rPr>
        <w:t xml:space="preserve">OŚWIADCZENIA I DOKUMENTY, JAKIE ZOBOWIĄZANI SĄ DOSTARCZYĆ WYKONAWCY W CELU POTWIERDZENIA SPEŁNIANIA WARUNKÓW UDZIAŁU W POSTĘPOWANIU ORAZ WYKAZANIA BRAKU PODSTAW WYKLUCZENIA </w:t>
      </w:r>
    </w:p>
    <w:p w14:paraId="199ECC38" w14:textId="77777777" w:rsidR="007A492D" w:rsidRPr="00F04389" w:rsidRDefault="007A492D" w:rsidP="007A492D">
      <w:pPr>
        <w:spacing w:line="276" w:lineRule="auto"/>
        <w:contextualSpacing/>
        <w:jc w:val="both"/>
        <w:rPr>
          <w:rFonts w:asciiTheme="minorHAnsi" w:hAnsiTheme="minorHAnsi" w:cstheme="minorHAnsi"/>
          <w:sz w:val="22"/>
          <w:szCs w:val="22"/>
        </w:rPr>
      </w:pPr>
    </w:p>
    <w:p w14:paraId="31D34FCB" w14:textId="03BAFB4F" w:rsidR="00EC7BFC" w:rsidRPr="00F04389" w:rsidRDefault="00E061DA" w:rsidP="00F04389">
      <w:pPr>
        <w:pStyle w:val="Akapitzlist"/>
        <w:widowControl w:val="0"/>
        <w:numPr>
          <w:ilvl w:val="0"/>
          <w:numId w:val="33"/>
        </w:numPr>
        <w:autoSpaceDE w:val="0"/>
        <w:autoSpaceDN w:val="0"/>
        <w:spacing w:line="268" w:lineRule="auto"/>
        <w:ind w:left="567" w:right="127" w:hanging="283"/>
        <w:jc w:val="both"/>
        <w:rPr>
          <w:rFonts w:asciiTheme="minorHAnsi" w:eastAsia="Sylfaen" w:hAnsiTheme="minorHAnsi" w:cstheme="minorHAnsi"/>
          <w:u w:val="single"/>
        </w:rPr>
      </w:pPr>
      <w:bookmarkStart w:id="22" w:name="OLE_LINK61"/>
      <w:bookmarkStart w:id="23" w:name="OLE_LINK62"/>
      <w:bookmarkStart w:id="24" w:name="OLE_LINK21"/>
      <w:bookmarkStart w:id="25" w:name="OLE_LINK22"/>
      <w:r w:rsidRPr="00F04389">
        <w:rPr>
          <w:rFonts w:asciiTheme="minorHAnsi" w:hAnsiTheme="minorHAnsi" w:cstheme="minorHAnsi"/>
        </w:rPr>
        <w:t xml:space="preserve">W celu potwierdzenia braku podstaw do wykluczenia z postępowania, o których mowa w pkt. IX </w:t>
      </w:r>
      <w:proofErr w:type="spellStart"/>
      <w:r w:rsidRPr="00F04389">
        <w:rPr>
          <w:rFonts w:asciiTheme="minorHAnsi" w:hAnsiTheme="minorHAnsi" w:cstheme="minorHAnsi"/>
        </w:rPr>
        <w:t>ppkt</w:t>
      </w:r>
      <w:proofErr w:type="spellEnd"/>
      <w:r w:rsidRPr="00F04389">
        <w:rPr>
          <w:rFonts w:asciiTheme="minorHAnsi" w:hAnsiTheme="minorHAnsi" w:cstheme="minorHAnsi"/>
        </w:rPr>
        <w:t xml:space="preserve">. </w:t>
      </w:r>
      <w:r w:rsidR="00395B65" w:rsidRPr="00F04389">
        <w:rPr>
          <w:rFonts w:asciiTheme="minorHAnsi" w:hAnsiTheme="minorHAnsi" w:cstheme="minorHAnsi"/>
        </w:rPr>
        <w:t xml:space="preserve">1, </w:t>
      </w:r>
      <w:r w:rsidRPr="00F04389">
        <w:rPr>
          <w:rFonts w:asciiTheme="minorHAnsi" w:hAnsiTheme="minorHAnsi" w:cstheme="minorHAnsi"/>
        </w:rPr>
        <w:t xml:space="preserve">2 i 3 SWZ oraz w celu potwierdzenia spełniania warunków udziału w postępowaniu, o których mowa w pkt VIII.2 </w:t>
      </w:r>
      <w:proofErr w:type="spellStart"/>
      <w:r w:rsidRPr="00F04389">
        <w:rPr>
          <w:rFonts w:asciiTheme="minorHAnsi" w:hAnsiTheme="minorHAnsi" w:cstheme="minorHAnsi"/>
        </w:rPr>
        <w:t>ppkt</w:t>
      </w:r>
      <w:proofErr w:type="spellEnd"/>
      <w:r w:rsidRPr="00F04389">
        <w:rPr>
          <w:rFonts w:asciiTheme="minorHAnsi" w:hAnsiTheme="minorHAnsi" w:cstheme="minorHAnsi"/>
        </w:rPr>
        <w:t xml:space="preserve">. 4 </w:t>
      </w:r>
      <w:r w:rsidR="00EC7BFC" w:rsidRPr="00F04389">
        <w:rPr>
          <w:rFonts w:asciiTheme="minorHAnsi" w:eastAsia="Sylfaen" w:hAnsiTheme="minorHAnsi" w:cstheme="minorHAnsi"/>
          <w:u w:val="single"/>
        </w:rPr>
        <w:t>Wykonawca zobowiązany jest złożyć</w:t>
      </w:r>
      <w:r w:rsidR="00EC7BFC" w:rsidRPr="00F04389">
        <w:rPr>
          <w:rFonts w:asciiTheme="minorHAnsi" w:eastAsia="Sylfaen" w:hAnsiTheme="minorHAnsi" w:cstheme="minorHAnsi"/>
        </w:rPr>
        <w:t xml:space="preserve"> </w:t>
      </w:r>
      <w:r w:rsidR="00EC7BFC" w:rsidRPr="00F04389">
        <w:rPr>
          <w:rFonts w:asciiTheme="minorHAnsi" w:eastAsia="Sylfaen" w:hAnsiTheme="minorHAnsi" w:cstheme="minorHAnsi"/>
          <w:u w:val="single"/>
        </w:rPr>
        <w:t xml:space="preserve">wraz z ofertą oświadczenie, o którym mowa w art. 125 ust. 1 ustawy </w:t>
      </w:r>
      <w:proofErr w:type="spellStart"/>
      <w:r w:rsidR="00EC7BFC" w:rsidRPr="00F04389">
        <w:rPr>
          <w:rFonts w:asciiTheme="minorHAnsi" w:eastAsia="Sylfaen" w:hAnsiTheme="minorHAnsi" w:cstheme="minorHAnsi"/>
          <w:u w:val="single"/>
        </w:rPr>
        <w:t>Pzp</w:t>
      </w:r>
      <w:proofErr w:type="spellEnd"/>
      <w:r w:rsidR="00EC7BFC" w:rsidRPr="00F04389">
        <w:rPr>
          <w:rFonts w:asciiTheme="minorHAnsi" w:eastAsia="Sylfaen" w:hAnsiTheme="minorHAnsi" w:cstheme="minorHAnsi"/>
          <w:u w:val="single"/>
        </w:rPr>
        <w:t xml:space="preserve"> w postaci</w:t>
      </w:r>
      <w:r w:rsidR="00EC7BFC" w:rsidRPr="00F04389">
        <w:rPr>
          <w:rFonts w:asciiTheme="minorHAnsi" w:eastAsia="Sylfaen" w:hAnsiTheme="minorHAnsi" w:cstheme="minorHAnsi"/>
        </w:rPr>
        <w:t>:</w:t>
      </w:r>
    </w:p>
    <w:p w14:paraId="12A8F118" w14:textId="77777777" w:rsidR="00EC7BFC" w:rsidRPr="00F04389" w:rsidRDefault="00EC7BFC" w:rsidP="00F04389">
      <w:pPr>
        <w:widowControl w:val="0"/>
        <w:numPr>
          <w:ilvl w:val="1"/>
          <w:numId w:val="33"/>
        </w:numPr>
        <w:tabs>
          <w:tab w:val="left" w:pos="2006"/>
        </w:tabs>
        <w:autoSpaceDE w:val="0"/>
        <w:autoSpaceDN w:val="0"/>
        <w:spacing w:before="46" w:line="268" w:lineRule="auto"/>
        <w:ind w:left="851" w:right="128" w:hanging="283"/>
        <w:jc w:val="both"/>
        <w:rPr>
          <w:rFonts w:asciiTheme="minorHAnsi" w:eastAsia="Sylfaen" w:hAnsiTheme="minorHAnsi" w:cstheme="minorHAnsi"/>
          <w:sz w:val="22"/>
          <w:szCs w:val="22"/>
          <w:lang w:eastAsia="en-US"/>
        </w:rPr>
      </w:pPr>
      <w:r w:rsidRPr="00F04389">
        <w:rPr>
          <w:rFonts w:asciiTheme="minorHAnsi" w:eastAsia="Sylfaen" w:hAnsiTheme="minorHAnsi" w:cstheme="minorHAnsi"/>
          <w:sz w:val="22"/>
          <w:szCs w:val="22"/>
          <w:lang w:eastAsia="en-US"/>
        </w:rPr>
        <w:t>Oświadczenia, że nie podlega wykluczeniu z postępowania. Przedmiotowe oświadczenie Wykonawca składa na wzorze, stanowiącym Załącznik nr 3 do niniejszej SWZ;</w:t>
      </w:r>
    </w:p>
    <w:p w14:paraId="7635F118" w14:textId="77777777" w:rsidR="00EC7BFC" w:rsidRPr="00F04389" w:rsidRDefault="00EC7BFC" w:rsidP="00F04389">
      <w:pPr>
        <w:widowControl w:val="0"/>
        <w:numPr>
          <w:ilvl w:val="1"/>
          <w:numId w:val="33"/>
        </w:numPr>
        <w:tabs>
          <w:tab w:val="left" w:pos="2006"/>
        </w:tabs>
        <w:autoSpaceDE w:val="0"/>
        <w:autoSpaceDN w:val="0"/>
        <w:spacing w:before="44" w:line="268" w:lineRule="auto"/>
        <w:ind w:left="851" w:right="128" w:hanging="283"/>
        <w:jc w:val="both"/>
        <w:rPr>
          <w:rFonts w:asciiTheme="minorHAnsi" w:eastAsia="Sylfaen" w:hAnsiTheme="minorHAnsi" w:cstheme="minorHAnsi"/>
          <w:sz w:val="22"/>
          <w:szCs w:val="22"/>
          <w:lang w:eastAsia="en-US"/>
        </w:rPr>
      </w:pPr>
      <w:r w:rsidRPr="00F04389">
        <w:rPr>
          <w:rFonts w:asciiTheme="minorHAnsi" w:eastAsia="Sylfaen" w:hAnsiTheme="minorHAnsi" w:cstheme="minorHAnsi"/>
          <w:sz w:val="22"/>
          <w:szCs w:val="22"/>
          <w:lang w:eastAsia="en-US"/>
        </w:rPr>
        <w:t xml:space="preserve">Oświadczenia, że spełnia warunki udziału w postępowaniu. Przedmiotowe oświadczenie Wykonawca składa na wzorze, stanowiącym Załącznik nr 2 do niniejszej SWZ. </w:t>
      </w:r>
    </w:p>
    <w:bookmarkEnd w:id="22"/>
    <w:bookmarkEnd w:id="23"/>
    <w:p w14:paraId="71A450B0" w14:textId="0ABDBD32" w:rsidR="00AA6832" w:rsidRPr="00F04389" w:rsidRDefault="00EC7BFC" w:rsidP="00F04389">
      <w:pPr>
        <w:pStyle w:val="Akapitzlist"/>
        <w:spacing w:line="276" w:lineRule="auto"/>
        <w:ind w:left="567" w:hanging="283"/>
        <w:contextualSpacing/>
        <w:jc w:val="both"/>
        <w:rPr>
          <w:rFonts w:asciiTheme="minorHAnsi" w:hAnsiTheme="minorHAnsi" w:cstheme="minorHAnsi"/>
        </w:rPr>
      </w:pPr>
      <w:r w:rsidRPr="00F04389">
        <w:rPr>
          <w:rFonts w:asciiTheme="minorHAnsi" w:hAnsiTheme="minorHAnsi" w:cstheme="minorHAnsi"/>
        </w:rPr>
        <w:t xml:space="preserve">2. </w:t>
      </w:r>
      <w:r w:rsidR="00F04389">
        <w:rPr>
          <w:rFonts w:asciiTheme="minorHAnsi" w:hAnsiTheme="minorHAnsi" w:cstheme="minorHAnsi"/>
        </w:rPr>
        <w:tab/>
      </w:r>
      <w:r w:rsidR="00AA6832" w:rsidRPr="00F04389">
        <w:rPr>
          <w:rFonts w:asciiTheme="minorHAnsi" w:hAnsiTheme="minorHAnsi" w:cstheme="minorHAnsi"/>
        </w:rPr>
        <w:t>W celu potwierdzenia spełniania warunków udziału w postępowaniu, o których mowa w pkt VIII</w:t>
      </w:r>
      <w:r w:rsidR="00F04389">
        <w:rPr>
          <w:rFonts w:asciiTheme="minorHAnsi" w:hAnsiTheme="minorHAnsi" w:cstheme="minorHAnsi"/>
        </w:rPr>
        <w:t xml:space="preserve"> </w:t>
      </w:r>
      <w:r w:rsidR="00AA6832" w:rsidRPr="00F04389">
        <w:rPr>
          <w:rFonts w:asciiTheme="minorHAnsi" w:hAnsiTheme="minorHAnsi" w:cstheme="minorHAnsi"/>
        </w:rPr>
        <w:t>SWZ, Zamawiający przed wyborem najkorzystniejszej ofert</w:t>
      </w:r>
      <w:r w:rsidR="00317BD1" w:rsidRPr="00F04389">
        <w:rPr>
          <w:rFonts w:asciiTheme="minorHAnsi" w:hAnsiTheme="minorHAnsi" w:cstheme="minorHAnsi"/>
        </w:rPr>
        <w:t xml:space="preserve">y, działając na podstawie art. </w:t>
      </w:r>
      <w:r w:rsidR="00AA6832" w:rsidRPr="00F04389">
        <w:rPr>
          <w:rFonts w:asciiTheme="minorHAnsi" w:hAnsiTheme="minorHAnsi" w:cstheme="minorHAnsi"/>
        </w:rPr>
        <w:t>2</w:t>
      </w:r>
      <w:r w:rsidR="00317BD1" w:rsidRPr="00F04389">
        <w:rPr>
          <w:rFonts w:asciiTheme="minorHAnsi" w:hAnsiTheme="minorHAnsi" w:cstheme="minorHAnsi"/>
        </w:rPr>
        <w:t>74</w:t>
      </w:r>
      <w:r w:rsidR="00AA6832" w:rsidRPr="00F04389">
        <w:rPr>
          <w:rFonts w:asciiTheme="minorHAnsi" w:hAnsiTheme="minorHAnsi" w:cstheme="minorHAnsi"/>
        </w:rPr>
        <w:t xml:space="preserve"> ust. 1 </w:t>
      </w:r>
      <w:r w:rsidRPr="00F04389">
        <w:rPr>
          <w:rFonts w:asciiTheme="minorHAnsi" w:hAnsiTheme="minorHAnsi" w:cstheme="minorHAnsi"/>
        </w:rPr>
        <w:t xml:space="preserve">ustawy </w:t>
      </w:r>
      <w:proofErr w:type="spellStart"/>
      <w:r w:rsidRPr="00F04389">
        <w:rPr>
          <w:rFonts w:asciiTheme="minorHAnsi" w:hAnsiTheme="minorHAnsi" w:cstheme="minorHAnsi"/>
        </w:rPr>
        <w:t>Pzp</w:t>
      </w:r>
      <w:proofErr w:type="spellEnd"/>
      <w:r w:rsidR="00AA6832" w:rsidRPr="00F04389">
        <w:rPr>
          <w:rFonts w:asciiTheme="minorHAnsi" w:hAnsiTheme="minorHAnsi" w:cstheme="minorHAnsi"/>
        </w:rPr>
        <w:t xml:space="preserve"> wezwie Wykonawcę, którego oferta została najwyżej oceniona, do złożenia w wyznaczonym terminie, nie krótszym niż 5 dni, aktualnych na dzień złożenia następujących podmiotowych środków dowodowych</w:t>
      </w:r>
      <w:r w:rsidR="00F04389" w:rsidRPr="00F04389">
        <w:rPr>
          <w:rFonts w:asciiTheme="minorHAnsi" w:hAnsiTheme="minorHAnsi" w:cstheme="minorHAnsi"/>
        </w:rPr>
        <w:t>:</w:t>
      </w:r>
      <w:r w:rsidR="00F04389">
        <w:rPr>
          <w:rFonts w:asciiTheme="minorHAnsi" w:hAnsiTheme="minorHAnsi" w:cstheme="minorHAnsi"/>
        </w:rPr>
        <w:t xml:space="preserve"> </w:t>
      </w:r>
      <w:r w:rsidR="00F04389" w:rsidRPr="00F04389">
        <w:rPr>
          <w:rFonts w:asciiTheme="minorHAnsi" w:hAnsiTheme="minorHAnsi" w:cstheme="minorHAnsi"/>
          <w:i/>
          <w:iCs/>
        </w:rPr>
        <w:t>nie dotyczy</w:t>
      </w:r>
      <w:r w:rsidR="00F04389">
        <w:rPr>
          <w:rFonts w:asciiTheme="minorHAnsi" w:hAnsiTheme="minorHAnsi" w:cstheme="minorHAnsi"/>
          <w:i/>
          <w:iCs/>
        </w:rPr>
        <w:t xml:space="preserve">. </w:t>
      </w:r>
    </w:p>
    <w:p w14:paraId="3F239EED" w14:textId="7D85DB9A" w:rsidR="00AA6832" w:rsidRPr="00F04389" w:rsidRDefault="00EC7BFC" w:rsidP="00F04389">
      <w:pPr>
        <w:spacing w:line="276" w:lineRule="auto"/>
        <w:ind w:left="567" w:hanging="283"/>
        <w:contextualSpacing/>
        <w:jc w:val="both"/>
        <w:rPr>
          <w:rFonts w:asciiTheme="minorHAnsi" w:hAnsiTheme="minorHAnsi" w:cstheme="minorHAnsi"/>
          <w:sz w:val="22"/>
          <w:szCs w:val="22"/>
        </w:rPr>
      </w:pPr>
      <w:r w:rsidRPr="00F04389">
        <w:rPr>
          <w:rFonts w:asciiTheme="minorHAnsi" w:hAnsiTheme="minorHAnsi" w:cstheme="minorHAnsi"/>
          <w:sz w:val="22"/>
          <w:szCs w:val="22"/>
        </w:rPr>
        <w:t xml:space="preserve">3. </w:t>
      </w:r>
      <w:r w:rsidR="00F04389" w:rsidRPr="00F04389">
        <w:rPr>
          <w:rFonts w:asciiTheme="minorHAnsi" w:hAnsiTheme="minorHAnsi" w:cstheme="minorHAnsi"/>
          <w:sz w:val="22"/>
          <w:szCs w:val="22"/>
        </w:rPr>
        <w:tab/>
      </w:r>
      <w:r w:rsidR="006C0320" w:rsidRPr="00F04389">
        <w:rPr>
          <w:rFonts w:asciiTheme="minorHAnsi" w:hAnsiTheme="minorHAnsi" w:cstheme="minorHAnsi"/>
          <w:sz w:val="22"/>
          <w:szCs w:val="22"/>
        </w:rPr>
        <w:t>W celu potwierdzenia braku podstaw do wykluczenia, Zamawiający przed wyborem najkorzystniejszej oferty, działając na podst</w:t>
      </w:r>
      <w:r w:rsidR="00317BD1" w:rsidRPr="00F04389">
        <w:rPr>
          <w:rFonts w:asciiTheme="minorHAnsi" w:hAnsiTheme="minorHAnsi" w:cstheme="minorHAnsi"/>
          <w:sz w:val="22"/>
          <w:szCs w:val="22"/>
        </w:rPr>
        <w:t xml:space="preserve">awie art. </w:t>
      </w:r>
      <w:r w:rsidR="006C0320" w:rsidRPr="00F04389">
        <w:rPr>
          <w:rFonts w:asciiTheme="minorHAnsi" w:hAnsiTheme="minorHAnsi" w:cstheme="minorHAnsi"/>
          <w:sz w:val="22"/>
          <w:szCs w:val="22"/>
        </w:rPr>
        <w:t>2</w:t>
      </w:r>
      <w:r w:rsidR="00317BD1" w:rsidRPr="00F04389">
        <w:rPr>
          <w:rFonts w:asciiTheme="minorHAnsi" w:hAnsiTheme="minorHAnsi" w:cstheme="minorHAnsi"/>
          <w:sz w:val="22"/>
          <w:szCs w:val="22"/>
        </w:rPr>
        <w:t>74</w:t>
      </w:r>
      <w:r w:rsidR="006C0320" w:rsidRPr="00F04389">
        <w:rPr>
          <w:rFonts w:asciiTheme="minorHAnsi" w:hAnsiTheme="minorHAnsi" w:cstheme="minorHAnsi"/>
          <w:sz w:val="22"/>
          <w:szCs w:val="22"/>
        </w:rPr>
        <w:t xml:space="preserve"> ust. 1 </w:t>
      </w:r>
      <w:r w:rsidR="000D06E2" w:rsidRPr="00F04389">
        <w:rPr>
          <w:rFonts w:asciiTheme="minorHAnsi" w:hAnsiTheme="minorHAnsi" w:cstheme="minorHAnsi"/>
          <w:sz w:val="22"/>
          <w:szCs w:val="22"/>
        </w:rPr>
        <w:t xml:space="preserve">ustawy </w:t>
      </w:r>
      <w:proofErr w:type="spellStart"/>
      <w:r w:rsidR="006C0320" w:rsidRPr="00F04389">
        <w:rPr>
          <w:rFonts w:asciiTheme="minorHAnsi" w:hAnsiTheme="minorHAnsi" w:cstheme="minorHAnsi"/>
          <w:sz w:val="22"/>
          <w:szCs w:val="22"/>
        </w:rPr>
        <w:t>P</w:t>
      </w:r>
      <w:r w:rsidR="000D06E2" w:rsidRPr="00F04389">
        <w:rPr>
          <w:rFonts w:asciiTheme="minorHAnsi" w:hAnsiTheme="minorHAnsi" w:cstheme="minorHAnsi"/>
          <w:sz w:val="22"/>
          <w:szCs w:val="22"/>
        </w:rPr>
        <w:t>zp</w:t>
      </w:r>
      <w:proofErr w:type="spellEnd"/>
      <w:r w:rsidR="006C0320" w:rsidRPr="00F04389">
        <w:rPr>
          <w:rFonts w:asciiTheme="minorHAnsi" w:hAnsiTheme="minorHAnsi" w:cstheme="minorHAnsi"/>
          <w:sz w:val="22"/>
          <w:szCs w:val="22"/>
        </w:rPr>
        <w:t xml:space="preserve"> wezwie Wykonawcę, którego oferta została najwyżej oceniona, do złożenia w wyznaczonym terminie, nie krótszym niż 5 dni, aktualnych na dzień złożenia następujących podmiotowych środków dowodowych:</w:t>
      </w:r>
    </w:p>
    <w:p w14:paraId="1F976026" w14:textId="492B3EE4" w:rsidR="007A492D" w:rsidRPr="00F04389" w:rsidRDefault="007A492D" w:rsidP="00F04389">
      <w:pPr>
        <w:pStyle w:val="Akapitzlist"/>
        <w:numPr>
          <w:ilvl w:val="0"/>
          <w:numId w:val="34"/>
        </w:numPr>
        <w:spacing w:line="276" w:lineRule="auto"/>
        <w:ind w:left="851" w:hanging="284"/>
        <w:contextualSpacing/>
        <w:jc w:val="both"/>
        <w:rPr>
          <w:rFonts w:asciiTheme="minorHAnsi" w:hAnsiTheme="minorHAnsi" w:cstheme="minorHAnsi"/>
        </w:rPr>
      </w:pPr>
      <w:r w:rsidRPr="00F04389">
        <w:rPr>
          <w:rFonts w:asciiTheme="minorHAnsi" w:hAnsiTheme="minorHAnsi" w:cstheme="minorHAnsi"/>
        </w:rPr>
        <w:t xml:space="preserve">Oświadczenie wykonawcy, w zakresie art. 108 ust. 1 pkt 5 </w:t>
      </w:r>
      <w:r w:rsidR="004F01CC" w:rsidRPr="00F04389">
        <w:rPr>
          <w:rFonts w:asciiTheme="minorHAnsi" w:hAnsiTheme="minorHAnsi" w:cstheme="minorHAnsi"/>
        </w:rPr>
        <w:t xml:space="preserve">ustawy </w:t>
      </w:r>
      <w:proofErr w:type="spellStart"/>
      <w:r w:rsidR="004F01CC" w:rsidRPr="00F04389">
        <w:rPr>
          <w:rFonts w:asciiTheme="minorHAnsi" w:hAnsiTheme="minorHAnsi" w:cstheme="minorHAnsi"/>
        </w:rPr>
        <w:t>Pzp</w:t>
      </w:r>
      <w:proofErr w:type="spellEnd"/>
      <w:r w:rsidR="004F01CC" w:rsidRPr="00F04389">
        <w:rPr>
          <w:rFonts w:asciiTheme="minorHAnsi" w:hAnsiTheme="minorHAnsi" w:cstheme="minorHAnsi"/>
        </w:rPr>
        <w:t xml:space="preserve"> </w:t>
      </w:r>
      <w:r w:rsidRPr="00F04389">
        <w:rPr>
          <w:rFonts w:asciiTheme="minorHAnsi" w:hAnsiTheme="minorHAnsi" w:cstheme="minorHAnsi"/>
        </w:rPr>
        <w:t>o braku przynależności do tej samej grupy kapitałowej, w rozumieniu ustawy z dnia 16</w:t>
      </w:r>
      <w:r w:rsidR="000631E7" w:rsidRPr="00F04389">
        <w:rPr>
          <w:rFonts w:asciiTheme="minorHAnsi" w:hAnsiTheme="minorHAnsi" w:cstheme="minorHAnsi"/>
        </w:rPr>
        <w:t xml:space="preserve"> lutego </w:t>
      </w:r>
      <w:r w:rsidRPr="00F04389">
        <w:rPr>
          <w:rFonts w:asciiTheme="minorHAnsi" w:hAnsiTheme="minorHAnsi" w:cstheme="minorHAnsi"/>
        </w:rPr>
        <w:t>2007 r. o ochronie konkurencji i konsumentów (</w:t>
      </w:r>
      <w:r w:rsidR="000631E7" w:rsidRPr="00F04389">
        <w:rPr>
          <w:rFonts w:asciiTheme="minorHAnsi" w:hAnsiTheme="minorHAnsi" w:cstheme="minorHAnsi"/>
        </w:rPr>
        <w:t>tj. Dz.</w:t>
      </w:r>
      <w:r w:rsidRPr="00F04389">
        <w:rPr>
          <w:rFonts w:asciiTheme="minorHAnsi" w:hAnsiTheme="minorHAnsi" w:cstheme="minorHAnsi"/>
        </w:rPr>
        <w:t>U. z 20</w:t>
      </w:r>
      <w:r w:rsidR="000631E7" w:rsidRPr="00F04389">
        <w:rPr>
          <w:rFonts w:asciiTheme="minorHAnsi" w:hAnsiTheme="minorHAnsi" w:cstheme="minorHAnsi"/>
        </w:rPr>
        <w:t>2</w:t>
      </w:r>
      <w:r w:rsidR="00F04389" w:rsidRPr="00F04389">
        <w:rPr>
          <w:rFonts w:asciiTheme="minorHAnsi" w:hAnsiTheme="minorHAnsi" w:cstheme="minorHAnsi"/>
        </w:rPr>
        <w:t>5</w:t>
      </w:r>
      <w:r w:rsidRPr="00F04389">
        <w:rPr>
          <w:rFonts w:asciiTheme="minorHAnsi" w:hAnsiTheme="minorHAnsi" w:cstheme="minorHAnsi"/>
        </w:rPr>
        <w:t xml:space="preserve">r. poz. </w:t>
      </w:r>
      <w:r w:rsidR="000631E7" w:rsidRPr="00F04389">
        <w:rPr>
          <w:rFonts w:asciiTheme="minorHAnsi" w:hAnsiTheme="minorHAnsi" w:cstheme="minorHAnsi"/>
        </w:rPr>
        <w:t>1</w:t>
      </w:r>
      <w:r w:rsidR="00F04389" w:rsidRPr="00F04389">
        <w:rPr>
          <w:rFonts w:asciiTheme="minorHAnsi" w:hAnsiTheme="minorHAnsi" w:cstheme="minorHAnsi"/>
        </w:rPr>
        <w:t>7</w:t>
      </w:r>
      <w:r w:rsidR="00EC7BFC" w:rsidRPr="00F04389">
        <w:rPr>
          <w:rFonts w:asciiTheme="minorHAnsi" w:hAnsiTheme="minorHAnsi" w:cstheme="minorHAnsi"/>
        </w:rPr>
        <w:t>1</w:t>
      </w:r>
      <w:r w:rsidR="00F04389" w:rsidRPr="00F04389">
        <w:rPr>
          <w:rFonts w:asciiTheme="minorHAnsi" w:hAnsiTheme="minorHAnsi" w:cstheme="minorHAnsi"/>
        </w:rPr>
        <w:t>4</w:t>
      </w:r>
      <w:r w:rsidR="00EC7BFC" w:rsidRPr="00F04389">
        <w:rPr>
          <w:rFonts w:asciiTheme="minorHAnsi" w:hAnsiTheme="minorHAnsi" w:cstheme="minorHAnsi"/>
        </w:rPr>
        <w:t xml:space="preserve"> ze zm.</w:t>
      </w:r>
      <w:r w:rsidRPr="00F04389">
        <w:rPr>
          <w:rFonts w:asciiTheme="minorHAnsi" w:hAnsiTheme="minorHAnsi" w:cstheme="minorHAnsi"/>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Załącznik nr 4 do SWZ</w:t>
      </w:r>
      <w:r w:rsidR="00C905ED" w:rsidRPr="00F04389">
        <w:rPr>
          <w:rFonts w:asciiTheme="minorHAnsi" w:hAnsiTheme="minorHAnsi" w:cstheme="minorHAnsi"/>
        </w:rPr>
        <w:t>;</w:t>
      </w:r>
    </w:p>
    <w:p w14:paraId="10E0BEF5" w14:textId="77777777" w:rsidR="006043F0" w:rsidRPr="00F04389" w:rsidRDefault="006043F0" w:rsidP="00F04389">
      <w:pPr>
        <w:pStyle w:val="Akapitzlist"/>
        <w:numPr>
          <w:ilvl w:val="0"/>
          <w:numId w:val="34"/>
        </w:numPr>
        <w:spacing w:line="276" w:lineRule="auto"/>
        <w:ind w:left="851" w:hanging="284"/>
        <w:contextualSpacing/>
        <w:jc w:val="both"/>
        <w:rPr>
          <w:rFonts w:asciiTheme="minorHAnsi" w:hAnsiTheme="minorHAnsi" w:cstheme="minorHAnsi"/>
        </w:rPr>
      </w:pPr>
      <w:r w:rsidRPr="00F04389">
        <w:rPr>
          <w:rFonts w:asciiTheme="minorHAnsi" w:hAnsiTheme="minorHAnsi" w:cstheme="minorHAnsi"/>
        </w:rPr>
        <w:t>Oświadczenie,</w:t>
      </w:r>
      <w:r w:rsidRPr="00F04389">
        <w:rPr>
          <w:rFonts w:asciiTheme="minorHAnsi" w:hAnsiTheme="minorHAnsi" w:cstheme="minorHAnsi"/>
          <w:spacing w:val="-7"/>
        </w:rPr>
        <w:t xml:space="preserve"> </w:t>
      </w:r>
      <w:r w:rsidRPr="00F04389">
        <w:rPr>
          <w:rFonts w:asciiTheme="minorHAnsi" w:hAnsiTheme="minorHAnsi" w:cstheme="minorHAnsi"/>
        </w:rPr>
        <w:t>że</w:t>
      </w:r>
      <w:r w:rsidRPr="00F04389">
        <w:rPr>
          <w:rFonts w:asciiTheme="minorHAnsi" w:hAnsiTheme="minorHAnsi" w:cstheme="minorHAnsi"/>
          <w:spacing w:val="-8"/>
        </w:rPr>
        <w:t xml:space="preserve"> </w:t>
      </w:r>
      <w:r w:rsidRPr="00F04389">
        <w:rPr>
          <w:rFonts w:asciiTheme="minorHAnsi" w:hAnsiTheme="minorHAnsi" w:cstheme="minorHAnsi"/>
        </w:rPr>
        <w:t>Wykonawca</w:t>
      </w:r>
      <w:r w:rsidRPr="00F04389">
        <w:rPr>
          <w:rFonts w:asciiTheme="minorHAnsi" w:hAnsiTheme="minorHAnsi" w:cstheme="minorHAnsi"/>
          <w:spacing w:val="-7"/>
        </w:rPr>
        <w:t xml:space="preserve"> </w:t>
      </w:r>
      <w:r w:rsidRPr="00F04389">
        <w:rPr>
          <w:rFonts w:asciiTheme="minorHAnsi" w:hAnsiTheme="minorHAnsi" w:cstheme="minorHAnsi"/>
        </w:rPr>
        <w:t>nie</w:t>
      </w:r>
      <w:r w:rsidRPr="00F04389">
        <w:rPr>
          <w:rFonts w:asciiTheme="minorHAnsi" w:hAnsiTheme="minorHAnsi" w:cstheme="minorHAnsi"/>
          <w:spacing w:val="-8"/>
        </w:rPr>
        <w:t xml:space="preserve"> </w:t>
      </w:r>
      <w:r w:rsidRPr="00F04389">
        <w:rPr>
          <w:rFonts w:asciiTheme="minorHAnsi" w:hAnsiTheme="minorHAnsi" w:cstheme="minorHAnsi"/>
        </w:rPr>
        <w:t>podlega</w:t>
      </w:r>
      <w:r w:rsidRPr="00F04389">
        <w:rPr>
          <w:rFonts w:asciiTheme="minorHAnsi" w:hAnsiTheme="minorHAnsi" w:cstheme="minorHAnsi"/>
          <w:spacing w:val="-6"/>
        </w:rPr>
        <w:t xml:space="preserve"> </w:t>
      </w:r>
      <w:r w:rsidRPr="00F04389">
        <w:rPr>
          <w:rFonts w:asciiTheme="minorHAnsi" w:hAnsiTheme="minorHAnsi" w:cstheme="minorHAnsi"/>
        </w:rPr>
        <w:t>wykluczeniu</w:t>
      </w:r>
      <w:r w:rsidRPr="00F04389">
        <w:rPr>
          <w:rFonts w:asciiTheme="minorHAnsi" w:hAnsiTheme="minorHAnsi" w:cstheme="minorHAnsi"/>
          <w:spacing w:val="-6"/>
        </w:rPr>
        <w:t xml:space="preserve"> </w:t>
      </w:r>
      <w:r w:rsidRPr="00F04389">
        <w:rPr>
          <w:rFonts w:asciiTheme="minorHAnsi" w:hAnsiTheme="minorHAnsi" w:cstheme="minorHAnsi"/>
        </w:rPr>
        <w:t>na</w:t>
      </w:r>
      <w:r w:rsidRPr="00F04389">
        <w:rPr>
          <w:rFonts w:asciiTheme="minorHAnsi" w:hAnsiTheme="minorHAnsi" w:cstheme="minorHAnsi"/>
          <w:spacing w:val="-7"/>
        </w:rPr>
        <w:t xml:space="preserve"> </w:t>
      </w:r>
      <w:r w:rsidRPr="00F04389">
        <w:rPr>
          <w:rFonts w:asciiTheme="minorHAnsi" w:hAnsiTheme="minorHAnsi" w:cstheme="minorHAnsi"/>
        </w:rPr>
        <w:t>podstawie</w:t>
      </w:r>
      <w:r w:rsidRPr="00F04389">
        <w:rPr>
          <w:rFonts w:asciiTheme="minorHAnsi" w:hAnsiTheme="minorHAnsi" w:cstheme="minorHAnsi"/>
          <w:spacing w:val="-8"/>
        </w:rPr>
        <w:t xml:space="preserve"> </w:t>
      </w:r>
      <w:r w:rsidRPr="00F04389">
        <w:rPr>
          <w:rFonts w:asciiTheme="minorHAnsi" w:hAnsiTheme="minorHAnsi" w:cstheme="minorHAnsi"/>
        </w:rPr>
        <w:t>art.</w:t>
      </w:r>
      <w:r w:rsidRPr="00F04389">
        <w:rPr>
          <w:rFonts w:asciiTheme="minorHAnsi" w:hAnsiTheme="minorHAnsi" w:cstheme="minorHAnsi"/>
          <w:spacing w:val="40"/>
        </w:rPr>
        <w:t xml:space="preserve"> </w:t>
      </w:r>
      <w:r w:rsidRPr="00F04389">
        <w:rPr>
          <w:rFonts w:asciiTheme="minorHAnsi" w:hAnsiTheme="minorHAnsi" w:cstheme="minorHAnsi"/>
        </w:rPr>
        <w:t>7</w:t>
      </w:r>
      <w:r w:rsidRPr="00F04389">
        <w:rPr>
          <w:rFonts w:asciiTheme="minorHAnsi" w:hAnsiTheme="minorHAnsi" w:cstheme="minorHAnsi"/>
          <w:spacing w:val="-7"/>
        </w:rPr>
        <w:t xml:space="preserve"> </w:t>
      </w:r>
      <w:r w:rsidRPr="00F04389">
        <w:rPr>
          <w:rFonts w:asciiTheme="minorHAnsi" w:hAnsiTheme="minorHAnsi" w:cstheme="minorHAnsi"/>
        </w:rPr>
        <w:t>ust.</w:t>
      </w:r>
      <w:r w:rsidRPr="00F04389">
        <w:rPr>
          <w:rFonts w:asciiTheme="minorHAnsi" w:hAnsiTheme="minorHAnsi" w:cstheme="minorHAnsi"/>
          <w:spacing w:val="-7"/>
        </w:rPr>
        <w:t xml:space="preserve"> </w:t>
      </w:r>
      <w:r w:rsidRPr="00F04389">
        <w:rPr>
          <w:rFonts w:asciiTheme="minorHAnsi" w:hAnsiTheme="minorHAnsi" w:cstheme="minorHAnsi"/>
        </w:rPr>
        <w:t>1</w:t>
      </w:r>
      <w:r w:rsidRPr="00F04389">
        <w:rPr>
          <w:rFonts w:asciiTheme="minorHAnsi" w:hAnsiTheme="minorHAnsi" w:cstheme="minorHAnsi"/>
          <w:spacing w:val="-4"/>
        </w:rPr>
        <w:t xml:space="preserve"> </w:t>
      </w:r>
      <w:r w:rsidRPr="00F04389">
        <w:rPr>
          <w:rFonts w:asciiTheme="minorHAnsi" w:hAnsiTheme="minorHAnsi" w:cstheme="minorHAnsi"/>
        </w:rPr>
        <w:t>– 3</w:t>
      </w:r>
      <w:r w:rsidRPr="00F04389">
        <w:rPr>
          <w:rFonts w:asciiTheme="minorHAnsi" w:hAnsiTheme="minorHAnsi" w:cstheme="minorHAnsi"/>
          <w:spacing w:val="40"/>
        </w:rPr>
        <w:t xml:space="preserve"> </w:t>
      </w:r>
      <w:r w:rsidRPr="00F04389">
        <w:rPr>
          <w:rFonts w:asciiTheme="minorHAnsi" w:hAnsiTheme="minorHAnsi" w:cstheme="minorHAnsi"/>
        </w:rPr>
        <w:t>ustawy</w:t>
      </w:r>
      <w:r w:rsidRPr="00F04389">
        <w:rPr>
          <w:rFonts w:asciiTheme="minorHAnsi" w:hAnsiTheme="minorHAnsi" w:cstheme="minorHAnsi"/>
          <w:spacing w:val="40"/>
        </w:rPr>
        <w:t xml:space="preserve"> </w:t>
      </w:r>
      <w:r w:rsidRPr="00F04389">
        <w:rPr>
          <w:rFonts w:asciiTheme="minorHAnsi" w:hAnsiTheme="minorHAnsi" w:cstheme="minorHAnsi"/>
        </w:rPr>
        <w:t>z</w:t>
      </w:r>
      <w:r w:rsidRPr="00F04389">
        <w:rPr>
          <w:rFonts w:asciiTheme="minorHAnsi" w:hAnsiTheme="minorHAnsi" w:cstheme="minorHAnsi"/>
          <w:spacing w:val="40"/>
        </w:rPr>
        <w:t xml:space="preserve"> </w:t>
      </w:r>
      <w:r w:rsidRPr="00F04389">
        <w:rPr>
          <w:rFonts w:asciiTheme="minorHAnsi" w:hAnsiTheme="minorHAnsi" w:cstheme="minorHAnsi"/>
        </w:rPr>
        <w:t>dnia</w:t>
      </w:r>
      <w:r w:rsidRPr="00F04389">
        <w:rPr>
          <w:rFonts w:asciiTheme="minorHAnsi" w:hAnsiTheme="minorHAnsi" w:cstheme="minorHAnsi"/>
          <w:spacing w:val="40"/>
        </w:rPr>
        <w:t xml:space="preserve"> </w:t>
      </w:r>
      <w:r w:rsidRPr="00F04389">
        <w:rPr>
          <w:rFonts w:asciiTheme="minorHAnsi" w:hAnsiTheme="minorHAnsi" w:cstheme="minorHAnsi"/>
        </w:rPr>
        <w:t>13</w:t>
      </w:r>
      <w:r w:rsidRPr="00F04389">
        <w:rPr>
          <w:rFonts w:asciiTheme="minorHAnsi" w:hAnsiTheme="minorHAnsi" w:cstheme="minorHAnsi"/>
          <w:spacing w:val="40"/>
        </w:rPr>
        <w:t xml:space="preserve"> </w:t>
      </w:r>
      <w:r w:rsidRPr="00F04389">
        <w:rPr>
          <w:rFonts w:asciiTheme="minorHAnsi" w:hAnsiTheme="minorHAnsi" w:cstheme="minorHAnsi"/>
        </w:rPr>
        <w:t>kwietnia</w:t>
      </w:r>
      <w:r w:rsidRPr="00F04389">
        <w:rPr>
          <w:rFonts w:asciiTheme="minorHAnsi" w:hAnsiTheme="minorHAnsi" w:cstheme="minorHAnsi"/>
          <w:spacing w:val="40"/>
        </w:rPr>
        <w:t xml:space="preserve"> </w:t>
      </w:r>
      <w:r w:rsidRPr="00F04389">
        <w:rPr>
          <w:rFonts w:asciiTheme="minorHAnsi" w:hAnsiTheme="minorHAnsi" w:cstheme="minorHAnsi"/>
        </w:rPr>
        <w:t>2022</w:t>
      </w:r>
      <w:r w:rsidRPr="00F04389">
        <w:rPr>
          <w:rFonts w:asciiTheme="minorHAnsi" w:hAnsiTheme="minorHAnsi" w:cstheme="minorHAnsi"/>
          <w:spacing w:val="40"/>
        </w:rPr>
        <w:t xml:space="preserve"> </w:t>
      </w:r>
      <w:r w:rsidRPr="00F04389">
        <w:rPr>
          <w:rFonts w:asciiTheme="minorHAnsi" w:hAnsiTheme="minorHAnsi" w:cstheme="minorHAnsi"/>
        </w:rPr>
        <w:t>r.</w:t>
      </w:r>
      <w:r w:rsidRPr="00F04389">
        <w:rPr>
          <w:rFonts w:asciiTheme="minorHAnsi" w:hAnsiTheme="minorHAnsi" w:cstheme="minorHAnsi"/>
          <w:spacing w:val="40"/>
        </w:rPr>
        <w:t xml:space="preserve"> </w:t>
      </w:r>
      <w:r w:rsidRPr="00F04389">
        <w:rPr>
          <w:rFonts w:asciiTheme="minorHAnsi" w:hAnsiTheme="minorHAnsi" w:cstheme="minorHAnsi"/>
        </w:rPr>
        <w:t>o</w:t>
      </w:r>
      <w:r w:rsidRPr="00F04389">
        <w:rPr>
          <w:rFonts w:asciiTheme="minorHAnsi" w:hAnsiTheme="minorHAnsi" w:cstheme="minorHAnsi"/>
          <w:spacing w:val="40"/>
        </w:rPr>
        <w:t xml:space="preserve"> </w:t>
      </w:r>
      <w:r w:rsidRPr="00F04389">
        <w:rPr>
          <w:rFonts w:asciiTheme="minorHAnsi" w:hAnsiTheme="minorHAnsi" w:cstheme="minorHAnsi"/>
        </w:rPr>
        <w:t>szczególnych</w:t>
      </w:r>
      <w:r w:rsidRPr="00F04389">
        <w:rPr>
          <w:rFonts w:asciiTheme="minorHAnsi" w:hAnsiTheme="minorHAnsi" w:cstheme="minorHAnsi"/>
          <w:spacing w:val="40"/>
        </w:rPr>
        <w:t xml:space="preserve"> </w:t>
      </w:r>
      <w:r w:rsidRPr="00F04389">
        <w:rPr>
          <w:rFonts w:asciiTheme="minorHAnsi" w:hAnsiTheme="minorHAnsi" w:cstheme="minorHAnsi"/>
        </w:rPr>
        <w:t>rozwiązaniach</w:t>
      </w:r>
      <w:r w:rsidRPr="00F04389">
        <w:rPr>
          <w:rFonts w:asciiTheme="minorHAnsi" w:hAnsiTheme="minorHAnsi" w:cstheme="minorHAnsi"/>
          <w:spacing w:val="40"/>
        </w:rPr>
        <w:t xml:space="preserve"> </w:t>
      </w:r>
      <w:r w:rsidRPr="00F04389">
        <w:rPr>
          <w:rFonts w:asciiTheme="minorHAnsi" w:hAnsiTheme="minorHAnsi" w:cstheme="minorHAnsi"/>
        </w:rPr>
        <w:t>w</w:t>
      </w:r>
      <w:r w:rsidRPr="00F04389">
        <w:rPr>
          <w:rFonts w:asciiTheme="minorHAnsi" w:hAnsiTheme="minorHAnsi" w:cstheme="minorHAnsi"/>
          <w:spacing w:val="40"/>
        </w:rPr>
        <w:t xml:space="preserve"> </w:t>
      </w:r>
      <w:r w:rsidRPr="00F04389">
        <w:rPr>
          <w:rFonts w:asciiTheme="minorHAnsi" w:hAnsiTheme="minorHAnsi" w:cstheme="minorHAnsi"/>
        </w:rPr>
        <w:t xml:space="preserve">zakresie przeciwdziałania </w:t>
      </w:r>
      <w:r w:rsidRPr="00F04389">
        <w:rPr>
          <w:rFonts w:asciiTheme="minorHAnsi" w:hAnsiTheme="minorHAnsi" w:cstheme="minorHAnsi"/>
        </w:rPr>
        <w:lastRenderedPageBreak/>
        <w:t>wspieraniu agresji na Ukrainę oraz służących ochronie bezpieczeństwa</w:t>
      </w:r>
      <w:r w:rsidRPr="00F04389">
        <w:rPr>
          <w:rFonts w:asciiTheme="minorHAnsi" w:hAnsiTheme="minorHAnsi" w:cstheme="minorHAnsi"/>
          <w:spacing w:val="-14"/>
        </w:rPr>
        <w:t xml:space="preserve"> </w:t>
      </w:r>
      <w:r w:rsidRPr="00F04389">
        <w:rPr>
          <w:rFonts w:asciiTheme="minorHAnsi" w:hAnsiTheme="minorHAnsi" w:cstheme="minorHAnsi"/>
        </w:rPr>
        <w:t>narodowego.</w:t>
      </w:r>
      <w:r w:rsidRPr="00F04389">
        <w:rPr>
          <w:rFonts w:asciiTheme="minorHAnsi" w:hAnsiTheme="minorHAnsi" w:cstheme="minorHAnsi"/>
          <w:spacing w:val="-14"/>
        </w:rPr>
        <w:t xml:space="preserve"> </w:t>
      </w:r>
      <w:r w:rsidRPr="00F04389">
        <w:rPr>
          <w:rFonts w:asciiTheme="minorHAnsi" w:hAnsiTheme="minorHAnsi" w:cstheme="minorHAnsi"/>
        </w:rPr>
        <w:t>Wykonawca</w:t>
      </w:r>
      <w:r w:rsidRPr="00F04389">
        <w:rPr>
          <w:rFonts w:asciiTheme="minorHAnsi" w:hAnsiTheme="minorHAnsi" w:cstheme="minorHAnsi"/>
          <w:spacing w:val="-14"/>
        </w:rPr>
        <w:t xml:space="preserve"> </w:t>
      </w:r>
      <w:r w:rsidRPr="00F04389">
        <w:rPr>
          <w:rFonts w:asciiTheme="minorHAnsi" w:hAnsiTheme="minorHAnsi" w:cstheme="minorHAnsi"/>
        </w:rPr>
        <w:t>składa</w:t>
      </w:r>
      <w:r w:rsidRPr="00F04389">
        <w:rPr>
          <w:rFonts w:asciiTheme="minorHAnsi" w:hAnsiTheme="minorHAnsi" w:cstheme="minorHAnsi"/>
          <w:spacing w:val="-13"/>
        </w:rPr>
        <w:t xml:space="preserve"> </w:t>
      </w:r>
      <w:r w:rsidRPr="00F04389">
        <w:rPr>
          <w:rFonts w:asciiTheme="minorHAnsi" w:hAnsiTheme="minorHAnsi" w:cstheme="minorHAnsi"/>
        </w:rPr>
        <w:t>na</w:t>
      </w:r>
      <w:r w:rsidRPr="00F04389">
        <w:rPr>
          <w:rFonts w:asciiTheme="minorHAnsi" w:hAnsiTheme="minorHAnsi" w:cstheme="minorHAnsi"/>
          <w:spacing w:val="-14"/>
        </w:rPr>
        <w:t xml:space="preserve"> </w:t>
      </w:r>
      <w:r w:rsidRPr="00F04389">
        <w:rPr>
          <w:rFonts w:asciiTheme="minorHAnsi" w:hAnsiTheme="minorHAnsi" w:cstheme="minorHAnsi"/>
        </w:rPr>
        <w:t>wzorze</w:t>
      </w:r>
      <w:r w:rsidRPr="00F04389">
        <w:rPr>
          <w:rFonts w:asciiTheme="minorHAnsi" w:hAnsiTheme="minorHAnsi" w:cstheme="minorHAnsi"/>
          <w:spacing w:val="-14"/>
        </w:rPr>
        <w:t xml:space="preserve"> </w:t>
      </w:r>
      <w:r w:rsidRPr="00F04389">
        <w:rPr>
          <w:rFonts w:asciiTheme="minorHAnsi" w:hAnsiTheme="minorHAnsi" w:cstheme="minorHAnsi"/>
        </w:rPr>
        <w:t>stanowiącym</w:t>
      </w:r>
      <w:r w:rsidRPr="00F04389">
        <w:rPr>
          <w:rFonts w:asciiTheme="minorHAnsi" w:hAnsiTheme="minorHAnsi" w:cstheme="minorHAnsi"/>
          <w:spacing w:val="-14"/>
        </w:rPr>
        <w:t xml:space="preserve"> </w:t>
      </w:r>
      <w:r w:rsidRPr="00F04389">
        <w:rPr>
          <w:rFonts w:asciiTheme="minorHAnsi" w:hAnsiTheme="minorHAnsi" w:cstheme="minorHAnsi"/>
        </w:rPr>
        <w:t xml:space="preserve">Załącznik nr 5.1 do niniejszej SWZ. </w:t>
      </w:r>
    </w:p>
    <w:p w14:paraId="504B5A3F" w14:textId="38CFEC25" w:rsidR="00EC7BFC" w:rsidRPr="00F04389" w:rsidRDefault="007A492D" w:rsidP="00F04389">
      <w:pPr>
        <w:pStyle w:val="Akapitzlist"/>
        <w:numPr>
          <w:ilvl w:val="0"/>
          <w:numId w:val="34"/>
        </w:numPr>
        <w:spacing w:line="276" w:lineRule="auto"/>
        <w:ind w:left="851" w:hanging="284"/>
        <w:contextualSpacing/>
        <w:jc w:val="both"/>
        <w:rPr>
          <w:rFonts w:asciiTheme="minorHAnsi" w:hAnsiTheme="minorHAnsi" w:cstheme="minorHAnsi"/>
        </w:rPr>
      </w:pPr>
      <w:r w:rsidRPr="00F04389">
        <w:rPr>
          <w:rFonts w:asciiTheme="minorHAnsi" w:hAnsiTheme="minorHAnsi" w:cstheme="minorHAnsi"/>
        </w:rPr>
        <w:t xml:space="preserve">Oświadczenie wykonawcy o aktualności informacji zawartych w oświadczeniu, o którym mowa w art. 125 ust. 1 </w:t>
      </w:r>
      <w:r w:rsidR="004F01CC" w:rsidRPr="00F04389">
        <w:rPr>
          <w:rFonts w:asciiTheme="minorHAnsi" w:hAnsiTheme="minorHAnsi" w:cstheme="minorHAnsi"/>
        </w:rPr>
        <w:t xml:space="preserve">ustawy </w:t>
      </w:r>
      <w:proofErr w:type="spellStart"/>
      <w:r w:rsidR="004F01CC" w:rsidRPr="00F04389">
        <w:rPr>
          <w:rFonts w:asciiTheme="minorHAnsi" w:hAnsiTheme="minorHAnsi" w:cstheme="minorHAnsi"/>
        </w:rPr>
        <w:t>Pzp</w:t>
      </w:r>
      <w:proofErr w:type="spellEnd"/>
      <w:r w:rsidR="00C905ED" w:rsidRPr="00F04389">
        <w:rPr>
          <w:rFonts w:asciiTheme="minorHAnsi" w:hAnsiTheme="minorHAnsi" w:cstheme="minorHAnsi"/>
        </w:rPr>
        <w:t>, które wykonawca złożył wraz z ofertą;</w:t>
      </w:r>
      <w:r w:rsidR="00E71B5E" w:rsidRPr="00F04389">
        <w:rPr>
          <w:rFonts w:asciiTheme="minorHAnsi" w:hAnsiTheme="minorHAnsi" w:cstheme="minorHAnsi"/>
        </w:rPr>
        <w:t xml:space="preserve"> </w:t>
      </w:r>
      <w:r w:rsidRPr="00F04389">
        <w:rPr>
          <w:rFonts w:asciiTheme="minorHAnsi" w:hAnsiTheme="minorHAnsi" w:cstheme="minorHAnsi"/>
        </w:rPr>
        <w:t xml:space="preserve">wzór oświadczenia stanowi Załącznik nr </w:t>
      </w:r>
      <w:r w:rsidR="00EC7BFC" w:rsidRPr="00F04389">
        <w:rPr>
          <w:rFonts w:asciiTheme="minorHAnsi" w:hAnsiTheme="minorHAnsi" w:cstheme="minorHAnsi"/>
        </w:rPr>
        <w:t>5</w:t>
      </w:r>
      <w:r w:rsidR="001010C8" w:rsidRPr="00F04389">
        <w:rPr>
          <w:rFonts w:asciiTheme="minorHAnsi" w:hAnsiTheme="minorHAnsi" w:cstheme="minorHAnsi"/>
        </w:rPr>
        <w:t xml:space="preserve"> </w:t>
      </w:r>
      <w:r w:rsidRPr="00F04389">
        <w:rPr>
          <w:rFonts w:asciiTheme="minorHAnsi" w:hAnsiTheme="minorHAnsi" w:cstheme="minorHAnsi"/>
        </w:rPr>
        <w:t>do SWZ</w:t>
      </w:r>
      <w:r w:rsidR="00EC7BFC" w:rsidRPr="00F04389">
        <w:rPr>
          <w:rFonts w:asciiTheme="minorHAnsi" w:hAnsiTheme="minorHAnsi" w:cstheme="minorHAnsi"/>
        </w:rPr>
        <w:t xml:space="preserve">. </w:t>
      </w:r>
      <w:bookmarkEnd w:id="24"/>
      <w:bookmarkEnd w:id="25"/>
    </w:p>
    <w:p w14:paraId="4DC39606" w14:textId="611AAAA6" w:rsidR="007A492D" w:rsidRPr="00F04389" w:rsidRDefault="007A492D" w:rsidP="00F04389">
      <w:pPr>
        <w:pStyle w:val="Akapitzlist"/>
        <w:numPr>
          <w:ilvl w:val="0"/>
          <w:numId w:val="35"/>
        </w:numPr>
        <w:spacing w:line="276" w:lineRule="auto"/>
        <w:ind w:left="709" w:hanging="425"/>
        <w:contextualSpacing/>
        <w:jc w:val="both"/>
        <w:rPr>
          <w:rFonts w:asciiTheme="minorHAnsi" w:hAnsiTheme="minorHAnsi" w:cstheme="minorHAnsi"/>
        </w:rPr>
      </w:pPr>
      <w:r w:rsidRPr="00F04389">
        <w:rPr>
          <w:rFonts w:asciiTheme="minorHAnsi" w:hAnsiTheme="minorHAnsi" w:cstheme="minorHAnsi"/>
        </w:rPr>
        <w:t>Zamawiający nie wzywa do złożenia podmiotowych środków dowodowych, jeżeli może je uzyskać za pomocą bezpłatnych i ogólnodostępnych baz danych, w szczególności rejestrów publicznych w rozumieniu ustawy z dnia 17</w:t>
      </w:r>
      <w:r w:rsidR="000631E7" w:rsidRPr="00F04389">
        <w:rPr>
          <w:rFonts w:asciiTheme="minorHAnsi" w:hAnsiTheme="minorHAnsi" w:cstheme="minorHAnsi"/>
        </w:rPr>
        <w:t xml:space="preserve"> lutego </w:t>
      </w:r>
      <w:r w:rsidRPr="00F04389">
        <w:rPr>
          <w:rFonts w:asciiTheme="minorHAnsi" w:hAnsiTheme="minorHAnsi" w:cstheme="minorHAnsi"/>
        </w:rPr>
        <w:t xml:space="preserve">2005 r. o informatyzacji działalności podmiotów realizujących zadania publiczne, o ile wykonawca wskazał w </w:t>
      </w:r>
      <w:r w:rsidR="00295FE5" w:rsidRPr="00F04389">
        <w:rPr>
          <w:rFonts w:asciiTheme="minorHAnsi" w:hAnsiTheme="minorHAnsi" w:cstheme="minorHAnsi"/>
        </w:rPr>
        <w:t>oświadczeniu, o którym mowa w art. 125 ust. 1</w:t>
      </w:r>
      <w:r w:rsidR="008A58D5" w:rsidRPr="00F04389">
        <w:rPr>
          <w:rFonts w:asciiTheme="minorHAnsi" w:hAnsiTheme="minorHAnsi" w:cstheme="minorHAnsi"/>
        </w:rPr>
        <w:t xml:space="preserve"> </w:t>
      </w:r>
      <w:r w:rsidRPr="00F04389">
        <w:rPr>
          <w:rFonts w:asciiTheme="minorHAnsi" w:hAnsiTheme="minorHAnsi" w:cstheme="minorHAnsi"/>
        </w:rPr>
        <w:t>dane umożliwiające dostęp do tych środków</w:t>
      </w:r>
      <w:r w:rsidR="00634A43" w:rsidRPr="00F04389">
        <w:rPr>
          <w:rFonts w:asciiTheme="minorHAnsi" w:hAnsiTheme="minorHAnsi" w:cstheme="minorHAnsi"/>
        </w:rPr>
        <w:t>.</w:t>
      </w:r>
      <w:r w:rsidRPr="00F04389">
        <w:rPr>
          <w:rFonts w:asciiTheme="minorHAnsi" w:hAnsiTheme="minorHAnsi" w:cstheme="minorHAnsi"/>
        </w:rPr>
        <w:t xml:space="preserve"> Wykonawca nie jest zobowiązany do złożenia podmiotowych środków dowodowych, które zamawiający posiada, jeżeli wykonawca wskaże te środki oraz potwierdzi ich prawidłowość i aktualność.</w:t>
      </w:r>
    </w:p>
    <w:p w14:paraId="635F4CA1" w14:textId="4F7ADBB5" w:rsidR="007A492D" w:rsidRPr="00F04389" w:rsidRDefault="007A492D" w:rsidP="00F04389">
      <w:pPr>
        <w:pStyle w:val="Akapitzlist"/>
        <w:numPr>
          <w:ilvl w:val="0"/>
          <w:numId w:val="35"/>
        </w:numPr>
        <w:spacing w:line="276" w:lineRule="auto"/>
        <w:ind w:left="709" w:hanging="425"/>
        <w:contextualSpacing/>
        <w:jc w:val="both"/>
        <w:rPr>
          <w:rFonts w:asciiTheme="minorHAnsi" w:hAnsiTheme="minorHAnsi" w:cstheme="minorHAnsi"/>
        </w:rPr>
      </w:pPr>
      <w:r w:rsidRPr="00F04389">
        <w:rPr>
          <w:rFonts w:asciiTheme="minorHAnsi" w:hAnsiTheme="minorHAnsi" w:cstheme="minorHAnsi"/>
        </w:rPr>
        <w:t xml:space="preserve">W zakresie nieuregulowanym ustawą </w:t>
      </w:r>
      <w:proofErr w:type="spellStart"/>
      <w:r w:rsidR="00FD72D0" w:rsidRPr="00F04389">
        <w:rPr>
          <w:rFonts w:asciiTheme="minorHAnsi" w:hAnsiTheme="minorHAnsi" w:cstheme="minorHAnsi"/>
        </w:rPr>
        <w:t>Pzp</w:t>
      </w:r>
      <w:proofErr w:type="spellEnd"/>
      <w:r w:rsidRPr="00F04389">
        <w:rPr>
          <w:rFonts w:asciiTheme="minorHAnsi" w:hAnsiTheme="minorHAnsi" w:cstheme="minorHAnsi"/>
        </w:rPr>
        <w:t xml:space="preserve">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0631E7" w:rsidRPr="00F04389">
        <w:rPr>
          <w:rFonts w:asciiTheme="minorHAnsi" w:hAnsiTheme="minorHAnsi" w:cstheme="minorHAnsi"/>
        </w:rPr>
        <w:t xml:space="preserve"> ze zmianami</w:t>
      </w:r>
      <w:r w:rsidRPr="00F04389">
        <w:rPr>
          <w:rFonts w:asciiTheme="minorHAnsi" w:hAnsiTheme="minorHAnsi" w:cstheme="minorHAnsi"/>
        </w:rPr>
        <w:t>; zwanym dalej "</w:t>
      </w:r>
      <w:proofErr w:type="spellStart"/>
      <w:r w:rsidRPr="00F04389">
        <w:rPr>
          <w:rFonts w:asciiTheme="minorHAnsi" w:hAnsiTheme="minorHAnsi" w:cstheme="minorHAnsi"/>
        </w:rPr>
        <w:t>r.p.ś.d</w:t>
      </w:r>
      <w:proofErr w:type="spellEnd"/>
      <w:r w:rsidRPr="00F04389">
        <w:rPr>
          <w:rFonts w:asciiTheme="minorHAnsi" w:hAnsiTheme="minorHAnsi" w:cstheme="minorHAnsi"/>
        </w:rPr>
        <w:t>.")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zwanym dalej "</w:t>
      </w:r>
      <w:proofErr w:type="spellStart"/>
      <w:r w:rsidRPr="00F04389">
        <w:rPr>
          <w:rFonts w:asciiTheme="minorHAnsi" w:hAnsiTheme="minorHAnsi" w:cstheme="minorHAnsi"/>
        </w:rPr>
        <w:t>r.d.e</w:t>
      </w:r>
      <w:proofErr w:type="spellEnd"/>
      <w:r w:rsidRPr="00F04389">
        <w:rPr>
          <w:rFonts w:asciiTheme="minorHAnsi" w:hAnsiTheme="minorHAnsi" w:cstheme="minorHAnsi"/>
        </w:rPr>
        <w:t>.")</w:t>
      </w:r>
    </w:p>
    <w:p w14:paraId="1F7CFB22" w14:textId="6722BED8" w:rsidR="007B46A4" w:rsidRPr="00F04389" w:rsidRDefault="007B46A4" w:rsidP="00F04389">
      <w:pPr>
        <w:pStyle w:val="Akapitzlist"/>
        <w:numPr>
          <w:ilvl w:val="0"/>
          <w:numId w:val="35"/>
        </w:numPr>
        <w:spacing w:line="276" w:lineRule="auto"/>
        <w:ind w:left="709" w:hanging="425"/>
        <w:contextualSpacing/>
        <w:jc w:val="both"/>
        <w:rPr>
          <w:rFonts w:asciiTheme="minorHAnsi" w:hAnsiTheme="minorHAnsi" w:cstheme="minorHAnsi"/>
        </w:rPr>
      </w:pPr>
      <w:r w:rsidRPr="00F04389">
        <w:rPr>
          <w:rFonts w:asciiTheme="minorHAnsi" w:hAnsiTheme="minorHAnsi" w:cstheme="minorHAnsi"/>
        </w:rPr>
        <w:t xml:space="preserve">Wykonawca może w celu potwierdzenia spełnienia warunków udziału w postępowaniu polegać na zdolnościach technicznych lub zawodowych (warunki wskazane w pkt VIII SWZ) innych podmiotów, niezależnie od charakteru prawnego łączących go z nimi stosunków prawnych. Wykonawca, który polega na zdolnościach technicznych lub zawodowych podmiotów udostępniających zasoby, składa wraz z ofertą: </w:t>
      </w:r>
    </w:p>
    <w:p w14:paraId="18BAFECD" w14:textId="597A4177" w:rsidR="007B46A4" w:rsidRPr="00F04389" w:rsidRDefault="007B46A4" w:rsidP="00B0567C">
      <w:pPr>
        <w:pStyle w:val="Akapitzlist"/>
        <w:numPr>
          <w:ilvl w:val="0"/>
          <w:numId w:val="36"/>
        </w:numPr>
        <w:spacing w:line="276" w:lineRule="auto"/>
        <w:ind w:left="851" w:hanging="425"/>
        <w:contextualSpacing/>
        <w:jc w:val="both"/>
        <w:rPr>
          <w:rFonts w:asciiTheme="minorHAnsi" w:hAnsiTheme="minorHAnsi" w:cstheme="minorHAnsi"/>
          <w:b/>
        </w:rPr>
      </w:pPr>
      <w:r w:rsidRPr="00F04389">
        <w:rPr>
          <w:rFonts w:asciiTheme="minorHAnsi" w:hAnsiTheme="minorHAnsi" w:cstheme="minorHAnsi"/>
        </w:rPr>
        <w:t xml:space="preserve">zobowiązanie podmiotu udostępniającego zasoby do oddania mu do dyspozycji niezbędnych zasobów na potrzeby realizacji niniejszego zamówienia lub inny podmiotowy środek dowodowy potwierdzający, że Wykonawca realizując zamówienie, będzie dysponował niezbędnymi zasobami tych podmiotów. </w:t>
      </w:r>
    </w:p>
    <w:p w14:paraId="2DD0DABE" w14:textId="7A7F9046" w:rsidR="007B46A4" w:rsidRPr="00F04389" w:rsidRDefault="007B46A4" w:rsidP="00B0567C">
      <w:pPr>
        <w:pStyle w:val="Akapitzlist"/>
        <w:numPr>
          <w:ilvl w:val="0"/>
          <w:numId w:val="36"/>
        </w:numPr>
        <w:spacing w:line="276" w:lineRule="auto"/>
        <w:ind w:left="851" w:hanging="425"/>
        <w:contextualSpacing/>
        <w:jc w:val="both"/>
        <w:rPr>
          <w:rFonts w:asciiTheme="minorHAnsi" w:hAnsiTheme="minorHAnsi" w:cstheme="minorHAnsi"/>
        </w:rPr>
      </w:pPr>
      <w:r w:rsidRPr="00F04389">
        <w:rPr>
          <w:rFonts w:asciiTheme="minorHAnsi" w:hAnsiTheme="minorHAnsi" w:cstheme="minorHAnsi"/>
        </w:rPr>
        <w:t>zobowiązanie podmiotu udostępniającego zasoby, o którym mowa wyżej, potwierdza, że stosunek łączący Wykonawcę z podmiotami udostępniającymi zasoby gwarantuje rzeczywisty dostęp do tych zasobów oraz określa w szczególności: (1) zakres dostępnych Wykonawcy zasobów podmiotu udostępniającego zasoby; (2) sposób i okres udostępnienia Wykonawcy i wykorzystania przez niego zasobów podmiotu udostępniającego te zasoby przy wykonywaniu zamówienia; (3) czy i w jakim zakresie podmiot udostępniający zasoby, na zdolnościach którego Wykonawca polega w odniesieniu do warunków udziału w postępowaniu dotyczących wykształcenia, kwalifikacji zawodowych lub doświadczenia, zrealizuje usługi, których wskazane zdolności dotyczą. Niewiążący wzór zobowiązania do oddania wykonawcy do dyspozycji niezbędnych zasobów na potrzeby wykonania zamówienia stanowi Załącznik nr 6 do SWZ</w:t>
      </w:r>
      <w:r w:rsidR="00B75957" w:rsidRPr="00F04389">
        <w:rPr>
          <w:rFonts w:asciiTheme="minorHAnsi" w:hAnsiTheme="minorHAnsi" w:cstheme="minorHAnsi"/>
        </w:rPr>
        <w:t>.</w:t>
      </w:r>
    </w:p>
    <w:p w14:paraId="5A0B9E45" w14:textId="77777777" w:rsidR="007A492D" w:rsidRPr="00F04389" w:rsidRDefault="007A492D" w:rsidP="007A492D">
      <w:pPr>
        <w:spacing w:line="276" w:lineRule="auto"/>
        <w:contextualSpacing/>
        <w:jc w:val="both"/>
        <w:rPr>
          <w:rFonts w:asciiTheme="minorHAnsi" w:hAnsiTheme="minorHAnsi" w:cstheme="minorHAnsi"/>
          <w:sz w:val="22"/>
          <w:szCs w:val="22"/>
        </w:rPr>
      </w:pPr>
    </w:p>
    <w:p w14:paraId="0AC3987C" w14:textId="77777777" w:rsidR="007A492D" w:rsidRPr="00F04389"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F04389">
        <w:rPr>
          <w:rFonts w:asciiTheme="minorHAnsi" w:hAnsiTheme="minorHAnsi" w:cstheme="minorHAnsi"/>
          <w:b/>
          <w:sz w:val="22"/>
          <w:szCs w:val="22"/>
        </w:rPr>
        <w:lastRenderedPageBreak/>
        <w:t>XI. POLEGANIE NA ZASOBACH INNYCH PODMIOTÓW</w:t>
      </w:r>
    </w:p>
    <w:p w14:paraId="0CBD713E" w14:textId="77777777" w:rsidR="007A492D" w:rsidRPr="00F04389" w:rsidRDefault="007A492D" w:rsidP="007A492D">
      <w:pPr>
        <w:spacing w:line="276" w:lineRule="auto"/>
        <w:contextualSpacing/>
        <w:jc w:val="both"/>
        <w:rPr>
          <w:rFonts w:asciiTheme="minorHAnsi" w:hAnsiTheme="minorHAnsi" w:cstheme="minorHAnsi"/>
          <w:sz w:val="22"/>
          <w:szCs w:val="22"/>
        </w:rPr>
      </w:pPr>
    </w:p>
    <w:p w14:paraId="1F1830D6" w14:textId="1B9EC132" w:rsidR="00E54238" w:rsidRPr="00F04389" w:rsidRDefault="00962E42" w:rsidP="00B0567C">
      <w:pPr>
        <w:pStyle w:val="Akapitzlist"/>
        <w:numPr>
          <w:ilvl w:val="0"/>
          <w:numId w:val="30"/>
        </w:numPr>
        <w:spacing w:line="276" w:lineRule="auto"/>
        <w:contextualSpacing/>
        <w:jc w:val="both"/>
        <w:rPr>
          <w:rFonts w:asciiTheme="minorHAnsi" w:hAnsiTheme="minorHAnsi" w:cstheme="minorHAnsi"/>
          <w:strike/>
        </w:rPr>
      </w:pPr>
      <w:r w:rsidRPr="00F04389">
        <w:rPr>
          <w:rFonts w:asciiTheme="minorHAnsi" w:hAnsiTheme="minorHAnsi" w:cstheme="minorHAnsi"/>
        </w:rPr>
        <w:t>Wykonawca może</w:t>
      </w:r>
      <w:r w:rsidR="00F260E3" w:rsidRPr="00F04389">
        <w:rPr>
          <w:rFonts w:asciiTheme="minorHAnsi" w:hAnsiTheme="minorHAnsi" w:cstheme="minorHAnsi"/>
        </w:rPr>
        <w:t xml:space="preserve">, na podstawie art. 118 ustawy </w:t>
      </w:r>
      <w:proofErr w:type="spellStart"/>
      <w:r w:rsidR="00F260E3" w:rsidRPr="00F04389">
        <w:rPr>
          <w:rFonts w:asciiTheme="minorHAnsi" w:hAnsiTheme="minorHAnsi" w:cstheme="minorHAnsi"/>
        </w:rPr>
        <w:t>Pzp</w:t>
      </w:r>
      <w:proofErr w:type="spellEnd"/>
      <w:r w:rsidR="00F260E3" w:rsidRPr="00F04389">
        <w:rPr>
          <w:rFonts w:asciiTheme="minorHAnsi" w:hAnsiTheme="minorHAnsi" w:cstheme="minorHAnsi"/>
        </w:rPr>
        <w:t>,</w:t>
      </w:r>
      <w:r w:rsidRPr="00F04389">
        <w:rPr>
          <w:rFonts w:asciiTheme="minorHAnsi" w:hAnsiTheme="minorHAnsi" w:cstheme="minorHAnsi"/>
        </w:rPr>
        <w:t xml:space="preserve"> w celu potwierdzenia spełniania warunków udziału w postępowaniu, polegać na zdolnościach technicznych lub zawodowych lub sytuacji finansowej podmiotów udostępniających zasoby, niezależnie od charakteru prawnego łączących go z nimi stosunków prawnych</w:t>
      </w:r>
      <w:r w:rsidR="00086E35" w:rsidRPr="00F04389">
        <w:rPr>
          <w:rFonts w:asciiTheme="minorHAnsi" w:hAnsiTheme="minorHAnsi" w:cstheme="minorHAnsi"/>
        </w:rPr>
        <w:t>.</w:t>
      </w:r>
      <w:r w:rsidR="00050B69" w:rsidRPr="00F04389">
        <w:rPr>
          <w:rFonts w:asciiTheme="minorHAnsi" w:hAnsiTheme="minorHAnsi" w:cstheme="minorHAnsi"/>
          <w:strike/>
        </w:rPr>
        <w:t xml:space="preserve"> </w:t>
      </w:r>
    </w:p>
    <w:p w14:paraId="3A7B8A96" w14:textId="12C4B31E" w:rsidR="00962E42" w:rsidRPr="00F04389" w:rsidRDefault="00962E42" w:rsidP="00B0567C">
      <w:pPr>
        <w:pStyle w:val="Akapitzlist"/>
        <w:numPr>
          <w:ilvl w:val="0"/>
          <w:numId w:val="30"/>
        </w:numPr>
        <w:spacing w:line="276" w:lineRule="auto"/>
        <w:contextualSpacing/>
        <w:jc w:val="both"/>
        <w:rPr>
          <w:rFonts w:asciiTheme="minorHAnsi" w:hAnsiTheme="minorHAnsi" w:cstheme="minorHAnsi"/>
        </w:rPr>
      </w:pPr>
      <w:r w:rsidRPr="00F04389">
        <w:rPr>
          <w:rFonts w:asciiTheme="minorHAnsi" w:hAnsiTheme="minorHAnsi" w:cstheme="minorHAnsi"/>
        </w:rPr>
        <w:t xml:space="preserve">Zamawiający ocenia, czy udostępniane Wykonawcy przez podmioty udostępniające zasoby zdolności techniczne lub zawodowe lub ich sytuacja finansowa, pozwalają na wykazanie przez Wykonawcę spełniania warunków udziału w postępowaniu, o których mowa w pkt </w:t>
      </w:r>
      <w:r w:rsidR="00F260E3" w:rsidRPr="00F04389">
        <w:rPr>
          <w:rFonts w:asciiTheme="minorHAnsi" w:hAnsiTheme="minorHAnsi" w:cstheme="minorHAnsi"/>
        </w:rPr>
        <w:t xml:space="preserve">VIII.2 </w:t>
      </w:r>
      <w:proofErr w:type="spellStart"/>
      <w:r w:rsidR="00F260E3" w:rsidRPr="00F04389">
        <w:rPr>
          <w:rFonts w:asciiTheme="minorHAnsi" w:hAnsiTheme="minorHAnsi" w:cstheme="minorHAnsi"/>
        </w:rPr>
        <w:t>ppkt</w:t>
      </w:r>
      <w:proofErr w:type="spellEnd"/>
      <w:r w:rsidR="00F260E3" w:rsidRPr="00F04389">
        <w:rPr>
          <w:rFonts w:asciiTheme="minorHAnsi" w:hAnsiTheme="minorHAnsi" w:cstheme="minorHAnsi"/>
        </w:rPr>
        <w:t>.</w:t>
      </w:r>
      <w:r w:rsidRPr="00F04389">
        <w:rPr>
          <w:rFonts w:asciiTheme="minorHAnsi" w:hAnsiTheme="minorHAnsi" w:cstheme="minorHAnsi"/>
        </w:rPr>
        <w:t xml:space="preserve"> 4) SWZ, a także bada, czy nie zachodzą wobec tego podmiotu podstawy wykluczenia, które zostały przewidziane w pkt </w:t>
      </w:r>
      <w:r w:rsidR="00F260E3" w:rsidRPr="00F04389">
        <w:rPr>
          <w:rFonts w:asciiTheme="minorHAnsi" w:hAnsiTheme="minorHAnsi" w:cstheme="minorHAnsi"/>
        </w:rPr>
        <w:t xml:space="preserve">IX </w:t>
      </w:r>
      <w:proofErr w:type="spellStart"/>
      <w:r w:rsidR="00A511D0" w:rsidRPr="00F04389">
        <w:rPr>
          <w:rFonts w:asciiTheme="minorHAnsi" w:hAnsiTheme="minorHAnsi" w:cstheme="minorHAnsi"/>
        </w:rPr>
        <w:t>ppkt</w:t>
      </w:r>
      <w:proofErr w:type="spellEnd"/>
      <w:r w:rsidR="00F260E3" w:rsidRPr="00F04389">
        <w:rPr>
          <w:rFonts w:asciiTheme="minorHAnsi" w:hAnsiTheme="minorHAnsi" w:cstheme="minorHAnsi"/>
        </w:rPr>
        <w:t xml:space="preserve">. </w:t>
      </w:r>
      <w:r w:rsidR="00EA306C" w:rsidRPr="00F04389">
        <w:rPr>
          <w:rFonts w:asciiTheme="minorHAnsi" w:hAnsiTheme="minorHAnsi" w:cstheme="minorHAnsi"/>
        </w:rPr>
        <w:t xml:space="preserve">1, </w:t>
      </w:r>
      <w:r w:rsidR="00F260E3" w:rsidRPr="00F04389">
        <w:rPr>
          <w:rFonts w:asciiTheme="minorHAnsi" w:hAnsiTheme="minorHAnsi" w:cstheme="minorHAnsi"/>
        </w:rPr>
        <w:t xml:space="preserve">2 i 3 </w:t>
      </w:r>
      <w:r w:rsidRPr="00F04389">
        <w:rPr>
          <w:rFonts w:asciiTheme="minorHAnsi" w:hAnsiTheme="minorHAnsi" w:cstheme="minorHAnsi"/>
        </w:rPr>
        <w:t xml:space="preserve">SWZ względem Wykonawcy. </w:t>
      </w:r>
    </w:p>
    <w:p w14:paraId="3234FB3B" w14:textId="77777777" w:rsidR="00962E42" w:rsidRPr="00F04389" w:rsidRDefault="00962E42" w:rsidP="00B0567C">
      <w:pPr>
        <w:pStyle w:val="Akapitzlist"/>
        <w:numPr>
          <w:ilvl w:val="0"/>
          <w:numId w:val="30"/>
        </w:numPr>
        <w:spacing w:line="276" w:lineRule="auto"/>
        <w:contextualSpacing/>
        <w:jc w:val="both"/>
        <w:rPr>
          <w:rFonts w:asciiTheme="minorHAnsi" w:hAnsiTheme="minorHAnsi" w:cstheme="minorHAnsi"/>
        </w:rPr>
      </w:pPr>
      <w:r w:rsidRPr="00F04389">
        <w:rPr>
          <w:rFonts w:asciiTheme="minorHAnsi" w:hAnsiTheme="minorHAnsi" w:cstheme="minorHAnsi"/>
        </w:rPr>
        <w:t xml:space="preserve">Podmiot, który zobowiązał się do udostępnienia zasobów, odpowiada solidarnie z Wykonawcą, który polega na jego sytuacji finansowej, za szkodę poniesioną przez Zamawiającego powstałą wskutek nieudostępnienia tych zasobów, chyba że za nieudostępnienie zasobów podmiot ten nie ponosi winy. </w:t>
      </w:r>
    </w:p>
    <w:p w14:paraId="3596C380" w14:textId="77777777" w:rsidR="00962E42" w:rsidRPr="00F04389" w:rsidRDefault="00962E42" w:rsidP="00B0567C">
      <w:pPr>
        <w:pStyle w:val="Akapitzlist"/>
        <w:numPr>
          <w:ilvl w:val="0"/>
          <w:numId w:val="30"/>
        </w:numPr>
        <w:spacing w:line="276" w:lineRule="auto"/>
        <w:contextualSpacing/>
        <w:jc w:val="both"/>
        <w:rPr>
          <w:rFonts w:asciiTheme="minorHAnsi" w:hAnsiTheme="minorHAnsi" w:cstheme="minorHAnsi"/>
        </w:rPr>
      </w:pPr>
      <w:r w:rsidRPr="00F04389">
        <w:rPr>
          <w:rFonts w:asciiTheme="minorHAnsi" w:hAnsiTheme="minorHAnsi" w:cstheme="minorHAnsi"/>
        </w:rPr>
        <w:t xml:space="preserve">Jeżeli zdolności techniczne lub zawodowe, sytuacja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233D3074" w14:textId="73D6E0C3" w:rsidR="00962E42" w:rsidRPr="00F04389" w:rsidRDefault="00962E42" w:rsidP="00B0567C">
      <w:pPr>
        <w:pStyle w:val="Akapitzlist"/>
        <w:numPr>
          <w:ilvl w:val="0"/>
          <w:numId w:val="30"/>
        </w:numPr>
        <w:spacing w:line="276" w:lineRule="auto"/>
        <w:contextualSpacing/>
        <w:jc w:val="both"/>
        <w:rPr>
          <w:rFonts w:asciiTheme="minorHAnsi" w:hAnsiTheme="minorHAnsi" w:cstheme="minorHAnsi"/>
        </w:rPr>
      </w:pPr>
      <w:r w:rsidRPr="00F04389">
        <w:rPr>
          <w:rFonts w:asciiTheme="minorHAnsi" w:hAnsiTheme="minorHAnsi" w:cstheme="minorHAnsi"/>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4805A3F" w14:textId="0BF5B7F2" w:rsidR="007A492D" w:rsidRPr="00F04389" w:rsidRDefault="007A492D" w:rsidP="00B0567C">
      <w:pPr>
        <w:pStyle w:val="Akapitzlist"/>
        <w:numPr>
          <w:ilvl w:val="0"/>
          <w:numId w:val="30"/>
        </w:numPr>
        <w:spacing w:line="276" w:lineRule="auto"/>
        <w:contextualSpacing/>
        <w:jc w:val="both"/>
        <w:rPr>
          <w:rFonts w:asciiTheme="minorHAnsi" w:hAnsiTheme="minorHAnsi" w:cstheme="minorHAnsi"/>
        </w:rPr>
      </w:pPr>
      <w:r w:rsidRPr="00F04389">
        <w:rPr>
          <w:rFonts w:asciiTheme="minorHAnsi" w:hAnsiTheme="minorHAnsi" w:cstheme="minorHAnsi"/>
        </w:rPr>
        <w:t xml:space="preserve">W celu oceny, czy Wykonawca polegając na zdolnościach lub sytuacji innych podmiotów na zasadach określonych w </w:t>
      </w:r>
      <w:r w:rsidR="00F260E3" w:rsidRPr="00F04389">
        <w:rPr>
          <w:rFonts w:asciiTheme="minorHAnsi" w:hAnsiTheme="minorHAnsi" w:cstheme="minorHAnsi"/>
        </w:rPr>
        <w:t>niniejszej specyfikacji</w:t>
      </w:r>
      <w:r w:rsidRPr="00F04389">
        <w:rPr>
          <w:rFonts w:asciiTheme="minorHAnsi" w:hAnsiTheme="minorHAnsi" w:cstheme="minorHAnsi"/>
        </w:rPr>
        <w:t>,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jakim powołuje się na ich zasoby, warunków udziału w postępowaniu, Wykonawca:</w:t>
      </w:r>
    </w:p>
    <w:p w14:paraId="0B12EC2C" w14:textId="77777777" w:rsidR="007A492D" w:rsidRPr="00F04389" w:rsidRDefault="007A492D" w:rsidP="00B0567C">
      <w:pPr>
        <w:pStyle w:val="Akapitzlist"/>
        <w:numPr>
          <w:ilvl w:val="0"/>
          <w:numId w:val="24"/>
        </w:numPr>
        <w:spacing w:line="276" w:lineRule="auto"/>
        <w:contextualSpacing/>
        <w:jc w:val="both"/>
        <w:rPr>
          <w:rFonts w:asciiTheme="minorHAnsi" w:hAnsiTheme="minorHAnsi" w:cstheme="minorHAnsi"/>
        </w:rPr>
      </w:pPr>
      <w:r w:rsidRPr="00F04389">
        <w:rPr>
          <w:rFonts w:asciiTheme="minorHAnsi" w:hAnsiTheme="minorHAnsi" w:cstheme="minorHAnsi"/>
        </w:rPr>
        <w:t xml:space="preserve">składa wraz z ofertą zobowiązanie innego podmiotu do udostępnienia niezbędnych zasobów Wykonawcy - zgodnie z </w:t>
      </w:r>
      <w:r w:rsidRPr="00F04389">
        <w:rPr>
          <w:rFonts w:asciiTheme="minorHAnsi" w:hAnsiTheme="minorHAnsi" w:cstheme="minorHAnsi"/>
          <w:b/>
        </w:rPr>
        <w:t>Załącznikiem nr 6</w:t>
      </w:r>
      <w:r w:rsidRPr="00F04389">
        <w:rPr>
          <w:rFonts w:asciiTheme="minorHAnsi" w:hAnsiTheme="minorHAnsi" w:cstheme="minorHAnsi"/>
        </w:rPr>
        <w:t xml:space="preserve"> do SWZ;</w:t>
      </w:r>
    </w:p>
    <w:p w14:paraId="357A51B7" w14:textId="2567E8D8" w:rsidR="00E54238" w:rsidRPr="00F04389" w:rsidRDefault="007A492D" w:rsidP="00B0567C">
      <w:pPr>
        <w:pStyle w:val="Akapitzlist"/>
        <w:numPr>
          <w:ilvl w:val="0"/>
          <w:numId w:val="24"/>
        </w:numPr>
        <w:spacing w:line="276" w:lineRule="auto"/>
        <w:contextualSpacing/>
        <w:jc w:val="both"/>
        <w:rPr>
          <w:rFonts w:asciiTheme="minorHAnsi" w:hAnsiTheme="minorHAnsi" w:cstheme="minorHAnsi"/>
        </w:rPr>
      </w:pPr>
      <w:r w:rsidRPr="00F04389">
        <w:rPr>
          <w:rFonts w:asciiTheme="minorHAnsi" w:hAnsiTheme="minorHAnsi" w:cstheme="minorHAnsi"/>
        </w:rPr>
        <w:t xml:space="preserve">składa wraz z ofertą </w:t>
      </w:r>
      <w:bookmarkStart w:id="26" w:name="OLE_LINK56"/>
      <w:bookmarkStart w:id="27" w:name="OLE_LINK57"/>
      <w:bookmarkStart w:id="28" w:name="OLE_LINK58"/>
      <w:r w:rsidRPr="00F04389">
        <w:rPr>
          <w:rFonts w:asciiTheme="minorHAnsi" w:hAnsiTheme="minorHAnsi" w:cstheme="minorHAnsi"/>
        </w:rPr>
        <w:t xml:space="preserve">oświadczenie o którym mowa w </w:t>
      </w:r>
      <w:r w:rsidR="0005197A" w:rsidRPr="00F04389">
        <w:rPr>
          <w:rFonts w:asciiTheme="minorHAnsi" w:hAnsiTheme="minorHAnsi" w:cstheme="minorHAnsi"/>
        </w:rPr>
        <w:t>rozdziale</w:t>
      </w:r>
      <w:r w:rsidRPr="00F04389">
        <w:rPr>
          <w:rFonts w:asciiTheme="minorHAnsi" w:hAnsiTheme="minorHAnsi" w:cstheme="minorHAnsi"/>
        </w:rPr>
        <w:t xml:space="preserve"> X p</w:t>
      </w:r>
      <w:r w:rsidR="00A54E0A" w:rsidRPr="00F04389">
        <w:rPr>
          <w:rFonts w:asciiTheme="minorHAnsi" w:hAnsiTheme="minorHAnsi" w:cstheme="minorHAnsi"/>
        </w:rPr>
        <w:t>kt 6 lit c</w:t>
      </w:r>
      <w:r w:rsidRPr="00F04389">
        <w:rPr>
          <w:rFonts w:asciiTheme="minorHAnsi" w:hAnsiTheme="minorHAnsi" w:cstheme="minorHAnsi"/>
        </w:rPr>
        <w:t xml:space="preserve"> niniejszej SWZ</w:t>
      </w:r>
      <w:bookmarkEnd w:id="26"/>
      <w:bookmarkEnd w:id="27"/>
      <w:bookmarkEnd w:id="28"/>
      <w:r w:rsidR="006043F0" w:rsidRPr="00F04389">
        <w:rPr>
          <w:rFonts w:asciiTheme="minorHAnsi" w:hAnsiTheme="minorHAnsi" w:cstheme="minorHAnsi"/>
        </w:rPr>
        <w:t>;</w:t>
      </w:r>
      <w:r w:rsidR="00291511" w:rsidRPr="00F04389">
        <w:rPr>
          <w:rFonts w:asciiTheme="minorHAnsi" w:hAnsiTheme="minorHAnsi" w:cstheme="minorHAnsi"/>
        </w:rPr>
        <w:t xml:space="preserve"> </w:t>
      </w:r>
    </w:p>
    <w:p w14:paraId="6FFAF9D2" w14:textId="5089242C" w:rsidR="007A492D" w:rsidRPr="00F04389" w:rsidRDefault="00E54238" w:rsidP="00B0567C">
      <w:pPr>
        <w:pStyle w:val="Akapitzlist"/>
        <w:numPr>
          <w:ilvl w:val="0"/>
          <w:numId w:val="24"/>
        </w:numPr>
        <w:spacing w:line="276" w:lineRule="auto"/>
        <w:contextualSpacing/>
        <w:jc w:val="both"/>
        <w:rPr>
          <w:rFonts w:asciiTheme="minorHAnsi" w:hAnsiTheme="minorHAnsi" w:cstheme="minorHAnsi"/>
        </w:rPr>
      </w:pPr>
      <w:r w:rsidRPr="00F04389">
        <w:rPr>
          <w:rFonts w:asciiTheme="minorHAnsi" w:hAnsiTheme="minorHAnsi" w:cstheme="minorHAnsi"/>
        </w:rPr>
        <w:t xml:space="preserve">W odpowiedzi na wezwanie składa </w:t>
      </w:r>
      <w:r w:rsidR="00DA64F0" w:rsidRPr="00F04389">
        <w:rPr>
          <w:rFonts w:asciiTheme="minorHAnsi" w:hAnsiTheme="minorHAnsi" w:cstheme="minorHAnsi"/>
        </w:rPr>
        <w:t xml:space="preserve">podpisane przez podmiot udostepniający zasoby </w:t>
      </w:r>
      <w:r w:rsidR="00EB229C" w:rsidRPr="00F04389">
        <w:rPr>
          <w:rFonts w:asciiTheme="minorHAnsi" w:hAnsiTheme="minorHAnsi" w:cstheme="minorHAnsi"/>
        </w:rPr>
        <w:t>oświadczenia o których mowa w rozdziale X pkt 3.</w:t>
      </w:r>
    </w:p>
    <w:p w14:paraId="0A4EE314" w14:textId="77777777" w:rsidR="007A492D" w:rsidRPr="00F04389" w:rsidRDefault="007A492D" w:rsidP="007A492D">
      <w:pPr>
        <w:spacing w:line="276" w:lineRule="auto"/>
        <w:contextualSpacing/>
        <w:jc w:val="both"/>
        <w:rPr>
          <w:rFonts w:asciiTheme="minorHAnsi" w:hAnsiTheme="minorHAnsi" w:cstheme="minorHAnsi"/>
          <w:sz w:val="22"/>
          <w:szCs w:val="22"/>
        </w:rPr>
      </w:pPr>
    </w:p>
    <w:p w14:paraId="0F6A3E6D" w14:textId="77777777" w:rsidR="007A492D" w:rsidRPr="00F04389"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F04389">
        <w:rPr>
          <w:rFonts w:asciiTheme="minorHAnsi" w:hAnsiTheme="minorHAnsi" w:cstheme="minorHAnsi"/>
          <w:b/>
          <w:sz w:val="22"/>
          <w:szCs w:val="22"/>
        </w:rPr>
        <w:t>XII. INFORMACJA DLA WYKONAWCÓW WSPÓLNIE UBIEGAJĄCYCH SIĘ O UDZIELENIE ZAMÓWIENIA (SPÓŁKI CYWILNE/ KONSORCJA)</w:t>
      </w:r>
    </w:p>
    <w:p w14:paraId="79E98C00" w14:textId="77777777" w:rsidR="007A492D" w:rsidRPr="007A4636" w:rsidRDefault="007A492D" w:rsidP="007A492D">
      <w:pPr>
        <w:spacing w:line="276" w:lineRule="auto"/>
        <w:contextualSpacing/>
        <w:jc w:val="both"/>
        <w:rPr>
          <w:rFonts w:asciiTheme="minorHAnsi" w:hAnsiTheme="minorHAnsi" w:cstheme="minorHAnsi"/>
          <w:color w:val="FF0000"/>
          <w:sz w:val="22"/>
          <w:szCs w:val="22"/>
        </w:rPr>
      </w:pPr>
    </w:p>
    <w:p w14:paraId="0FACC2E1" w14:textId="77777777" w:rsidR="007A492D" w:rsidRPr="00616D44" w:rsidRDefault="007A492D" w:rsidP="00C345F8">
      <w:pPr>
        <w:pStyle w:val="Akapitzlist"/>
        <w:numPr>
          <w:ilvl w:val="0"/>
          <w:numId w:val="11"/>
        </w:numPr>
        <w:spacing w:line="276" w:lineRule="auto"/>
        <w:contextualSpacing/>
        <w:jc w:val="both"/>
        <w:rPr>
          <w:rFonts w:asciiTheme="minorHAnsi" w:hAnsiTheme="minorHAnsi" w:cstheme="minorHAnsi"/>
        </w:rPr>
      </w:pPr>
      <w:bookmarkStart w:id="29" w:name="OLE_LINK25"/>
      <w:bookmarkStart w:id="30" w:name="OLE_LINK29"/>
      <w:bookmarkStart w:id="31" w:name="OLE_LINK32"/>
      <w:bookmarkStart w:id="32" w:name="OLE_LINK33"/>
      <w:r w:rsidRPr="00616D44">
        <w:rPr>
          <w:rFonts w:asciiTheme="minorHAnsi" w:hAnsiTheme="minorHAnsi" w:cstheme="minorHAnsi"/>
        </w:rPr>
        <w:t xml:space="preserve">Wykonawcy mogą wspólnie ubiegać się o udzielenie zamówienia. W takim przypadku Wykonawcy ustanawiają pełnomocnika do reprezentowania ich w postępowaniu  albo do </w:t>
      </w:r>
      <w:r w:rsidRPr="00616D44">
        <w:rPr>
          <w:rFonts w:asciiTheme="minorHAnsi" w:hAnsiTheme="minorHAnsi" w:cstheme="minorHAnsi"/>
        </w:rPr>
        <w:lastRenderedPageBreak/>
        <w:t>reprezentowania i zawarcia umowy w sprawie zamówienia publicznego. Pełnomocnictwo winno być załączone do oferty w postaci elektronicznej.</w:t>
      </w:r>
    </w:p>
    <w:bookmarkEnd w:id="29"/>
    <w:bookmarkEnd w:id="30"/>
    <w:p w14:paraId="0BF90D4A" w14:textId="77777777" w:rsidR="00B75957" w:rsidRPr="00616D44" w:rsidRDefault="00B75957" w:rsidP="00C345F8">
      <w:pPr>
        <w:pStyle w:val="Akapitzlist"/>
        <w:numPr>
          <w:ilvl w:val="0"/>
          <w:numId w:val="11"/>
        </w:numPr>
        <w:spacing w:line="276" w:lineRule="auto"/>
        <w:contextualSpacing/>
        <w:jc w:val="both"/>
        <w:rPr>
          <w:rFonts w:asciiTheme="minorHAnsi" w:hAnsiTheme="minorHAnsi" w:cstheme="minorHAnsi"/>
        </w:rPr>
      </w:pPr>
      <w:r w:rsidRPr="00616D44">
        <w:rPr>
          <w:rFonts w:asciiTheme="minorHAnsi" w:hAnsiTheme="minorHAnsi" w:cstheme="minorHAnsi"/>
        </w:rPr>
        <w:t>W przypadku oferty Wykonawców wspólnie ubiegających się o udzielenie zamówienia (konsorcjum):</w:t>
      </w:r>
    </w:p>
    <w:p w14:paraId="6C7F84DB" w14:textId="584F8D20" w:rsidR="00B75957" w:rsidRPr="00616D44" w:rsidRDefault="00B75957" w:rsidP="00C345F8">
      <w:pPr>
        <w:pStyle w:val="Akapitzlist"/>
        <w:numPr>
          <w:ilvl w:val="1"/>
          <w:numId w:val="11"/>
        </w:numPr>
        <w:spacing w:line="276" w:lineRule="auto"/>
        <w:contextualSpacing/>
        <w:jc w:val="both"/>
        <w:rPr>
          <w:rFonts w:asciiTheme="minorHAnsi" w:hAnsiTheme="minorHAnsi" w:cstheme="minorHAnsi"/>
        </w:rPr>
      </w:pPr>
      <w:r w:rsidRPr="00616D44">
        <w:rPr>
          <w:rFonts w:asciiTheme="minorHAnsi" w:hAnsiTheme="minorHAnsi" w:cstheme="minorHAnsi"/>
        </w:rPr>
        <w:t>w Formularzu Oferty należy wskazać firmy (nazwy) wszystkich Wykonawców wspólnie ubiegających się o udzielenie zamówienia;</w:t>
      </w:r>
    </w:p>
    <w:p w14:paraId="6A1AB044" w14:textId="63FB58C6" w:rsidR="00B75957" w:rsidRPr="00616D44" w:rsidRDefault="00B75957" w:rsidP="00C345F8">
      <w:pPr>
        <w:pStyle w:val="Akapitzlist"/>
        <w:numPr>
          <w:ilvl w:val="1"/>
          <w:numId w:val="11"/>
        </w:numPr>
        <w:spacing w:line="276" w:lineRule="auto"/>
        <w:contextualSpacing/>
        <w:jc w:val="both"/>
        <w:rPr>
          <w:rFonts w:asciiTheme="minorHAnsi" w:hAnsiTheme="minorHAnsi" w:cstheme="minorHAnsi"/>
        </w:rPr>
      </w:pPr>
      <w:r w:rsidRPr="00616D44">
        <w:rPr>
          <w:rFonts w:asciiTheme="minorHAnsi" w:hAnsiTheme="minorHAnsi" w:cstheme="minorHAnsi"/>
        </w:rPr>
        <w:t>oferta musi być podpisana w taki sposób, by wiązała prawnie wszystkich Wykonawców wspólnie ubiegających się o udzielenie zamówienia. Osoba podpisująca ofertę musi posiadać umocowanie prawne do reprezentacji. Umocowanie musi wynikać z treści pełnomocnictwa załączonego do oferty – treść pełnomocnictwa powinna dokładnie określać zakres umocowania;</w:t>
      </w:r>
    </w:p>
    <w:p w14:paraId="1CE917D7" w14:textId="7B9D89CF" w:rsidR="00B75957" w:rsidRPr="00616D44" w:rsidRDefault="00B75957" w:rsidP="00C345F8">
      <w:pPr>
        <w:pStyle w:val="Akapitzlist"/>
        <w:numPr>
          <w:ilvl w:val="1"/>
          <w:numId w:val="11"/>
        </w:numPr>
        <w:spacing w:line="276" w:lineRule="auto"/>
        <w:contextualSpacing/>
        <w:jc w:val="both"/>
        <w:rPr>
          <w:rFonts w:asciiTheme="minorHAnsi" w:hAnsiTheme="minorHAnsi" w:cstheme="minorHAnsi"/>
        </w:rPr>
      </w:pPr>
      <w:r w:rsidRPr="00616D44">
        <w:rPr>
          <w:rFonts w:asciiTheme="minorHAnsi" w:hAnsiTheme="minorHAnsi" w:cstheme="minorHAnsi"/>
        </w:rPr>
        <w:t xml:space="preserve">Oświadczenie z art. 125 ust. 1 ustawy </w:t>
      </w:r>
      <w:proofErr w:type="spellStart"/>
      <w:r w:rsidRPr="00616D44">
        <w:rPr>
          <w:rFonts w:asciiTheme="minorHAnsi" w:hAnsiTheme="minorHAnsi" w:cstheme="minorHAnsi"/>
        </w:rPr>
        <w:t>Pzp</w:t>
      </w:r>
      <w:proofErr w:type="spellEnd"/>
      <w:r w:rsidRPr="00616D44">
        <w:rPr>
          <w:rFonts w:asciiTheme="minorHAnsi" w:hAnsiTheme="minorHAnsi" w:cstheme="minorHAnsi"/>
        </w:rPr>
        <w:t xml:space="preserve"> (sporządzone wg Załącznika 3 do SWZ) składa każdy z Wykonawców wspólnie ubiegających się o zamówienie. Oświadczenia </w:t>
      </w:r>
      <w:r w:rsidR="00C36152" w:rsidRPr="00616D44">
        <w:rPr>
          <w:rFonts w:asciiTheme="minorHAnsi" w:hAnsiTheme="minorHAnsi" w:cstheme="minorHAnsi"/>
        </w:rPr>
        <w:t>te</w:t>
      </w:r>
      <w:r w:rsidRPr="00616D44">
        <w:rPr>
          <w:rFonts w:asciiTheme="minorHAnsi" w:hAnsiTheme="minorHAnsi" w:cstheme="minorHAnsi"/>
        </w:rPr>
        <w:t xml:space="preserve"> potwierdzają brak podstaw wykluczenia oraz spełnienie warunków udziału w postępowaniu w zakresie, w jakim każdy z wykonawców wykazuje spełnianie warunków udziału w postępowaniu. Oświadczenia Wykonawców wspólnie ubiegających się o udzielenie zamówienia powinny zostać złożone wraz z ofertą pod rygorem nieważności, </w:t>
      </w:r>
      <w:r w:rsidR="00330488" w:rsidRPr="00616D44">
        <w:rPr>
          <w:rFonts w:asciiTheme="minorHAnsi" w:hAnsiTheme="minorHAnsi" w:cstheme="minorHAnsi"/>
        </w:rPr>
        <w:t xml:space="preserve">w formie elektronicznej lub w postaci elektronicznej opatrzonej podpisem zaufanym lub podpisem osobistym. </w:t>
      </w:r>
    </w:p>
    <w:p w14:paraId="3544659A" w14:textId="55B88021" w:rsidR="00B75957" w:rsidRPr="00616D44" w:rsidRDefault="00B75957" w:rsidP="00C345F8">
      <w:pPr>
        <w:pStyle w:val="Akapitzlist"/>
        <w:numPr>
          <w:ilvl w:val="1"/>
          <w:numId w:val="11"/>
        </w:numPr>
        <w:spacing w:line="276" w:lineRule="auto"/>
        <w:contextualSpacing/>
        <w:jc w:val="both"/>
        <w:rPr>
          <w:rFonts w:asciiTheme="minorHAnsi" w:hAnsiTheme="minorHAnsi" w:cstheme="minorHAnsi"/>
        </w:rPr>
      </w:pPr>
      <w:r w:rsidRPr="00616D44">
        <w:rPr>
          <w:rFonts w:asciiTheme="minorHAnsi" w:hAnsiTheme="minorHAnsi" w:cstheme="minorHAnsi"/>
        </w:rPr>
        <w:t>dokumenty, o których mowa w pkt X.1, X.3 SWZ obowiązany będzie złożyć każdy z wykonawców wspólnie ubiegających się o udzielenie zamówienia</w:t>
      </w:r>
    </w:p>
    <w:p w14:paraId="1BFA9E43" w14:textId="4A092E3E" w:rsidR="00B75957" w:rsidRPr="00616D44" w:rsidRDefault="00B75957" w:rsidP="00C345F8">
      <w:pPr>
        <w:pStyle w:val="Akapitzlist"/>
        <w:numPr>
          <w:ilvl w:val="1"/>
          <w:numId w:val="11"/>
        </w:numPr>
        <w:spacing w:line="276" w:lineRule="auto"/>
        <w:contextualSpacing/>
        <w:jc w:val="both"/>
        <w:rPr>
          <w:rFonts w:asciiTheme="minorHAnsi" w:hAnsiTheme="minorHAnsi" w:cstheme="minorHAnsi"/>
        </w:rPr>
      </w:pPr>
      <w:r w:rsidRPr="00616D44">
        <w:rPr>
          <w:rFonts w:asciiTheme="minorHAnsi" w:hAnsiTheme="minorHAnsi" w:cstheme="minorHAnsi"/>
        </w:rPr>
        <w:t>wszyscy Wykonawcy wspólnie ubiegający się o udzielenie zamówienia będą ponosić odpowiedzialność solidarną za wykonanie umowy;</w:t>
      </w:r>
    </w:p>
    <w:p w14:paraId="78963798" w14:textId="7A2B2404" w:rsidR="00B75957" w:rsidRPr="00616D44" w:rsidRDefault="00B75957" w:rsidP="00C345F8">
      <w:pPr>
        <w:pStyle w:val="Akapitzlist"/>
        <w:numPr>
          <w:ilvl w:val="1"/>
          <w:numId w:val="11"/>
        </w:numPr>
        <w:spacing w:line="276" w:lineRule="auto"/>
        <w:contextualSpacing/>
        <w:jc w:val="both"/>
        <w:rPr>
          <w:rFonts w:asciiTheme="minorHAnsi" w:hAnsiTheme="minorHAnsi" w:cstheme="minorHAnsi"/>
        </w:rPr>
      </w:pPr>
      <w:r w:rsidRPr="00616D44">
        <w:rPr>
          <w:rFonts w:asciiTheme="minorHAnsi" w:hAnsiTheme="minorHAnsi" w:cstheme="minorHAnsi"/>
        </w:rPr>
        <w:t>Wykonawcy wspólnie ubiegający się o udzielenie zamówienia wyznaczą spośród siebie Wykonawcę kierującego (lidera), upoważnionego do zaciągania zobowiązań, otrzymywania poleceń oraz instrukcji dla i w imieniu każdego, jak też dla wszystkich partnerów;</w:t>
      </w:r>
    </w:p>
    <w:p w14:paraId="35DFB875" w14:textId="1651445E" w:rsidR="00B75957" w:rsidRPr="00616D44" w:rsidRDefault="00B75957" w:rsidP="00C345F8">
      <w:pPr>
        <w:pStyle w:val="Akapitzlist"/>
        <w:numPr>
          <w:ilvl w:val="1"/>
          <w:numId w:val="11"/>
        </w:numPr>
        <w:spacing w:line="276" w:lineRule="auto"/>
        <w:contextualSpacing/>
        <w:jc w:val="both"/>
        <w:rPr>
          <w:rFonts w:asciiTheme="minorHAnsi" w:hAnsiTheme="minorHAnsi" w:cstheme="minorHAnsi"/>
        </w:rPr>
      </w:pPr>
      <w:r w:rsidRPr="00616D44">
        <w:rPr>
          <w:rFonts w:asciiTheme="minorHAnsi" w:hAnsiTheme="minorHAnsi" w:cstheme="minorHAnsi"/>
        </w:rPr>
        <w:t>Zamawiający może w ramach odpowiedzialności solidarnej żądać wykonania umowy w całości przez lidera lub od wszystkich Wykonawców wspólnie ubiegających się o udzielenie zamówienia łącznie lub każdego z osobna.</w:t>
      </w:r>
    </w:p>
    <w:p w14:paraId="62B42C41" w14:textId="2C71C3FF" w:rsidR="00B75957" w:rsidRPr="00616D44" w:rsidRDefault="00B75957" w:rsidP="00C345F8">
      <w:pPr>
        <w:pStyle w:val="Akapitzlist"/>
        <w:numPr>
          <w:ilvl w:val="1"/>
          <w:numId w:val="11"/>
        </w:numPr>
        <w:spacing w:line="276" w:lineRule="auto"/>
        <w:contextualSpacing/>
        <w:jc w:val="both"/>
        <w:rPr>
          <w:rFonts w:asciiTheme="minorHAnsi" w:hAnsiTheme="minorHAnsi" w:cstheme="minorHAnsi"/>
        </w:rPr>
      </w:pPr>
      <w:r w:rsidRPr="00616D44">
        <w:rPr>
          <w:rFonts w:asciiTheme="minorHAnsi" w:hAnsiTheme="minorHAnsi" w:cstheme="minorHAnsi"/>
        </w:rPr>
        <w:t xml:space="preserve">Zamawiający informuje o treści przepisu art. 117 ust. 3 </w:t>
      </w:r>
      <w:r w:rsidR="003F42BC" w:rsidRPr="00616D44">
        <w:rPr>
          <w:rFonts w:asciiTheme="minorHAnsi" w:hAnsiTheme="minorHAnsi" w:cstheme="minorHAnsi"/>
        </w:rPr>
        <w:t xml:space="preserve">ustawy </w:t>
      </w:r>
      <w:proofErr w:type="spellStart"/>
      <w:r w:rsidR="003F42BC" w:rsidRPr="00616D44">
        <w:rPr>
          <w:rFonts w:asciiTheme="minorHAnsi" w:hAnsiTheme="minorHAnsi" w:cstheme="minorHAnsi"/>
        </w:rPr>
        <w:t>Pzp</w:t>
      </w:r>
      <w:proofErr w:type="spellEnd"/>
      <w:r w:rsidRPr="00616D44">
        <w:rPr>
          <w:rFonts w:asciiTheme="minorHAnsi" w:hAnsiTheme="minorHAnsi" w:cstheme="minorHAnsi"/>
        </w:rPr>
        <w:t>, zgodnie z którym 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w:t>
      </w:r>
    </w:p>
    <w:p w14:paraId="3512ABF4" w14:textId="70242730" w:rsidR="00B75957" w:rsidRPr="00616D44" w:rsidRDefault="00B75957" w:rsidP="00C345F8">
      <w:pPr>
        <w:pStyle w:val="Akapitzlist"/>
        <w:numPr>
          <w:ilvl w:val="0"/>
          <w:numId w:val="11"/>
        </w:numPr>
        <w:spacing w:line="276" w:lineRule="auto"/>
        <w:contextualSpacing/>
        <w:jc w:val="both"/>
        <w:rPr>
          <w:rFonts w:asciiTheme="minorHAnsi" w:hAnsiTheme="minorHAnsi" w:cstheme="minorHAnsi"/>
        </w:rPr>
      </w:pPr>
      <w:r w:rsidRPr="00616D44">
        <w:rPr>
          <w:rFonts w:asciiTheme="minorHAnsi" w:hAnsiTheme="minorHAnsi" w:cstheme="minorHAnsi"/>
        </w:rPr>
        <w:t xml:space="preserve">W związku z powyższym zgodnie z art. 117 ust. 4 </w:t>
      </w:r>
      <w:r w:rsidR="003F42BC" w:rsidRPr="00616D44">
        <w:rPr>
          <w:rFonts w:asciiTheme="minorHAnsi" w:hAnsiTheme="minorHAnsi" w:cstheme="minorHAnsi"/>
        </w:rPr>
        <w:t xml:space="preserve">ustawy </w:t>
      </w:r>
      <w:proofErr w:type="spellStart"/>
      <w:r w:rsidR="003F42BC" w:rsidRPr="00616D44">
        <w:rPr>
          <w:rFonts w:asciiTheme="minorHAnsi" w:hAnsiTheme="minorHAnsi" w:cstheme="minorHAnsi"/>
        </w:rPr>
        <w:t>Pzp</w:t>
      </w:r>
      <w:proofErr w:type="spellEnd"/>
      <w:r w:rsidR="003F42BC" w:rsidRPr="00616D44">
        <w:rPr>
          <w:rFonts w:asciiTheme="minorHAnsi" w:hAnsiTheme="minorHAnsi" w:cstheme="minorHAnsi"/>
        </w:rPr>
        <w:t xml:space="preserve"> </w:t>
      </w:r>
      <w:r w:rsidRPr="00616D44">
        <w:rPr>
          <w:rFonts w:asciiTheme="minorHAnsi" w:hAnsiTheme="minorHAnsi" w:cstheme="minorHAnsi"/>
        </w:rPr>
        <w:t xml:space="preserve">Wykonawca jest zobowiązany załączyć do oferty podmiotowy środek dowodowy w postaci oświadczenia, z którego wynika, które usługi wykonają poszczególni Wykonawcy. Wzór stosownego oświadczenia został zawarty w Formularzu Oferty (stanowiącym Załącznik nr 1 do SWZ) i Zamawiający zaleca złożyć to oświadczenie właśnie w tym Formularzu. Obowiązek złożenia oświadczenia, o którym mowa w art. 117 ust. 4 </w:t>
      </w:r>
      <w:r w:rsidR="003F42BC" w:rsidRPr="00616D44">
        <w:rPr>
          <w:rFonts w:asciiTheme="minorHAnsi" w:hAnsiTheme="minorHAnsi" w:cstheme="minorHAnsi"/>
        </w:rPr>
        <w:t xml:space="preserve">ustawy </w:t>
      </w:r>
      <w:proofErr w:type="spellStart"/>
      <w:r w:rsidR="003F42BC" w:rsidRPr="00616D44">
        <w:rPr>
          <w:rFonts w:asciiTheme="minorHAnsi" w:hAnsiTheme="minorHAnsi" w:cstheme="minorHAnsi"/>
        </w:rPr>
        <w:t>Pzp</w:t>
      </w:r>
      <w:proofErr w:type="spellEnd"/>
      <w:r w:rsidR="003F42BC" w:rsidRPr="00616D44">
        <w:rPr>
          <w:rFonts w:asciiTheme="minorHAnsi" w:hAnsiTheme="minorHAnsi" w:cstheme="minorHAnsi"/>
        </w:rPr>
        <w:t xml:space="preserve"> </w:t>
      </w:r>
      <w:r w:rsidRPr="00616D44">
        <w:rPr>
          <w:rFonts w:asciiTheme="minorHAnsi" w:hAnsiTheme="minorHAnsi" w:cstheme="minorHAnsi"/>
        </w:rPr>
        <w:t>odnosi się również do Wykonawców, prowadzących działalność w formie spółki cywilnej.</w:t>
      </w:r>
    </w:p>
    <w:p w14:paraId="745E29DC" w14:textId="0FA9CAF9" w:rsidR="00B75957" w:rsidRPr="00616D44" w:rsidRDefault="00B75957" w:rsidP="00C345F8">
      <w:pPr>
        <w:pStyle w:val="Akapitzlist"/>
        <w:numPr>
          <w:ilvl w:val="0"/>
          <w:numId w:val="11"/>
        </w:numPr>
        <w:spacing w:line="276" w:lineRule="auto"/>
        <w:contextualSpacing/>
        <w:jc w:val="both"/>
        <w:rPr>
          <w:rFonts w:asciiTheme="minorHAnsi" w:hAnsiTheme="minorHAnsi" w:cstheme="minorHAnsi"/>
        </w:rPr>
      </w:pPr>
      <w:r w:rsidRPr="00616D44">
        <w:rPr>
          <w:rFonts w:asciiTheme="minorHAnsi" w:hAnsiTheme="minorHAnsi" w:cstheme="minorHAnsi"/>
        </w:rPr>
        <w:lastRenderedPageBreak/>
        <w:t>W przypadku Wykonawców wykonujących działalność w formie spółki cywilnej postanowienia dot. oferty Wykonawców wspólnie ubiegających się o udzielenie zamówienia (konsorcjum) stosuje się odpowiednio.</w:t>
      </w:r>
    </w:p>
    <w:bookmarkEnd w:id="31"/>
    <w:bookmarkEnd w:id="32"/>
    <w:p w14:paraId="74D5D3FD" w14:textId="77777777" w:rsidR="00C729C7" w:rsidRPr="00616D44" w:rsidRDefault="00C729C7" w:rsidP="007A492D">
      <w:pPr>
        <w:pStyle w:val="Akapitzlist"/>
        <w:spacing w:line="276" w:lineRule="auto"/>
        <w:contextualSpacing/>
        <w:jc w:val="both"/>
        <w:rPr>
          <w:rFonts w:asciiTheme="minorHAnsi" w:hAnsiTheme="minorHAnsi" w:cstheme="minorHAnsi"/>
        </w:rPr>
      </w:pPr>
    </w:p>
    <w:p w14:paraId="21116203" w14:textId="77777777" w:rsidR="007A492D" w:rsidRPr="00616D44"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616D44">
        <w:rPr>
          <w:rFonts w:asciiTheme="minorHAnsi" w:hAnsiTheme="minorHAnsi" w:cstheme="minorHAnsi"/>
          <w:b/>
          <w:sz w:val="22"/>
          <w:szCs w:val="22"/>
        </w:rPr>
        <w:t>XIII. SPOSÓB KOMUNIKACJI ORAZ WYJAŚNIENIA TREŚCI SWZ</w:t>
      </w:r>
    </w:p>
    <w:p w14:paraId="43E3A085" w14:textId="77777777" w:rsidR="0098736B" w:rsidRPr="00616D44" w:rsidRDefault="0098736B" w:rsidP="00B0567C">
      <w:pPr>
        <w:numPr>
          <w:ilvl w:val="0"/>
          <w:numId w:val="41"/>
        </w:numPr>
        <w:spacing w:before="100" w:beforeAutospacing="1" w:after="100" w:after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 xml:space="preserve">Komunikacja w postępowaniu o wydanie zamówień, zgodnie z art. 61 ust. 1 ustawy </w:t>
      </w:r>
      <w:proofErr w:type="spellStart"/>
      <w:r w:rsidRPr="00616D44">
        <w:rPr>
          <w:rFonts w:asciiTheme="minorHAnsi" w:hAnsiTheme="minorHAnsi" w:cstheme="minorHAnsi"/>
          <w:sz w:val="22"/>
          <w:szCs w:val="22"/>
        </w:rPr>
        <w:t>Pzp</w:t>
      </w:r>
      <w:proofErr w:type="spellEnd"/>
      <w:r w:rsidRPr="00616D44">
        <w:rPr>
          <w:rFonts w:asciiTheme="minorHAnsi" w:hAnsiTheme="minorHAnsi" w:cstheme="minorHAnsi"/>
          <w:sz w:val="22"/>
          <w:szCs w:val="22"/>
        </w:rPr>
        <w:t>, w tym składanie ofert, wymiana informacji oraz przekazywanie dokumentów lub oświadczeń między żądaniami a Wykonawcą, które następuje przy użyciu środków komunikacji elektronicznej w wersji elektronicznej z dnia 18 lipca 2002 r. o świadczeniu usług drogą elektroniczną (Dz.U. z 2020 r. poz. 344).</w:t>
      </w:r>
    </w:p>
    <w:p w14:paraId="0E91E16A" w14:textId="568709CD" w:rsidR="0098736B" w:rsidRPr="00616D44" w:rsidRDefault="0098736B" w:rsidP="00B0567C">
      <w:pPr>
        <w:numPr>
          <w:ilvl w:val="0"/>
          <w:numId w:val="41"/>
        </w:numPr>
        <w:spacing w:before="100" w:beforeAutospacing="1" w:after="100" w:after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 xml:space="preserve">Zamawiający korzysta tylko z takich narzędzi i urządzeń elektronicznych, które są niedyskryminujące, ogólnie dostępne oraz </w:t>
      </w:r>
      <w:proofErr w:type="spellStart"/>
      <w:r w:rsidRPr="00616D44">
        <w:rPr>
          <w:rFonts w:asciiTheme="minorHAnsi" w:hAnsiTheme="minorHAnsi" w:cstheme="minorHAnsi"/>
          <w:sz w:val="22"/>
          <w:szCs w:val="22"/>
        </w:rPr>
        <w:t>interoperacyjne</w:t>
      </w:r>
      <w:proofErr w:type="spellEnd"/>
      <w:r w:rsidRPr="00616D44">
        <w:rPr>
          <w:rFonts w:asciiTheme="minorHAnsi" w:hAnsiTheme="minorHAnsi" w:cstheme="minorHAnsi"/>
          <w:sz w:val="22"/>
          <w:szCs w:val="22"/>
        </w:rPr>
        <w:t xml:space="preserve"> w ustawie z dnia 17 lutego 2005 r. o informatyzacji działalności podmiotów realizujących zadania (Dz. U. 2024 r. poz. 307), z produktem zarejestrowanym, służącym do elektronicznego przechowywania danych, kontrolowaniu i wysyłaniu danych i które nie ograniczają stosowania dostępu do postępowania.</w:t>
      </w:r>
    </w:p>
    <w:p w14:paraId="6459FDEA" w14:textId="77777777" w:rsidR="0098736B" w:rsidRPr="00616D44" w:rsidRDefault="0098736B" w:rsidP="00B0567C">
      <w:pPr>
        <w:pStyle w:val="Akapitzlist"/>
        <w:numPr>
          <w:ilvl w:val="0"/>
          <w:numId w:val="41"/>
        </w:numPr>
        <w:spacing w:line="276" w:lineRule="auto"/>
        <w:jc w:val="both"/>
        <w:rPr>
          <w:rFonts w:asciiTheme="minorHAnsi" w:hAnsiTheme="minorHAnsi" w:cstheme="minorHAnsi"/>
          <w:lang w:eastAsia="pl-PL"/>
        </w:rPr>
      </w:pPr>
      <w:r w:rsidRPr="00616D44">
        <w:rPr>
          <w:rFonts w:asciiTheme="minorHAnsi" w:hAnsiTheme="minorHAnsi" w:cstheme="minorHAnsi"/>
          <w:lang w:eastAsia="pl-PL"/>
        </w:rPr>
        <w:t>Postępowanie prowadzone jest w języku polskim. Dopuszcza się używanie w ofercie, oświadczeniach i dokumentach określeń obcojęzycznych w zakresie określonym w art. 11 ustawy z dnia 7 października 1999 r. o języku polskim (</w:t>
      </w:r>
      <w:proofErr w:type="spellStart"/>
      <w:r w:rsidRPr="00616D44">
        <w:rPr>
          <w:rFonts w:asciiTheme="minorHAnsi" w:hAnsiTheme="minorHAnsi" w:cstheme="minorHAnsi"/>
          <w:lang w:eastAsia="pl-PL"/>
        </w:rPr>
        <w:t>t.j</w:t>
      </w:r>
      <w:proofErr w:type="spellEnd"/>
      <w:r w:rsidRPr="00616D44">
        <w:rPr>
          <w:rFonts w:asciiTheme="minorHAnsi" w:hAnsiTheme="minorHAnsi" w:cstheme="minorHAnsi"/>
          <w:lang w:eastAsia="pl-PL"/>
        </w:rPr>
        <w:t>. Dz.U. z 2021 r., poz. 672 ze zm.). Podmiotowe środki dowodowe oraz inne dokumenty lub oświadczenia, sporządzone w języku obcym przekazuje się wraz z tłumaczeniem na język polski.</w:t>
      </w:r>
    </w:p>
    <w:p w14:paraId="37E0221F" w14:textId="78B39FD8" w:rsidR="0098736B" w:rsidRPr="00616D44" w:rsidRDefault="0098736B" w:rsidP="00B0567C">
      <w:pPr>
        <w:numPr>
          <w:ilvl w:val="0"/>
          <w:numId w:val="41"/>
        </w:numPr>
        <w:spacing w:before="100" w:beforeAutospacing="1" w:after="100" w:after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 xml:space="preserve">W postępowaniu komunikacja między Zamawiającym a Wykonawcami, w szczególności składanie ofert, wniosków, wszelkich dokumentów i oświadczeń, zawiadomień odbywa się przy użyciu </w:t>
      </w:r>
      <w:hyperlink r:id="rId17" w:history="1">
        <w:r w:rsidRPr="00616D44">
          <w:rPr>
            <w:rFonts w:asciiTheme="minorHAnsi" w:hAnsiTheme="minorHAnsi" w:cstheme="minorHAnsi"/>
            <w:sz w:val="22"/>
            <w:szCs w:val="22"/>
            <w:u w:val="single"/>
          </w:rPr>
          <w:t>Platformy Zakupowej</w:t>
        </w:r>
      </w:hyperlink>
      <w:r w:rsidR="00721519" w:rsidRPr="00616D44">
        <w:rPr>
          <w:rFonts w:asciiTheme="minorHAnsi" w:hAnsiTheme="minorHAnsi" w:cstheme="minorHAnsi"/>
          <w:sz w:val="22"/>
          <w:szCs w:val="22"/>
        </w:rPr>
        <w:t xml:space="preserve">. </w:t>
      </w:r>
      <w:r w:rsidRPr="00616D44">
        <w:rPr>
          <w:rFonts w:asciiTheme="minorHAnsi" w:hAnsiTheme="minorHAnsi" w:cstheme="minorHAnsi"/>
          <w:sz w:val="22"/>
          <w:szCs w:val="22"/>
        </w:rPr>
        <w:t>Za datę wpływu oświadczeń, powiadomienia, powiadomienia oraz informacje dotyczące daty ich wczytania do Platformy Zakupowej.</w:t>
      </w:r>
    </w:p>
    <w:p w14:paraId="2C89D222" w14:textId="7BE21295" w:rsidR="0098736B" w:rsidRPr="00616D44" w:rsidRDefault="0098736B" w:rsidP="00B0567C">
      <w:pPr>
        <w:numPr>
          <w:ilvl w:val="0"/>
          <w:numId w:val="41"/>
        </w:numPr>
        <w:spacing w:before="100" w:beforeAutospacing="1" w:after="100" w:after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 xml:space="preserve">Zamawiający będzie przekazywał Wykonawcom informacje za pośrednictwem </w:t>
      </w:r>
      <w:hyperlink r:id="rId18" w:history="1">
        <w:r w:rsidRPr="00616D44">
          <w:rPr>
            <w:rFonts w:asciiTheme="minorHAnsi" w:hAnsiTheme="minorHAnsi" w:cstheme="minorHAnsi"/>
            <w:sz w:val="22"/>
            <w:szCs w:val="22"/>
            <w:u w:val="single"/>
          </w:rPr>
          <w:t>Platformy Zakupowej</w:t>
        </w:r>
      </w:hyperlink>
      <w:r w:rsidRPr="00616D44">
        <w:rPr>
          <w:rFonts w:asciiTheme="minorHAnsi" w:hAnsiTheme="minorHAnsi" w:cstheme="minorHAnsi"/>
          <w:sz w:val="22"/>
          <w:szCs w:val="22"/>
        </w:rPr>
        <w:t xml:space="preserve"> . Informacje dotyczące odpowiedzi na pytania, zmiany SWZ, zmiany terminu składania i otwarcia ofert Zamawiający będzie zamieszczał na </w:t>
      </w:r>
      <w:hyperlink r:id="rId19" w:history="1">
        <w:r w:rsidRPr="00616D44">
          <w:rPr>
            <w:rStyle w:val="Hipercze"/>
            <w:rFonts w:asciiTheme="minorHAnsi" w:hAnsiTheme="minorHAnsi" w:cstheme="minorHAnsi"/>
            <w:color w:val="auto"/>
            <w:sz w:val="22"/>
            <w:szCs w:val="22"/>
          </w:rPr>
          <w:t>Platformie Zakupowej</w:t>
        </w:r>
      </w:hyperlink>
      <w:r w:rsidRPr="00616D44">
        <w:rPr>
          <w:rFonts w:asciiTheme="minorHAnsi" w:hAnsiTheme="minorHAnsi" w:cstheme="minorHAnsi"/>
          <w:sz w:val="22"/>
          <w:szCs w:val="22"/>
        </w:rPr>
        <w:t xml:space="preserve"> w sekcji “Komunikaty”. Korespondencja, której zgodnie z obowiązującymi przepisami adresatem jest konkretny Wykonawca, będzie przekazywana za pośrednictwem Platformy Zakupowej do konkretnego Wykonawcy.</w:t>
      </w:r>
    </w:p>
    <w:p w14:paraId="7D983294" w14:textId="77777777" w:rsidR="00434095" w:rsidRPr="00616D44" w:rsidRDefault="0098736B" w:rsidP="00B0567C">
      <w:pPr>
        <w:pStyle w:val="Akapitzlist"/>
        <w:numPr>
          <w:ilvl w:val="0"/>
          <w:numId w:val="41"/>
        </w:numPr>
        <w:spacing w:line="276" w:lineRule="auto"/>
        <w:jc w:val="both"/>
        <w:rPr>
          <w:rFonts w:asciiTheme="minorHAnsi" w:hAnsiTheme="minorHAnsi" w:cstheme="minorHAnsi"/>
          <w:lang w:eastAsia="pl-PL"/>
        </w:rPr>
      </w:pPr>
      <w:r w:rsidRPr="00616D44">
        <w:rPr>
          <w:rFonts w:asciiTheme="minorHAnsi" w:hAnsiTheme="minorHAnsi" w:cstheme="minorHAnsi"/>
        </w:rPr>
        <w:t>Wykonawca jako podmiot profesjonalny ma obowiązek sprawdzania komunikatów i wiadomości bezpośrednio na</w:t>
      </w:r>
      <w:r w:rsidR="00434095" w:rsidRPr="00616D44">
        <w:rPr>
          <w:rFonts w:asciiTheme="minorHAnsi" w:hAnsiTheme="minorHAnsi" w:cstheme="minorHAnsi"/>
        </w:rPr>
        <w:t xml:space="preserve"> </w:t>
      </w:r>
      <w:hyperlink r:id="rId20" w:history="1">
        <w:r w:rsidR="00434095" w:rsidRPr="00616D44">
          <w:rPr>
            <w:rStyle w:val="Hipercze"/>
            <w:rFonts w:asciiTheme="minorHAnsi" w:hAnsiTheme="minorHAnsi" w:cstheme="minorHAnsi"/>
            <w:color w:val="auto"/>
          </w:rPr>
          <w:t>Platformie Zakupowej</w:t>
        </w:r>
      </w:hyperlink>
      <w:r w:rsidRPr="00616D44">
        <w:rPr>
          <w:rFonts w:asciiTheme="minorHAnsi" w:hAnsiTheme="minorHAnsi" w:cstheme="minorHAnsi"/>
        </w:rPr>
        <w:t xml:space="preserve"> </w:t>
      </w:r>
      <w:r w:rsidR="00434095" w:rsidRPr="00616D44">
        <w:rPr>
          <w:rFonts w:asciiTheme="minorHAnsi" w:hAnsiTheme="minorHAnsi" w:cstheme="minorHAnsi"/>
          <w:lang w:eastAsia="pl-PL"/>
        </w:rPr>
        <w:t>przesłanych przez Zamawiającego, gdyż system powiadomień może ulec awarii lub powiadomienie może trafić do folderu SPAM.</w:t>
      </w:r>
    </w:p>
    <w:p w14:paraId="0029BC76" w14:textId="2AAE67B4" w:rsidR="0098736B" w:rsidRPr="00616D44" w:rsidRDefault="0098736B" w:rsidP="00B0567C">
      <w:pPr>
        <w:numPr>
          <w:ilvl w:val="0"/>
          <w:numId w:val="41"/>
        </w:numPr>
        <w:spacing w:before="100" w:beforeAutospacing="1" w:after="100" w:after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 xml:space="preserve">Korzystanie z </w:t>
      </w:r>
      <w:hyperlink r:id="rId21" w:history="1">
        <w:r w:rsidR="00434095" w:rsidRPr="00616D44">
          <w:rPr>
            <w:rStyle w:val="Hipercze"/>
            <w:rFonts w:asciiTheme="minorHAnsi" w:hAnsiTheme="minorHAnsi" w:cstheme="minorHAnsi"/>
            <w:color w:val="auto"/>
            <w:sz w:val="22"/>
            <w:szCs w:val="22"/>
          </w:rPr>
          <w:t>Platformie Zakupowej</w:t>
        </w:r>
      </w:hyperlink>
      <w:r w:rsidR="00434095" w:rsidRPr="00616D44">
        <w:rPr>
          <w:rFonts w:asciiTheme="minorHAnsi" w:hAnsiTheme="minorHAnsi" w:cstheme="minorHAnsi"/>
          <w:sz w:val="22"/>
          <w:szCs w:val="22"/>
        </w:rPr>
        <w:t xml:space="preserve"> </w:t>
      </w:r>
      <w:r w:rsidRPr="00616D44">
        <w:rPr>
          <w:rFonts w:asciiTheme="minorHAnsi" w:hAnsiTheme="minorHAnsi" w:cstheme="minorHAnsi"/>
          <w:sz w:val="22"/>
          <w:szCs w:val="22"/>
        </w:rPr>
        <w:t>przez Wykonawcę jest bezpłatne.</w:t>
      </w:r>
    </w:p>
    <w:p w14:paraId="7F92CD07" w14:textId="2437867B" w:rsidR="00434095" w:rsidRPr="00616D44" w:rsidRDefault="0098736B" w:rsidP="00B0567C">
      <w:pPr>
        <w:numPr>
          <w:ilvl w:val="0"/>
          <w:numId w:val="41"/>
        </w:numPr>
        <w:spacing w:before="100" w:beforeAutospacing="1" w:after="100" w:after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 xml:space="preserve">Korzystanie z </w:t>
      </w:r>
      <w:hyperlink r:id="rId22" w:history="1">
        <w:r w:rsidR="00434095" w:rsidRPr="00616D44">
          <w:rPr>
            <w:rStyle w:val="Hipercze"/>
            <w:rFonts w:asciiTheme="minorHAnsi" w:hAnsiTheme="minorHAnsi" w:cstheme="minorHAnsi"/>
            <w:color w:val="auto"/>
            <w:sz w:val="22"/>
            <w:szCs w:val="22"/>
          </w:rPr>
          <w:t>Platformy Zakupowej</w:t>
        </w:r>
      </w:hyperlink>
      <w:r w:rsidR="00434095" w:rsidRPr="00616D44">
        <w:rPr>
          <w:rFonts w:asciiTheme="minorHAnsi" w:hAnsiTheme="minorHAnsi" w:cstheme="minorHAnsi"/>
          <w:sz w:val="22"/>
          <w:szCs w:val="22"/>
        </w:rPr>
        <w:t xml:space="preserve"> </w:t>
      </w:r>
      <w:r w:rsidRPr="00616D44">
        <w:rPr>
          <w:rFonts w:asciiTheme="minorHAnsi" w:hAnsiTheme="minorHAnsi" w:cstheme="minorHAnsi"/>
          <w:sz w:val="22"/>
          <w:szCs w:val="22"/>
        </w:rPr>
        <w:t xml:space="preserve">nie wymaga zarejestrowanego konta. </w:t>
      </w:r>
      <w:r w:rsidR="00434095" w:rsidRPr="00616D44">
        <w:rPr>
          <w:rFonts w:asciiTheme="minorHAnsi" w:hAnsiTheme="minorHAnsi" w:cstheme="minorHAnsi"/>
          <w:sz w:val="22"/>
          <w:szCs w:val="22"/>
        </w:rPr>
        <w:t>Zamawiający zaleca założenie Konta Użytkownika na stronie internetowej https://platformazakupowa.pl, w tym celu konieczne jest posiadanie przez Użytkownika aktywnego konta poczty elektronicznej (e-mail).</w:t>
      </w:r>
    </w:p>
    <w:p w14:paraId="10DAC8C6" w14:textId="77777777" w:rsidR="00434095" w:rsidRPr="00616D44" w:rsidRDefault="00434095" w:rsidP="00B0567C">
      <w:pPr>
        <w:numPr>
          <w:ilvl w:val="0"/>
          <w:numId w:val="41"/>
        </w:numPr>
        <w:spacing w:before="100" w:beforeAutospacing="1" w:after="100" w:after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 xml:space="preserve">Wykonawca, przystępując do niniejszego postępowania o udzielenie zamówienia, akceptuje warunki korzystania z </w:t>
      </w:r>
      <w:hyperlink r:id="rId23" w:history="1">
        <w:r w:rsidRPr="00616D44">
          <w:rPr>
            <w:rStyle w:val="Hipercze"/>
            <w:rFonts w:asciiTheme="minorHAnsi" w:hAnsiTheme="minorHAnsi" w:cstheme="minorHAnsi"/>
            <w:color w:val="auto"/>
            <w:sz w:val="22"/>
            <w:szCs w:val="22"/>
          </w:rPr>
          <w:t>Platformy Zakupowej</w:t>
        </w:r>
      </w:hyperlink>
      <w:r w:rsidRPr="00616D44">
        <w:rPr>
          <w:rFonts w:asciiTheme="minorHAnsi" w:hAnsiTheme="minorHAnsi" w:cstheme="minorHAnsi"/>
          <w:sz w:val="22"/>
          <w:szCs w:val="22"/>
        </w:rPr>
        <w:t xml:space="preserve"> określone w regulaminie zamieszczonym na </w:t>
      </w:r>
      <w:r w:rsidRPr="00616D44">
        <w:rPr>
          <w:rFonts w:asciiTheme="minorHAnsi" w:hAnsiTheme="minorHAnsi" w:cstheme="minorHAnsi"/>
          <w:sz w:val="22"/>
          <w:szCs w:val="22"/>
        </w:rPr>
        <w:lastRenderedPageBreak/>
        <w:t xml:space="preserve">stronie internetowej platformazakupowa.pl w zakładce „Regulamin” oraz uznaje go za wiążący oraz zobowiązuje się, korzystając z  </w:t>
      </w:r>
      <w:hyperlink r:id="rId24" w:history="1">
        <w:r w:rsidRPr="00616D44">
          <w:rPr>
            <w:rStyle w:val="Hipercze"/>
            <w:rFonts w:asciiTheme="minorHAnsi" w:hAnsiTheme="minorHAnsi" w:cstheme="minorHAnsi"/>
            <w:color w:val="auto"/>
            <w:sz w:val="22"/>
            <w:szCs w:val="22"/>
          </w:rPr>
          <w:t>Platformy Zakupowej</w:t>
        </w:r>
      </w:hyperlink>
      <w:r w:rsidRPr="00616D44">
        <w:rPr>
          <w:rFonts w:asciiTheme="minorHAnsi" w:hAnsiTheme="minorHAnsi" w:cstheme="minorHAnsi"/>
          <w:sz w:val="22"/>
          <w:szCs w:val="22"/>
        </w:rPr>
        <w:t xml:space="preserve"> </w:t>
      </w:r>
    </w:p>
    <w:p w14:paraId="2C4FC34A" w14:textId="77777777" w:rsidR="00434095" w:rsidRPr="00616D44" w:rsidRDefault="00434095" w:rsidP="00B0567C">
      <w:pPr>
        <w:pStyle w:val="Akapitzlist"/>
        <w:numPr>
          <w:ilvl w:val="0"/>
          <w:numId w:val="41"/>
        </w:numPr>
        <w:spacing w:line="276" w:lineRule="auto"/>
        <w:jc w:val="both"/>
        <w:rPr>
          <w:rFonts w:asciiTheme="minorHAnsi" w:hAnsiTheme="minorHAnsi" w:cstheme="minorHAnsi"/>
          <w:lang w:eastAsia="pl-PL"/>
        </w:rPr>
      </w:pPr>
      <w:r w:rsidRPr="00616D44">
        <w:rPr>
          <w:rFonts w:asciiTheme="minorHAnsi" w:hAnsiTheme="minorHAnsi" w:cstheme="minorHAnsi"/>
          <w:lang w:eastAsia="pl-PL"/>
        </w:rPr>
        <w:t>Za datę złożenia oferty przyjmuje się datę jej przekazania w systemie (Platformie Zakupowej) w drugim kroku składania oferty poprzez kliknięcie przycisku “Złóż ofertę” i wyświetlenie się komunikatu, że oferta została zaszyfrowana i złożona.</w:t>
      </w:r>
    </w:p>
    <w:p w14:paraId="004FAC4E" w14:textId="77777777" w:rsidR="00434095" w:rsidRPr="00616D44" w:rsidRDefault="00434095" w:rsidP="00B0567C">
      <w:pPr>
        <w:pStyle w:val="Akapitzlist"/>
        <w:numPr>
          <w:ilvl w:val="0"/>
          <w:numId w:val="41"/>
        </w:numPr>
        <w:spacing w:line="276" w:lineRule="auto"/>
        <w:jc w:val="both"/>
        <w:rPr>
          <w:rFonts w:asciiTheme="minorHAnsi" w:hAnsiTheme="minorHAnsi" w:cstheme="minorHAnsi"/>
          <w:lang w:eastAsia="pl-PL"/>
        </w:rPr>
      </w:pPr>
      <w:r w:rsidRPr="00616D44">
        <w:rPr>
          <w:rFonts w:asciiTheme="minorHAnsi" w:hAnsiTheme="minorHAnsi" w:cstheme="minorHAnsi"/>
          <w:lang w:eastAsia="pl-PL"/>
        </w:rPr>
        <w:t xml:space="preserve">Za datę przekazania zawiadomień, dokumentów lub oświadczeń elektronicznych, podmiotowych środków dowodowych lub cyfrowego odwzorowania podmiotowych środków dowodowych oraz innych informacji sporządzonych pierwotnie w postaci papierowej, przyjmuje się datę kliknięcia przycisku Wyślij wiadomość, po którym pojawi się komunikat, że wiadomość została wysłana do Zamawiającego. </w:t>
      </w:r>
    </w:p>
    <w:p w14:paraId="1C7E9CB5" w14:textId="77777777" w:rsidR="00434095" w:rsidRPr="00616D44" w:rsidRDefault="00434095" w:rsidP="00B0567C">
      <w:pPr>
        <w:pStyle w:val="Akapitzlist"/>
        <w:numPr>
          <w:ilvl w:val="0"/>
          <w:numId w:val="41"/>
        </w:numPr>
        <w:spacing w:line="276" w:lineRule="auto"/>
        <w:jc w:val="both"/>
        <w:rPr>
          <w:rFonts w:asciiTheme="minorHAnsi" w:hAnsiTheme="minorHAnsi" w:cstheme="minorHAnsi"/>
          <w:lang w:eastAsia="pl-PL"/>
        </w:rPr>
      </w:pPr>
      <w:r w:rsidRPr="00616D44">
        <w:rPr>
          <w:rFonts w:asciiTheme="minorHAnsi" w:hAnsiTheme="minorHAnsi" w:cstheme="minorHAnsi"/>
          <w:lang w:eastAsia="pl-PL"/>
        </w:rPr>
        <w:t>Zamawiający informuje, że instrukcje korzystania z platformazakupowa.pl dotyczące w szczególności logowania, składania wniosków o wyjaśnienie treści SWZ, składania ofert oraz innych czynności podejmowanych w niniejszym postępowaniu przy użyciu strony internetowej platformazakupowa.pl znajdują się w zakładce Instrukcje dla Wykonawców.</w:t>
      </w:r>
    </w:p>
    <w:p w14:paraId="7F70E981" w14:textId="338D161B" w:rsidR="0098736B" w:rsidRPr="00616D44" w:rsidRDefault="00434095" w:rsidP="00B0567C">
      <w:pPr>
        <w:numPr>
          <w:ilvl w:val="0"/>
          <w:numId w:val="41"/>
        </w:numPr>
        <w:spacing w:before="100" w:beforeAutospacing="1" w:after="100" w:after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 xml:space="preserve">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w:t>
      </w:r>
      <w:proofErr w:type="spellStart"/>
      <w:r w:rsidRPr="00616D44">
        <w:rPr>
          <w:rFonts w:asciiTheme="minorHAnsi" w:hAnsiTheme="minorHAnsi" w:cstheme="minorHAnsi"/>
          <w:sz w:val="22"/>
          <w:szCs w:val="22"/>
        </w:rPr>
        <w:t>Pzp</w:t>
      </w:r>
      <w:proofErr w:type="spellEnd"/>
      <w:r w:rsidR="0098736B" w:rsidRPr="00616D44">
        <w:rPr>
          <w:rFonts w:asciiTheme="minorHAnsi" w:hAnsiTheme="minorHAnsi" w:cstheme="minorHAnsi"/>
          <w:sz w:val="22"/>
          <w:szCs w:val="22"/>
        </w:rPr>
        <w:t>.</w:t>
      </w:r>
    </w:p>
    <w:p w14:paraId="29BB0502" w14:textId="77777777" w:rsidR="0098736B" w:rsidRPr="00616D44" w:rsidRDefault="0098736B" w:rsidP="00B0567C">
      <w:pPr>
        <w:numPr>
          <w:ilvl w:val="0"/>
          <w:numId w:val="41"/>
        </w:numPr>
        <w:spacing w:before="100" w:beforeAutospacing="1" w:after="100" w:after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W zagadnieniach technicznych związanych z funkcjonowaniem i obsługą Platformy Zakupowej należy korzystać z pomocy Centrum Wsparcia Klienta, które udostępniają informacje związane z zakresem usług, rejestracją, lub innymi aplikacjami technicznymi. Centrum Wsparcia Klienta dostępne codziennie od poniedziałku do godz. od 8:00 do 17:00:</w:t>
      </w:r>
    </w:p>
    <w:p w14:paraId="39D24F98" w14:textId="77777777" w:rsidR="005E6F26" w:rsidRPr="00616D44" w:rsidRDefault="0098736B" w:rsidP="005E6F26">
      <w:pPr>
        <w:ind w:left="720"/>
        <w:jc w:val="both"/>
        <w:rPr>
          <w:rFonts w:asciiTheme="minorHAnsi" w:hAnsiTheme="minorHAnsi" w:cstheme="minorHAnsi"/>
          <w:sz w:val="22"/>
          <w:szCs w:val="22"/>
        </w:rPr>
      </w:pPr>
      <w:r w:rsidRPr="00616D44">
        <w:rPr>
          <w:rFonts w:asciiTheme="minorHAnsi" w:hAnsiTheme="minorHAnsi" w:cstheme="minorHAnsi"/>
          <w:sz w:val="22"/>
          <w:szCs w:val="22"/>
        </w:rPr>
        <w:t>pod numerem 22 101 02 02, lub</w:t>
      </w:r>
    </w:p>
    <w:p w14:paraId="701BB520" w14:textId="54443B8E" w:rsidR="0098736B" w:rsidRPr="00616D44" w:rsidRDefault="0098736B" w:rsidP="005E6F26">
      <w:pPr>
        <w:ind w:left="720"/>
        <w:jc w:val="both"/>
        <w:rPr>
          <w:rFonts w:asciiTheme="minorHAnsi" w:hAnsiTheme="minorHAnsi" w:cstheme="minorHAnsi"/>
          <w:sz w:val="22"/>
          <w:szCs w:val="22"/>
        </w:rPr>
      </w:pPr>
      <w:r w:rsidRPr="00616D44">
        <w:rPr>
          <w:rFonts w:asciiTheme="minorHAnsi" w:hAnsiTheme="minorHAnsi" w:cstheme="minorHAnsi"/>
          <w:sz w:val="22"/>
          <w:szCs w:val="22"/>
        </w:rPr>
        <w:t xml:space="preserve">za adresem e-mail: </w:t>
      </w:r>
      <w:hyperlink r:id="rId25" w:history="1">
        <w:r w:rsidRPr="00616D44">
          <w:rPr>
            <w:rFonts w:asciiTheme="minorHAnsi" w:hAnsiTheme="minorHAnsi" w:cstheme="minorHAnsi"/>
            <w:sz w:val="22"/>
            <w:szCs w:val="22"/>
            <w:u w:val="single"/>
          </w:rPr>
          <w:t>cwk@platformazakupowa.pl</w:t>
        </w:r>
      </w:hyperlink>
    </w:p>
    <w:p w14:paraId="72008D6D" w14:textId="77777777" w:rsidR="0098736B" w:rsidRPr="00616D44" w:rsidRDefault="0098736B" w:rsidP="00B0567C">
      <w:pPr>
        <w:numPr>
          <w:ilvl w:val="0"/>
          <w:numId w:val="42"/>
        </w:numPr>
        <w:spacing w:before="100" w:beforeAutospacing="1" w:line="276" w:lineRule="auto"/>
        <w:rPr>
          <w:rFonts w:asciiTheme="minorHAnsi" w:hAnsiTheme="minorHAnsi" w:cstheme="minorHAnsi"/>
          <w:sz w:val="22"/>
          <w:szCs w:val="22"/>
        </w:rPr>
      </w:pPr>
      <w:r w:rsidRPr="00616D44">
        <w:rPr>
          <w:rFonts w:asciiTheme="minorHAnsi" w:hAnsiTheme="minorHAnsi" w:cstheme="minorHAnsi"/>
          <w:sz w:val="22"/>
          <w:szCs w:val="22"/>
        </w:rPr>
        <w:t>Zalecane jest wcześniejsze wprowadzenie zasad działania oferowanych usług w systemie (Platformie Zakupowej).</w:t>
      </w:r>
    </w:p>
    <w:p w14:paraId="773E3348" w14:textId="77777777" w:rsidR="00943D6C" w:rsidRPr="00616D44" w:rsidRDefault="0098736B" w:rsidP="00B0567C">
      <w:pPr>
        <w:numPr>
          <w:ilvl w:val="0"/>
          <w:numId w:val="42"/>
        </w:numPr>
        <w:spacing w:before="100" w:beforeAutospacing="1" w:line="276" w:lineRule="auto"/>
        <w:rPr>
          <w:rFonts w:asciiTheme="minorHAnsi" w:hAnsiTheme="minorHAnsi" w:cstheme="minorHAnsi"/>
          <w:sz w:val="22"/>
          <w:szCs w:val="22"/>
        </w:rPr>
      </w:pPr>
      <w:r w:rsidRPr="00616D44">
        <w:rPr>
          <w:rFonts w:asciiTheme="minorHAnsi" w:hAnsiTheme="minorHAnsi" w:cstheme="minorHAnsi"/>
          <w:sz w:val="22"/>
          <w:szCs w:val="22"/>
        </w:rPr>
        <w:t xml:space="preserve">Zalecenia </w:t>
      </w:r>
      <w:r w:rsidR="00943D6C" w:rsidRPr="00616D44">
        <w:rPr>
          <w:rFonts w:asciiTheme="minorHAnsi" w:hAnsiTheme="minorHAnsi" w:cstheme="minorHAnsi"/>
          <w:sz w:val="22"/>
          <w:szCs w:val="22"/>
        </w:rPr>
        <w:t>Zamawiającego:</w:t>
      </w:r>
    </w:p>
    <w:p w14:paraId="3281CBF0" w14:textId="36ED1995" w:rsidR="00943D6C" w:rsidRPr="00616D44" w:rsidRDefault="0098736B" w:rsidP="00B0567C">
      <w:pPr>
        <w:pStyle w:val="Akapitzlist"/>
        <w:widowControl w:val="0"/>
        <w:numPr>
          <w:ilvl w:val="0"/>
          <w:numId w:val="43"/>
        </w:numPr>
        <w:suppressAutoHyphens/>
        <w:spacing w:line="276" w:lineRule="auto"/>
        <w:ind w:left="1134" w:hanging="357"/>
        <w:rPr>
          <w:rFonts w:asciiTheme="minorHAnsi" w:hAnsiTheme="minorHAnsi" w:cstheme="minorHAnsi"/>
        </w:rPr>
      </w:pPr>
      <w:r w:rsidRPr="00616D44">
        <w:rPr>
          <w:rFonts w:asciiTheme="minorHAnsi" w:hAnsiTheme="minorHAnsi" w:cstheme="minorHAnsi"/>
        </w:rPr>
        <w:t xml:space="preserve">dla dokumentów w „pdf” zaleca się podpis formatem </w:t>
      </w:r>
      <w:proofErr w:type="spellStart"/>
      <w:r w:rsidRPr="00616D44">
        <w:rPr>
          <w:rFonts w:asciiTheme="minorHAnsi" w:hAnsiTheme="minorHAnsi" w:cstheme="minorHAnsi"/>
        </w:rPr>
        <w:t>PadES</w:t>
      </w:r>
      <w:proofErr w:type="spellEnd"/>
      <w:r w:rsidRPr="00616D44">
        <w:rPr>
          <w:rFonts w:asciiTheme="minorHAnsi" w:hAnsiTheme="minorHAnsi" w:cstheme="minorHAnsi"/>
        </w:rPr>
        <w:t xml:space="preserve"> (PDF Advanced </w:t>
      </w:r>
      <w:r w:rsidR="00943D6C" w:rsidRPr="00616D44">
        <w:rPr>
          <w:rFonts w:asciiTheme="minorHAnsi" w:hAnsiTheme="minorHAnsi" w:cstheme="minorHAnsi"/>
        </w:rPr>
        <w:t xml:space="preserve">  </w:t>
      </w:r>
      <w:proofErr w:type="spellStart"/>
      <w:r w:rsidRPr="00616D44">
        <w:rPr>
          <w:rFonts w:asciiTheme="minorHAnsi" w:hAnsiTheme="minorHAnsi" w:cstheme="minorHAnsi"/>
        </w:rPr>
        <w:t>Electronic</w:t>
      </w:r>
      <w:proofErr w:type="spellEnd"/>
      <w:r w:rsidRPr="00616D44">
        <w:rPr>
          <w:rFonts w:asciiTheme="minorHAnsi" w:hAnsiTheme="minorHAnsi" w:cstheme="minorHAnsi"/>
        </w:rPr>
        <w:t xml:space="preserve"> </w:t>
      </w:r>
      <w:proofErr w:type="spellStart"/>
      <w:r w:rsidRPr="00616D44">
        <w:rPr>
          <w:rFonts w:asciiTheme="minorHAnsi" w:hAnsiTheme="minorHAnsi" w:cstheme="minorHAnsi"/>
        </w:rPr>
        <w:t>Signatures</w:t>
      </w:r>
      <w:proofErr w:type="spellEnd"/>
      <w:r w:rsidRPr="00616D44">
        <w:rPr>
          <w:rFonts w:asciiTheme="minorHAnsi" w:hAnsiTheme="minorHAnsi" w:cstheme="minorHAnsi"/>
        </w:rPr>
        <w:t xml:space="preserve">), </w:t>
      </w:r>
    </w:p>
    <w:p w14:paraId="5CDD2D58" w14:textId="265F74F0" w:rsidR="00943D6C" w:rsidRPr="00616D44" w:rsidRDefault="0098736B" w:rsidP="00B0567C">
      <w:pPr>
        <w:pStyle w:val="Akapitzlist"/>
        <w:widowControl w:val="0"/>
        <w:numPr>
          <w:ilvl w:val="0"/>
          <w:numId w:val="43"/>
        </w:numPr>
        <w:suppressAutoHyphens/>
        <w:spacing w:line="276" w:lineRule="auto"/>
        <w:ind w:left="1134" w:hanging="357"/>
        <w:rPr>
          <w:rFonts w:asciiTheme="minorHAnsi" w:hAnsiTheme="minorHAnsi" w:cstheme="minorHAnsi"/>
        </w:rPr>
      </w:pPr>
      <w:r w:rsidRPr="00616D44">
        <w:rPr>
          <w:rFonts w:asciiTheme="minorHAnsi" w:hAnsiTheme="minorHAnsi" w:cstheme="minorHAnsi"/>
        </w:rPr>
        <w:t xml:space="preserve">dla dokumentów w innym niż „pdf” zaleca się podpis formatem </w:t>
      </w:r>
      <w:proofErr w:type="spellStart"/>
      <w:r w:rsidRPr="00616D44">
        <w:rPr>
          <w:rFonts w:asciiTheme="minorHAnsi" w:hAnsiTheme="minorHAnsi" w:cstheme="minorHAnsi"/>
        </w:rPr>
        <w:t>XadES</w:t>
      </w:r>
      <w:proofErr w:type="spellEnd"/>
      <w:r w:rsidRPr="00616D44">
        <w:rPr>
          <w:rFonts w:asciiTheme="minorHAnsi" w:hAnsiTheme="minorHAnsi" w:cstheme="minorHAnsi"/>
        </w:rPr>
        <w:t xml:space="preserve"> (XML Advanced </w:t>
      </w:r>
      <w:proofErr w:type="spellStart"/>
      <w:r w:rsidRPr="00616D44">
        <w:rPr>
          <w:rFonts w:asciiTheme="minorHAnsi" w:hAnsiTheme="minorHAnsi" w:cstheme="minorHAnsi"/>
        </w:rPr>
        <w:t>Electronic</w:t>
      </w:r>
      <w:proofErr w:type="spellEnd"/>
      <w:r w:rsidRPr="00616D44">
        <w:rPr>
          <w:rFonts w:asciiTheme="minorHAnsi" w:hAnsiTheme="minorHAnsi" w:cstheme="minorHAnsi"/>
        </w:rPr>
        <w:t xml:space="preserve"> </w:t>
      </w:r>
      <w:proofErr w:type="spellStart"/>
      <w:r w:rsidRPr="00616D44">
        <w:rPr>
          <w:rFonts w:asciiTheme="minorHAnsi" w:hAnsiTheme="minorHAnsi" w:cstheme="minorHAnsi"/>
        </w:rPr>
        <w:t>Signatures</w:t>
      </w:r>
      <w:proofErr w:type="spellEnd"/>
      <w:r w:rsidRPr="00616D44">
        <w:rPr>
          <w:rFonts w:asciiTheme="minorHAnsi" w:hAnsiTheme="minorHAnsi" w:cstheme="minorHAnsi"/>
        </w:rPr>
        <w:t xml:space="preserve">), </w:t>
      </w:r>
    </w:p>
    <w:p w14:paraId="1AC3CF40" w14:textId="0192878C" w:rsidR="00943D6C" w:rsidRPr="00616D44" w:rsidRDefault="00943D6C" w:rsidP="00B0567C">
      <w:pPr>
        <w:pStyle w:val="Akapitzlist"/>
        <w:widowControl w:val="0"/>
        <w:numPr>
          <w:ilvl w:val="0"/>
          <w:numId w:val="43"/>
        </w:numPr>
        <w:suppressAutoHyphens/>
        <w:spacing w:line="276" w:lineRule="auto"/>
        <w:ind w:left="1134" w:hanging="357"/>
        <w:rPr>
          <w:rFonts w:asciiTheme="minorHAnsi" w:hAnsiTheme="minorHAnsi" w:cstheme="minorHAnsi"/>
        </w:rPr>
      </w:pPr>
      <w:r w:rsidRPr="00616D44">
        <w:rPr>
          <w:rFonts w:asciiTheme="minorHAnsi" w:hAnsiTheme="minorHAnsi" w:cstheme="minorHAnsi"/>
        </w:rPr>
        <w:t>po podpisaniu plików, a przed ich załączeniem na Platformę Zakupową zaleca się dokonanie weryfikacji kompletności i poprawności wszystkich złożonych podpisów (w szczególności, gdy dokument był podpisywany przez kilku reprezentantów).</w:t>
      </w:r>
    </w:p>
    <w:p w14:paraId="13BB5EBA" w14:textId="0827E30D" w:rsidR="00943D6C" w:rsidRPr="00616D44" w:rsidRDefault="00943D6C" w:rsidP="00B0567C">
      <w:pPr>
        <w:pStyle w:val="Akapitzlist"/>
        <w:widowControl w:val="0"/>
        <w:numPr>
          <w:ilvl w:val="0"/>
          <w:numId w:val="43"/>
        </w:numPr>
        <w:suppressAutoHyphens/>
        <w:spacing w:line="276" w:lineRule="auto"/>
        <w:ind w:left="1134" w:hanging="357"/>
        <w:rPr>
          <w:rFonts w:asciiTheme="minorHAnsi" w:hAnsiTheme="minorHAnsi" w:cstheme="minorHAnsi"/>
        </w:rPr>
      </w:pPr>
      <w:r w:rsidRPr="00616D44">
        <w:rPr>
          <w:rFonts w:asciiTheme="minorHAnsi" w:hAnsiTheme="minorHAnsi" w:cstheme="minorHAnsi"/>
        </w:rPr>
        <w:t>w przypadku korzystania z wariantu składania podpisów zewnętrznych konieczne jest załączenie na Platformę Zakupową odpowiedniej pary plików, tj. pliku podpisywanego (źródłowego) oraz pliku zawierającego podpis</w:t>
      </w:r>
    </w:p>
    <w:p w14:paraId="1AD02371" w14:textId="2E3B0C00" w:rsidR="00637545" w:rsidRPr="00616D44" w:rsidRDefault="00943D6C" w:rsidP="00B0567C">
      <w:pPr>
        <w:pStyle w:val="Akapitzlist"/>
        <w:widowControl w:val="0"/>
        <w:numPr>
          <w:ilvl w:val="0"/>
          <w:numId w:val="43"/>
        </w:numPr>
        <w:suppressAutoHyphens/>
        <w:spacing w:line="276" w:lineRule="auto"/>
        <w:ind w:left="1134" w:hanging="357"/>
        <w:rPr>
          <w:rFonts w:asciiTheme="minorHAnsi" w:hAnsiTheme="minorHAnsi" w:cstheme="minorHAnsi"/>
        </w:rPr>
      </w:pPr>
      <w:r w:rsidRPr="00616D44">
        <w:rPr>
          <w:rFonts w:asciiTheme="minorHAnsi" w:hAnsiTheme="minorHAnsi" w:cstheme="minorHAnsi"/>
        </w:rPr>
        <w:t>Podczas podpisywania plików zaleca się stosowanie algorytmu skrótu SHA-2 zamiast SHA-1.</w:t>
      </w:r>
    </w:p>
    <w:p w14:paraId="29894AF2" w14:textId="0A736AFD" w:rsidR="00637545" w:rsidRPr="00616D44" w:rsidRDefault="00637545" w:rsidP="00B0567C">
      <w:pPr>
        <w:pStyle w:val="Akapitzlist"/>
        <w:widowControl w:val="0"/>
        <w:numPr>
          <w:ilvl w:val="0"/>
          <w:numId w:val="43"/>
        </w:numPr>
        <w:suppressAutoHyphens/>
        <w:spacing w:line="276" w:lineRule="auto"/>
        <w:ind w:left="1134" w:hanging="357"/>
        <w:rPr>
          <w:rFonts w:asciiTheme="minorHAnsi" w:hAnsiTheme="minorHAnsi" w:cstheme="minorHAnsi"/>
        </w:rPr>
      </w:pPr>
      <w:r w:rsidRPr="00616D44">
        <w:rPr>
          <w:rFonts w:asciiTheme="minorHAnsi" w:hAnsiTheme="minorHAnsi" w:cstheme="minorHAnsi"/>
        </w:rPr>
        <w:t xml:space="preserve">jeśli Wykonawca pakuje dokumenty np. w plik ZIP zaleca się wcześniejsze podpisanie </w:t>
      </w:r>
      <w:r w:rsidRPr="00616D44">
        <w:rPr>
          <w:rFonts w:asciiTheme="minorHAnsi" w:hAnsiTheme="minorHAnsi" w:cstheme="minorHAnsi"/>
        </w:rPr>
        <w:lastRenderedPageBreak/>
        <w:t>każdego ze skompresowanych plików,</w:t>
      </w:r>
    </w:p>
    <w:p w14:paraId="1A3E71BB" w14:textId="5E2D452C" w:rsidR="0098736B" w:rsidRPr="00616D44" w:rsidRDefault="00637545" w:rsidP="00B0567C">
      <w:pPr>
        <w:pStyle w:val="Akapitzlist"/>
        <w:widowControl w:val="0"/>
        <w:numPr>
          <w:ilvl w:val="0"/>
          <w:numId w:val="43"/>
        </w:numPr>
        <w:suppressAutoHyphens/>
        <w:ind w:left="1134" w:hanging="357"/>
        <w:rPr>
          <w:rFonts w:asciiTheme="minorHAnsi" w:hAnsiTheme="minorHAnsi" w:cstheme="minorHAnsi"/>
        </w:rPr>
      </w:pPr>
      <w:r w:rsidRPr="00616D44">
        <w:rPr>
          <w:rFonts w:asciiTheme="minorHAnsi" w:hAnsiTheme="minorHAnsi" w:cstheme="minorHAnsi"/>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podpisem kwalifikowanym.</w:t>
      </w:r>
    </w:p>
    <w:p w14:paraId="689DD265" w14:textId="77777777" w:rsidR="0098736B" w:rsidRPr="00616D44" w:rsidRDefault="0098736B" w:rsidP="00B0567C">
      <w:pPr>
        <w:numPr>
          <w:ilvl w:val="0"/>
          <w:numId w:val="42"/>
        </w:numPr>
        <w:spacing w:line="276" w:lineRule="auto"/>
        <w:ind w:left="714" w:hanging="357"/>
        <w:rPr>
          <w:rFonts w:asciiTheme="minorHAnsi" w:hAnsiTheme="minorHAnsi" w:cstheme="minorHAnsi"/>
          <w:sz w:val="22"/>
          <w:szCs w:val="22"/>
        </w:rPr>
      </w:pPr>
      <w:r w:rsidRPr="00616D44">
        <w:rPr>
          <w:rFonts w:asciiTheme="minorHAnsi" w:hAnsiTheme="minorHAnsi" w:cstheme="minorHAnsi"/>
          <w:sz w:val="22"/>
          <w:szCs w:val="22"/>
        </w:rPr>
        <w:t>Niezbędne wymagania sprzętowo-aplikacyjne istotne na Platformie Zakupowej:</w:t>
      </w:r>
    </w:p>
    <w:p w14:paraId="664FDF6F" w14:textId="77777777" w:rsidR="00637545" w:rsidRPr="00616D44" w:rsidRDefault="00637545" w:rsidP="00B0567C">
      <w:pPr>
        <w:pStyle w:val="Akapitzlist"/>
        <w:widowControl w:val="0"/>
        <w:numPr>
          <w:ilvl w:val="0"/>
          <w:numId w:val="44"/>
        </w:numPr>
        <w:suppressAutoHyphens/>
        <w:spacing w:line="276" w:lineRule="auto"/>
        <w:ind w:left="1134"/>
        <w:rPr>
          <w:rFonts w:asciiTheme="minorHAnsi" w:hAnsiTheme="minorHAnsi" w:cstheme="minorHAnsi"/>
        </w:rPr>
      </w:pPr>
      <w:r w:rsidRPr="00616D44">
        <w:rPr>
          <w:rFonts w:asciiTheme="minorHAnsi" w:hAnsiTheme="minorHAnsi" w:cstheme="minorHAnsi"/>
        </w:rPr>
        <w:t xml:space="preserve">stały dostęp do sieci Internet o gwarantowanej przepustowości nie mniejszej niż 512 </w:t>
      </w:r>
      <w:proofErr w:type="spellStart"/>
      <w:r w:rsidRPr="00616D44">
        <w:rPr>
          <w:rFonts w:asciiTheme="minorHAnsi" w:hAnsiTheme="minorHAnsi" w:cstheme="minorHAnsi"/>
        </w:rPr>
        <w:t>kb</w:t>
      </w:r>
      <w:proofErr w:type="spellEnd"/>
      <w:r w:rsidRPr="00616D44">
        <w:rPr>
          <w:rFonts w:asciiTheme="minorHAnsi" w:hAnsiTheme="minorHAnsi" w:cstheme="minorHAnsi"/>
        </w:rPr>
        <w:t>/s;</w:t>
      </w:r>
    </w:p>
    <w:p w14:paraId="213BA1C8" w14:textId="77777777" w:rsidR="00637545" w:rsidRPr="00616D44" w:rsidRDefault="00637545" w:rsidP="00B0567C">
      <w:pPr>
        <w:pStyle w:val="Akapitzlist"/>
        <w:widowControl w:val="0"/>
        <w:numPr>
          <w:ilvl w:val="0"/>
          <w:numId w:val="44"/>
        </w:numPr>
        <w:suppressAutoHyphens/>
        <w:spacing w:line="276" w:lineRule="auto"/>
        <w:ind w:left="1134"/>
        <w:rPr>
          <w:rFonts w:asciiTheme="minorHAnsi" w:hAnsiTheme="minorHAnsi" w:cstheme="minorHAnsi"/>
        </w:rPr>
      </w:pPr>
      <w:r w:rsidRPr="00616D44">
        <w:rPr>
          <w:rFonts w:asciiTheme="minorHAnsi" w:hAnsiTheme="minorHAnsi" w:cstheme="minorHAnsi"/>
        </w:rPr>
        <w:t>komputer klasy PC lub MAC, o następującej konfiguracji: pamięć min 2GB Ram, procesor Intel IV 2GHZ, jeden z systemów operacyjnych – MS Windows 7, Mac Os x 10.4, Linux lub ich nowsze wersje;</w:t>
      </w:r>
    </w:p>
    <w:p w14:paraId="07BA442F" w14:textId="77777777" w:rsidR="00637545" w:rsidRPr="00616D44" w:rsidRDefault="00637545" w:rsidP="00B0567C">
      <w:pPr>
        <w:pStyle w:val="Akapitzlist"/>
        <w:widowControl w:val="0"/>
        <w:numPr>
          <w:ilvl w:val="0"/>
          <w:numId w:val="44"/>
        </w:numPr>
        <w:suppressAutoHyphens/>
        <w:spacing w:line="276" w:lineRule="auto"/>
        <w:ind w:left="1134"/>
        <w:rPr>
          <w:rFonts w:asciiTheme="minorHAnsi" w:hAnsiTheme="minorHAnsi" w:cstheme="minorHAnsi"/>
        </w:rPr>
      </w:pPr>
      <w:r w:rsidRPr="00616D44">
        <w:rPr>
          <w:rFonts w:asciiTheme="minorHAnsi" w:hAnsiTheme="minorHAnsi" w:cstheme="minorHAnsi"/>
        </w:rPr>
        <w:t>zainstalowana dowolna przeglądarka internetowa, w przypadku Internet Explorer minimalnie wersja 10;</w:t>
      </w:r>
    </w:p>
    <w:p w14:paraId="0FD68057" w14:textId="77777777" w:rsidR="00637545" w:rsidRPr="00616D44" w:rsidRDefault="00637545" w:rsidP="00B0567C">
      <w:pPr>
        <w:pStyle w:val="Akapitzlist"/>
        <w:widowControl w:val="0"/>
        <w:numPr>
          <w:ilvl w:val="0"/>
          <w:numId w:val="44"/>
        </w:numPr>
        <w:suppressAutoHyphens/>
        <w:spacing w:line="276" w:lineRule="auto"/>
        <w:ind w:left="1134"/>
        <w:rPr>
          <w:rFonts w:asciiTheme="minorHAnsi" w:hAnsiTheme="minorHAnsi" w:cstheme="minorHAnsi"/>
        </w:rPr>
      </w:pPr>
      <w:r w:rsidRPr="00616D44">
        <w:rPr>
          <w:rFonts w:asciiTheme="minorHAnsi" w:hAnsiTheme="minorHAnsi" w:cstheme="minorHAnsi"/>
        </w:rPr>
        <w:t>włączona obsługa JavaScript;</w:t>
      </w:r>
    </w:p>
    <w:p w14:paraId="3306451A" w14:textId="77777777" w:rsidR="00637545" w:rsidRPr="00616D44" w:rsidRDefault="00637545" w:rsidP="00B0567C">
      <w:pPr>
        <w:pStyle w:val="Akapitzlist"/>
        <w:widowControl w:val="0"/>
        <w:numPr>
          <w:ilvl w:val="0"/>
          <w:numId w:val="44"/>
        </w:numPr>
        <w:suppressAutoHyphens/>
        <w:spacing w:line="276" w:lineRule="auto"/>
        <w:ind w:left="1134"/>
        <w:rPr>
          <w:rFonts w:asciiTheme="minorHAnsi" w:hAnsiTheme="minorHAnsi" w:cstheme="minorHAnsi"/>
        </w:rPr>
      </w:pPr>
      <w:r w:rsidRPr="00616D44">
        <w:rPr>
          <w:rFonts w:asciiTheme="minorHAnsi" w:hAnsiTheme="minorHAnsi" w:cstheme="minorHAnsi"/>
        </w:rPr>
        <w:t xml:space="preserve">zainstalowany program Adobe </w:t>
      </w:r>
      <w:proofErr w:type="spellStart"/>
      <w:r w:rsidRPr="00616D44">
        <w:rPr>
          <w:rFonts w:asciiTheme="minorHAnsi" w:hAnsiTheme="minorHAnsi" w:cstheme="minorHAnsi"/>
        </w:rPr>
        <w:t>Acrobat</w:t>
      </w:r>
      <w:proofErr w:type="spellEnd"/>
      <w:r w:rsidRPr="00616D44">
        <w:rPr>
          <w:rFonts w:asciiTheme="minorHAnsi" w:hAnsiTheme="minorHAnsi" w:cstheme="minorHAnsi"/>
        </w:rPr>
        <w:t xml:space="preserve"> Reader lub inny obsługujący pliki w formacie .pdf;</w:t>
      </w:r>
    </w:p>
    <w:p w14:paraId="1295B277" w14:textId="77777777" w:rsidR="00637545" w:rsidRPr="00616D44" w:rsidRDefault="00637545" w:rsidP="00B0567C">
      <w:pPr>
        <w:pStyle w:val="Akapitzlist"/>
        <w:widowControl w:val="0"/>
        <w:numPr>
          <w:ilvl w:val="0"/>
          <w:numId w:val="44"/>
        </w:numPr>
        <w:suppressAutoHyphens/>
        <w:spacing w:line="276" w:lineRule="auto"/>
        <w:ind w:left="1134"/>
        <w:rPr>
          <w:rFonts w:asciiTheme="minorHAnsi" w:hAnsiTheme="minorHAnsi" w:cstheme="minorHAnsi"/>
        </w:rPr>
      </w:pPr>
      <w:r w:rsidRPr="00616D44">
        <w:rPr>
          <w:rFonts w:asciiTheme="minorHAnsi" w:hAnsiTheme="minorHAnsi" w:cstheme="minorHAnsi"/>
        </w:rPr>
        <w:t>Szyfrowanie na latformazakupowa.pl odbywa się za pomocą protokołu TLS 1.3.</w:t>
      </w:r>
    </w:p>
    <w:p w14:paraId="4191CB06" w14:textId="101623EC" w:rsidR="003D7B15" w:rsidRPr="00616D44" w:rsidRDefault="00637545" w:rsidP="00B0567C">
      <w:pPr>
        <w:pStyle w:val="Akapitzlist"/>
        <w:widowControl w:val="0"/>
        <w:numPr>
          <w:ilvl w:val="0"/>
          <w:numId w:val="44"/>
        </w:numPr>
        <w:suppressAutoHyphens/>
        <w:spacing w:line="276" w:lineRule="auto"/>
        <w:ind w:left="1134"/>
        <w:rPr>
          <w:rFonts w:asciiTheme="minorHAnsi" w:hAnsiTheme="minorHAnsi" w:cstheme="minorHAnsi"/>
        </w:rPr>
      </w:pPr>
      <w:r w:rsidRPr="00616D44">
        <w:rPr>
          <w:rFonts w:asciiTheme="minorHAnsi" w:hAnsiTheme="minorHAnsi" w:cstheme="minorHAnsi"/>
        </w:rPr>
        <w:t>Oznaczenie czasu odbioru danych przez Platformę Zakupową stanowi datę oraz dokładny czas (</w:t>
      </w:r>
      <w:proofErr w:type="spellStart"/>
      <w:r w:rsidRPr="00616D44">
        <w:rPr>
          <w:rFonts w:asciiTheme="minorHAnsi" w:hAnsiTheme="minorHAnsi" w:cstheme="minorHAnsi"/>
        </w:rPr>
        <w:t>hh:mm:ss</w:t>
      </w:r>
      <w:proofErr w:type="spellEnd"/>
      <w:r w:rsidRPr="00616D44">
        <w:rPr>
          <w:rFonts w:asciiTheme="minorHAnsi" w:hAnsiTheme="minorHAnsi" w:cstheme="minorHAnsi"/>
        </w:rPr>
        <w:t>) generowany wg czasu lokalnego serwera synchronizowanego z zegarem Głównego Urzędu Miar.</w:t>
      </w:r>
    </w:p>
    <w:p w14:paraId="74E9FB9F" w14:textId="340400B6" w:rsidR="003D7B15" w:rsidRPr="00616D44" w:rsidRDefault="003D7B15" w:rsidP="00616D44">
      <w:pPr>
        <w:numPr>
          <w:ilvl w:val="0"/>
          <w:numId w:val="42"/>
        </w:numPr>
        <w:spacing w:line="276" w:lineRule="auto"/>
        <w:ind w:left="714" w:hanging="357"/>
        <w:jc w:val="both"/>
        <w:rPr>
          <w:rFonts w:asciiTheme="minorHAnsi" w:hAnsiTheme="minorHAnsi" w:cstheme="minorHAnsi"/>
          <w:sz w:val="22"/>
          <w:szCs w:val="22"/>
        </w:rPr>
      </w:pPr>
      <w:r w:rsidRPr="00616D44">
        <w:rPr>
          <w:rFonts w:asciiTheme="minorHAnsi" w:hAnsiTheme="minorHAnsi" w:cstheme="minorHAnsi"/>
          <w:sz w:val="22"/>
          <w:szCs w:val="22"/>
        </w:rPr>
        <w:t>Maksymalny rozmiar jednego pliku przesyłanego za pośrednictwem dedykowanych formularzy do: złożenia, zmiany, wycofania oferty wynosi 150 MB, natomiast przy komunikacji wielkość pliku to maksymalnie 500 MB.</w:t>
      </w:r>
    </w:p>
    <w:p w14:paraId="4F670297" w14:textId="7B5CDFAE" w:rsidR="003D7B15" w:rsidRPr="00616D44" w:rsidRDefault="003D7B15" w:rsidP="00B0567C">
      <w:pPr>
        <w:numPr>
          <w:ilvl w:val="0"/>
          <w:numId w:val="42"/>
        </w:numPr>
        <w:spacing w:before="100" w:before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Ofertę z załącznikami, wnioski, dokumenty i oświadczenia sporządza się w formie elektronicznej. Formaty plików wykorzystywanych przez wykonawców powinny być zgodne z rozporządzeniem Rady Ministrów z dnia 21 maja 2024 r. w sprawie Krajowych Ram Interoperacyjności, minimalnych wymagań dla rejestrów publicznych i wymiany informacji w postaci elektronicznej oraz minimalnych wymagań dla systemów teleinformatycznych (Dz.U. z 2024 r., poz. 773). Zamawiający rekomenduje wykorzystanie formatów: .pdf, .</w:t>
      </w:r>
      <w:proofErr w:type="spellStart"/>
      <w:r w:rsidRPr="00616D44">
        <w:rPr>
          <w:rFonts w:asciiTheme="minorHAnsi" w:hAnsiTheme="minorHAnsi" w:cstheme="minorHAnsi"/>
          <w:sz w:val="22"/>
          <w:szCs w:val="22"/>
        </w:rPr>
        <w:t>doc</w:t>
      </w:r>
      <w:proofErr w:type="spellEnd"/>
      <w:r w:rsidRPr="00616D44">
        <w:rPr>
          <w:rFonts w:asciiTheme="minorHAnsi" w:hAnsiTheme="minorHAnsi" w:cstheme="minorHAnsi"/>
          <w:sz w:val="22"/>
          <w:szCs w:val="22"/>
        </w:rPr>
        <w:t>, .</w:t>
      </w:r>
      <w:proofErr w:type="spellStart"/>
      <w:r w:rsidRPr="00616D44">
        <w:rPr>
          <w:rFonts w:asciiTheme="minorHAnsi" w:hAnsiTheme="minorHAnsi" w:cstheme="minorHAnsi"/>
          <w:sz w:val="22"/>
          <w:szCs w:val="22"/>
        </w:rPr>
        <w:t>docx</w:t>
      </w:r>
      <w:proofErr w:type="spellEnd"/>
      <w:r w:rsidRPr="00616D44">
        <w:rPr>
          <w:rFonts w:asciiTheme="minorHAnsi" w:hAnsiTheme="minorHAnsi" w:cstheme="minorHAnsi"/>
          <w:sz w:val="22"/>
          <w:szCs w:val="22"/>
        </w:rPr>
        <w:t xml:space="preserve">, </w:t>
      </w:r>
      <w:proofErr w:type="spellStart"/>
      <w:r w:rsidRPr="00616D44">
        <w:rPr>
          <w:rFonts w:asciiTheme="minorHAnsi" w:hAnsiTheme="minorHAnsi" w:cstheme="minorHAnsi"/>
          <w:sz w:val="22"/>
          <w:szCs w:val="22"/>
        </w:rPr>
        <w:t>odt</w:t>
      </w:r>
      <w:proofErr w:type="spellEnd"/>
      <w:r w:rsidRPr="00616D44">
        <w:rPr>
          <w:rFonts w:asciiTheme="minorHAnsi" w:hAnsiTheme="minorHAnsi" w:cstheme="minorHAnsi"/>
          <w:sz w:val="22"/>
          <w:szCs w:val="22"/>
        </w:rPr>
        <w:t>, .jpg (.</w:t>
      </w:r>
      <w:proofErr w:type="spellStart"/>
      <w:r w:rsidRPr="00616D44">
        <w:rPr>
          <w:rFonts w:asciiTheme="minorHAnsi" w:hAnsiTheme="minorHAnsi" w:cstheme="minorHAnsi"/>
          <w:sz w:val="22"/>
          <w:szCs w:val="22"/>
        </w:rPr>
        <w:t>jpeg</w:t>
      </w:r>
      <w:proofErr w:type="spellEnd"/>
      <w:r w:rsidRPr="00616D44">
        <w:rPr>
          <w:rFonts w:asciiTheme="minorHAnsi" w:hAnsiTheme="minorHAnsi" w:cstheme="minorHAnsi"/>
          <w:sz w:val="22"/>
          <w:szCs w:val="22"/>
        </w:rPr>
        <w:t>), przy czym Zamawiający zaleca wczytywanie na Platformę plików w formacie .pdf. W celu ewentualnej kompresji danych Zamawiający rekomenduje wykorzystanie jednego z formatów: .zip, .7Z.</w:t>
      </w:r>
    </w:p>
    <w:p w14:paraId="1126804C" w14:textId="20F64483" w:rsidR="003D7B15" w:rsidRPr="00616D44" w:rsidRDefault="003D7B15" w:rsidP="00B0567C">
      <w:pPr>
        <w:numPr>
          <w:ilvl w:val="0"/>
          <w:numId w:val="42"/>
        </w:numPr>
        <w:spacing w:before="100" w:before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Zamawiający zaleca, aby nie wprowadzać jakichkolwiek zmian w plikach po ich podpisaniu. Może to skutkować naruszeniem integralności plików.</w:t>
      </w:r>
    </w:p>
    <w:p w14:paraId="24241C8E" w14:textId="5CB13C34" w:rsidR="003D7B15" w:rsidRPr="00616D44" w:rsidRDefault="003D7B15" w:rsidP="00B0567C">
      <w:pPr>
        <w:numPr>
          <w:ilvl w:val="0"/>
          <w:numId w:val="42"/>
        </w:numPr>
        <w:spacing w:before="100" w:before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Zamawiający dopuszcza możliwość składania dokumentów elektronicznych, oświadczeń lub elektronicznych kopii dokumentów lub oświadczeń za pomocą poczty elektronicznej (innych niż oferta i załączniki do oferty) bądź innej korespondencji na adres e-mail: zbigniew.rymkiewicz@zmp.poznan.pl</w:t>
      </w:r>
    </w:p>
    <w:p w14:paraId="1868482F" w14:textId="77777777" w:rsidR="003D7B15" w:rsidRPr="00616D44" w:rsidRDefault="003D7B15" w:rsidP="00B0567C">
      <w:pPr>
        <w:numPr>
          <w:ilvl w:val="0"/>
          <w:numId w:val="42"/>
        </w:numPr>
        <w:spacing w:before="100" w:before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We wszelkiej korespondencji związanej z niniejszym postępowaniem Zamawiający i Wykonawcy posługują się: numerem ogłoszenia lub numerem postępowania podanym na stronie tytułowej SWZ.</w:t>
      </w:r>
    </w:p>
    <w:p w14:paraId="65F677A7" w14:textId="77777777" w:rsidR="005E6F26" w:rsidRPr="00616D44" w:rsidRDefault="003D7B15" w:rsidP="00B0567C">
      <w:pPr>
        <w:numPr>
          <w:ilvl w:val="0"/>
          <w:numId w:val="42"/>
        </w:numPr>
        <w:spacing w:before="100" w:before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W sytuacji przekazywania dokumentów, oświadczeń, wniosków oraz korespondencji w sposób określony w punkcie 2 powyżej, na żądanie każdej ze Stron, należy niezwłocznie potwierdzić fakt ich otrzymania.</w:t>
      </w:r>
    </w:p>
    <w:p w14:paraId="14690B08" w14:textId="77777777" w:rsidR="005E6F26" w:rsidRPr="00616D44" w:rsidRDefault="005E6F26" w:rsidP="00B0567C">
      <w:pPr>
        <w:numPr>
          <w:ilvl w:val="0"/>
          <w:numId w:val="42"/>
        </w:numPr>
        <w:spacing w:before="100" w:before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lastRenderedPageBreak/>
        <w:t>Zamawiający nie przewiduje sposobu komunikowania się z Wykonawcami w inny sposób niż przy użyciu środków komunikacji elektronicznej, wskazanych w SWZ.</w:t>
      </w:r>
    </w:p>
    <w:p w14:paraId="52B9E6B2" w14:textId="54B62AD5" w:rsidR="005E6F26" w:rsidRPr="00616D44" w:rsidRDefault="005E6F26" w:rsidP="00B0567C">
      <w:pPr>
        <w:numPr>
          <w:ilvl w:val="0"/>
          <w:numId w:val="42"/>
        </w:numPr>
        <w:spacing w:before="100" w:before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Osobą uprawnioną do kontaktu z Wykonawcami w zakresie p</w:t>
      </w:r>
      <w:r w:rsidR="00721519" w:rsidRPr="00616D44">
        <w:rPr>
          <w:rFonts w:asciiTheme="minorHAnsi" w:hAnsiTheme="minorHAnsi" w:cstheme="minorHAnsi"/>
          <w:sz w:val="22"/>
          <w:szCs w:val="22"/>
        </w:rPr>
        <w:t>rzebiegu postępowania jest Pan Zbigniew Rymkiewicz</w:t>
      </w:r>
    </w:p>
    <w:p w14:paraId="638ED15E" w14:textId="22DFA46D" w:rsidR="005E6F26" w:rsidRPr="00616D44" w:rsidRDefault="005E6F26" w:rsidP="00B0567C">
      <w:pPr>
        <w:numPr>
          <w:ilvl w:val="0"/>
          <w:numId w:val="42"/>
        </w:numPr>
        <w:spacing w:before="100" w:before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 xml:space="preserve">Zamawiający informuje, że przepisy ustawy </w:t>
      </w:r>
      <w:proofErr w:type="spellStart"/>
      <w:r w:rsidRPr="00616D44">
        <w:rPr>
          <w:rFonts w:asciiTheme="minorHAnsi" w:hAnsiTheme="minorHAnsi" w:cstheme="minorHAnsi"/>
          <w:sz w:val="22"/>
          <w:szCs w:val="22"/>
        </w:rPr>
        <w:t>Pzp</w:t>
      </w:r>
      <w:proofErr w:type="spellEnd"/>
      <w:r w:rsidRPr="00616D44">
        <w:rPr>
          <w:rFonts w:asciiTheme="minorHAnsi" w:hAnsiTheme="minorHAnsi" w:cstheme="minorHAnsi"/>
          <w:sz w:val="22"/>
          <w:szCs w:val="22"/>
        </w:rPr>
        <w:t xml:space="preserve"> dotyczące zasady równego traktowania Wykonawców nie pozwalają na jakikolwiek inny sposób kontaktowania się – zarówno </w:t>
      </w:r>
      <w:r w:rsidR="00721519" w:rsidRPr="00616D44">
        <w:rPr>
          <w:rFonts w:asciiTheme="minorHAnsi" w:hAnsiTheme="minorHAnsi" w:cstheme="minorHAnsi"/>
          <w:sz w:val="22"/>
          <w:szCs w:val="22"/>
        </w:rPr>
        <w:br/>
      </w:r>
      <w:r w:rsidRPr="00616D44">
        <w:rPr>
          <w:rFonts w:asciiTheme="minorHAnsi" w:hAnsiTheme="minorHAnsi" w:cstheme="minorHAnsi"/>
          <w:sz w:val="22"/>
          <w:szCs w:val="22"/>
        </w:rPr>
        <w:t>z Zamawiającym, jak i z osobami uprawnionymi do porozumiewania się z Wykonawca</w:t>
      </w:r>
      <w:r w:rsidR="00721519" w:rsidRPr="00616D44">
        <w:rPr>
          <w:rFonts w:asciiTheme="minorHAnsi" w:hAnsiTheme="minorHAnsi" w:cstheme="minorHAnsi"/>
          <w:sz w:val="22"/>
          <w:szCs w:val="22"/>
        </w:rPr>
        <w:t>mi – niż wskazany w Rozdziale 13</w:t>
      </w:r>
      <w:r w:rsidRPr="00616D44">
        <w:rPr>
          <w:rFonts w:asciiTheme="minorHAnsi" w:hAnsiTheme="minorHAnsi" w:cstheme="minorHAnsi"/>
          <w:sz w:val="22"/>
          <w:szCs w:val="22"/>
        </w:rPr>
        <w:t xml:space="preserve"> SWZ.</w:t>
      </w:r>
    </w:p>
    <w:p w14:paraId="10FF1BDF" w14:textId="7902F5B6" w:rsidR="005E6F26" w:rsidRPr="00616D44" w:rsidRDefault="005E6F26" w:rsidP="00B0567C">
      <w:pPr>
        <w:numPr>
          <w:ilvl w:val="0"/>
          <w:numId w:val="42"/>
        </w:numPr>
        <w:spacing w:before="100" w:before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Wykonawca może zwrócić się do Zamawiającego z wnioskiem o wyjaśnienie treści SWZ. Wniosek należy przesłać za pośrednictwem Platformy Zakupowej w zakładce „Wyślij wiadomość do zamawiającego”. Zamawiający prosi o przekazywanie pytań również w formie edytowalnej, gdyż skróci to czas na udzielenie wyjaśnień.</w:t>
      </w:r>
    </w:p>
    <w:p w14:paraId="25DCFB47" w14:textId="77777777" w:rsidR="005E6F26" w:rsidRPr="00616D44" w:rsidRDefault="005E6F26" w:rsidP="00B0567C">
      <w:pPr>
        <w:numPr>
          <w:ilvl w:val="0"/>
          <w:numId w:val="42"/>
        </w:numPr>
        <w:spacing w:before="100" w:before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Zamawiający jest obowiązany udzielić wyjaśnień niezwłocznie, jednak nie później niż 2 dni przed upływem terminu składania ofert – pod warunkiem, że wniosek o wyjaśnienie treści SWZ wpłynął do Zamawiającego nie później niż na 4 dni przed upływem terminu składania ofert.</w:t>
      </w:r>
    </w:p>
    <w:p w14:paraId="4E9BDEFE" w14:textId="19AA16C2" w:rsidR="005E6F26" w:rsidRPr="00616D44" w:rsidRDefault="005E6F26" w:rsidP="00B0567C">
      <w:pPr>
        <w:numPr>
          <w:ilvl w:val="0"/>
          <w:numId w:val="42"/>
        </w:numPr>
        <w:spacing w:before="100" w:before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 xml:space="preserve">Jeżeli Zamawiający nie udzieli wyjaśnień w terminie, o którym mowa w punkcie 28 </w:t>
      </w:r>
    </w:p>
    <w:p w14:paraId="4CC68A58" w14:textId="77777777" w:rsidR="005E6F26" w:rsidRPr="00616D44" w:rsidRDefault="005E6F26" w:rsidP="00B0567C">
      <w:pPr>
        <w:numPr>
          <w:ilvl w:val="0"/>
          <w:numId w:val="42"/>
        </w:numPr>
        <w:spacing w:before="100" w:before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powyżej przedłuża termin składania ofert o czas niezbędny do zapoznania się wszystkich zainteresowanych Wykonawców z wyjaśnieniami niezbędnymi do należytego przygotowania i złożenia ofert.</w:t>
      </w:r>
    </w:p>
    <w:p w14:paraId="77B62429" w14:textId="210A5372" w:rsidR="005E6F26" w:rsidRPr="00616D44" w:rsidRDefault="005E6F26" w:rsidP="00B0567C">
      <w:pPr>
        <w:numPr>
          <w:ilvl w:val="0"/>
          <w:numId w:val="42"/>
        </w:numPr>
        <w:spacing w:before="100" w:before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Przedłużenie terminu składania ofert nie wpływa na bieg terminu składania wniosku, o którym mowa w punkcie 27 powyżej.</w:t>
      </w:r>
    </w:p>
    <w:p w14:paraId="21964311" w14:textId="539B0FD2" w:rsidR="005E6F26" w:rsidRPr="00616D44" w:rsidRDefault="005E6F26" w:rsidP="00B0567C">
      <w:pPr>
        <w:numPr>
          <w:ilvl w:val="0"/>
          <w:numId w:val="42"/>
        </w:numPr>
        <w:spacing w:before="100" w:before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W przypadku gdy wniosek o wyjaśnienie treści SWZ nie wpłynął w terminie, o którym mowa w punkcie 28 powyżej, Zamawiający nie ma obowiązku udzielania wyjaśnień SWZ oraz obowiązku przedłużenia terminu składania ofert.</w:t>
      </w:r>
    </w:p>
    <w:p w14:paraId="7E2AD9F5" w14:textId="5DB81F1A" w:rsidR="005E6F26" w:rsidRPr="00616D44" w:rsidRDefault="005E6F26" w:rsidP="00B0567C">
      <w:pPr>
        <w:numPr>
          <w:ilvl w:val="0"/>
          <w:numId w:val="42"/>
        </w:numPr>
        <w:spacing w:before="100" w:before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Treść zapytań wraz z wyjaśnieniami Zamawiający udostępni, bez ujawniania źródła zapytania na Platformie Zakupowej.</w:t>
      </w:r>
    </w:p>
    <w:p w14:paraId="4CF88C0E" w14:textId="77777777" w:rsidR="005E6F26" w:rsidRPr="00616D44" w:rsidRDefault="005E6F26" w:rsidP="00B0567C">
      <w:pPr>
        <w:numPr>
          <w:ilvl w:val="0"/>
          <w:numId w:val="42"/>
        </w:numPr>
        <w:spacing w:before="100" w:before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W uzasadnionych przypadkach Zamawiający może przed upływem terminu składania ofert zmienić treść SWZ. Dokonaną zmianę SWZ Zamawiający udostępni na Platformie Zakupowej.</w:t>
      </w:r>
    </w:p>
    <w:p w14:paraId="0C7ECF94" w14:textId="54A18D61" w:rsidR="005E6F26" w:rsidRPr="00616D44" w:rsidRDefault="005E6F26" w:rsidP="00B0567C">
      <w:pPr>
        <w:numPr>
          <w:ilvl w:val="0"/>
          <w:numId w:val="42"/>
        </w:numPr>
        <w:spacing w:before="100" w:before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W przypadku gdy zmiana treści SWZ jest istotna dla sporządzenia oferty lub wymaga od Wykonawców dodatkowego czasu na zapoznanie się ze zmianą treści SWZ i przygotowanie oferty, Zamawiający przedłuży termin składania ofert o czas niezbędny na zapoznanie się ze zmianą SWZ i przygotowanie oferty.</w:t>
      </w:r>
    </w:p>
    <w:p w14:paraId="77EE2A1E" w14:textId="77777777" w:rsidR="005E6F26" w:rsidRPr="00616D44" w:rsidRDefault="005E6F26" w:rsidP="00B0567C">
      <w:pPr>
        <w:numPr>
          <w:ilvl w:val="0"/>
          <w:numId w:val="42"/>
        </w:numPr>
        <w:spacing w:before="100" w:before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 xml:space="preserve">W przypadku, gdy zmiany treści SWZ prowadziłyby do istotnej zmiany charakteru zamówienia w porównaniu z pierwotnie określonym, w szczególności prowadziłby do znacznej zmiany zakresu zamówienia, Zamawiający unieważnia postępowanie na podstawie art. 256 ustawy </w:t>
      </w:r>
      <w:proofErr w:type="spellStart"/>
      <w:r w:rsidRPr="00616D44">
        <w:rPr>
          <w:rFonts w:asciiTheme="minorHAnsi" w:hAnsiTheme="minorHAnsi" w:cstheme="minorHAnsi"/>
          <w:sz w:val="22"/>
          <w:szCs w:val="22"/>
        </w:rPr>
        <w:t>Pzp</w:t>
      </w:r>
      <w:proofErr w:type="spellEnd"/>
      <w:r w:rsidRPr="00616D44">
        <w:rPr>
          <w:rFonts w:asciiTheme="minorHAnsi" w:hAnsiTheme="minorHAnsi" w:cstheme="minorHAnsi"/>
          <w:sz w:val="22"/>
          <w:szCs w:val="22"/>
        </w:rPr>
        <w:t>.</w:t>
      </w:r>
    </w:p>
    <w:p w14:paraId="06D2BA70" w14:textId="77777777" w:rsidR="005E6F26" w:rsidRPr="00616D44" w:rsidRDefault="005E6F26" w:rsidP="00B0567C">
      <w:pPr>
        <w:numPr>
          <w:ilvl w:val="0"/>
          <w:numId w:val="42"/>
        </w:numPr>
        <w:spacing w:before="100" w:before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W przypadku rozbieżności pomiędzy treścią niniejszej SWZ a treścią udzielonych wyjaśnień lub zmian SWZ, jako obowiązującą należy przyjąć treść późniejszego oświadczenia Zamawiającego.</w:t>
      </w:r>
    </w:p>
    <w:p w14:paraId="5D46FFC7" w14:textId="77777777" w:rsidR="005E6F26" w:rsidRPr="00616D44" w:rsidRDefault="005E6F26" w:rsidP="00B0567C">
      <w:pPr>
        <w:numPr>
          <w:ilvl w:val="0"/>
          <w:numId w:val="42"/>
        </w:numPr>
        <w:spacing w:before="100" w:beforeAutospacing="1" w:line="276" w:lineRule="auto"/>
        <w:jc w:val="both"/>
        <w:rPr>
          <w:rFonts w:asciiTheme="minorHAnsi" w:hAnsiTheme="minorHAnsi" w:cstheme="minorHAnsi"/>
          <w:sz w:val="22"/>
          <w:szCs w:val="22"/>
        </w:rPr>
      </w:pPr>
      <w:r w:rsidRPr="00616D44">
        <w:rPr>
          <w:rFonts w:asciiTheme="minorHAnsi" w:hAnsiTheme="minorHAnsi" w:cstheme="minorHAnsi"/>
          <w:sz w:val="22"/>
          <w:szCs w:val="22"/>
        </w:rPr>
        <w:t xml:space="preserve">Zamawiający nie zamierza zwoływać zebrania Wykonawców w celu wyjaśnienia treści SWZ. </w:t>
      </w:r>
    </w:p>
    <w:p w14:paraId="3EDD1AB0" w14:textId="77777777" w:rsidR="005D471D" w:rsidRPr="00616D44" w:rsidRDefault="005D471D" w:rsidP="007A492D">
      <w:pPr>
        <w:spacing w:line="276" w:lineRule="auto"/>
        <w:contextualSpacing/>
        <w:jc w:val="both"/>
        <w:rPr>
          <w:rFonts w:asciiTheme="minorHAnsi" w:hAnsiTheme="minorHAnsi" w:cstheme="minorHAnsi"/>
          <w:sz w:val="22"/>
          <w:szCs w:val="22"/>
        </w:rPr>
      </w:pPr>
    </w:p>
    <w:p w14:paraId="0FC95797" w14:textId="77777777" w:rsidR="007A492D" w:rsidRPr="00616D44"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616D44">
        <w:rPr>
          <w:rFonts w:asciiTheme="minorHAnsi" w:hAnsiTheme="minorHAnsi" w:cstheme="minorHAnsi"/>
          <w:b/>
          <w:sz w:val="22"/>
          <w:szCs w:val="22"/>
        </w:rPr>
        <w:t>XV. SPOSÓB OBLICZENIA CENY</w:t>
      </w:r>
    </w:p>
    <w:p w14:paraId="3A31E85D" w14:textId="77777777" w:rsidR="007A492D" w:rsidRPr="00616D44" w:rsidRDefault="007A492D" w:rsidP="007A492D">
      <w:pPr>
        <w:spacing w:line="276" w:lineRule="auto"/>
        <w:contextualSpacing/>
        <w:jc w:val="both"/>
        <w:rPr>
          <w:rFonts w:asciiTheme="minorHAnsi" w:hAnsiTheme="minorHAnsi" w:cstheme="minorHAnsi"/>
          <w:sz w:val="22"/>
          <w:szCs w:val="22"/>
        </w:rPr>
      </w:pPr>
    </w:p>
    <w:p w14:paraId="577530DD" w14:textId="6AF86468" w:rsidR="00140545" w:rsidRPr="00616D44" w:rsidRDefault="00140545" w:rsidP="00B0567C">
      <w:pPr>
        <w:pStyle w:val="Akapitzlist"/>
        <w:numPr>
          <w:ilvl w:val="0"/>
          <w:numId w:val="12"/>
        </w:numPr>
        <w:spacing w:line="276" w:lineRule="auto"/>
        <w:contextualSpacing/>
        <w:jc w:val="both"/>
        <w:rPr>
          <w:rFonts w:asciiTheme="minorHAnsi" w:hAnsiTheme="minorHAnsi" w:cstheme="minorHAnsi"/>
        </w:rPr>
      </w:pPr>
      <w:r w:rsidRPr="00616D44">
        <w:rPr>
          <w:rFonts w:asciiTheme="minorHAnsi" w:hAnsiTheme="minorHAnsi" w:cstheme="minorHAnsi"/>
        </w:rPr>
        <w:lastRenderedPageBreak/>
        <w:t>Cenę za wykonanie przedmiotu zamówienia należy przedstawić w „Formularzu ofertowym” stanowiącym załącznik nr 1</w:t>
      </w:r>
      <w:r w:rsidR="006043F0" w:rsidRPr="00616D44">
        <w:rPr>
          <w:rFonts w:asciiTheme="minorHAnsi" w:hAnsiTheme="minorHAnsi" w:cstheme="minorHAnsi"/>
        </w:rPr>
        <w:t>.</w:t>
      </w:r>
    </w:p>
    <w:p w14:paraId="4C977F4B" w14:textId="3D3F9A41" w:rsidR="00140545" w:rsidRPr="00616D44" w:rsidRDefault="00140545" w:rsidP="00B0567C">
      <w:pPr>
        <w:pStyle w:val="Akapitzlist"/>
        <w:numPr>
          <w:ilvl w:val="0"/>
          <w:numId w:val="12"/>
        </w:numPr>
        <w:spacing w:line="276" w:lineRule="auto"/>
        <w:contextualSpacing/>
        <w:jc w:val="both"/>
        <w:rPr>
          <w:rFonts w:asciiTheme="minorHAnsi" w:hAnsiTheme="minorHAnsi" w:cstheme="minorHAnsi"/>
        </w:rPr>
      </w:pPr>
      <w:r w:rsidRPr="00616D44">
        <w:rPr>
          <w:rFonts w:asciiTheme="minorHAnsi" w:hAnsiTheme="minorHAnsi" w:cstheme="minorHAnsi"/>
        </w:rPr>
        <w:t>Przy obliczeniu ceny należy uwzględnić wszelkie elementy przedmiotu zamówienia oraz wytyczne Zamawiającego, zmiany i modyfikacje wprowadzone w toku postępowania. Cena podana w ofercie obejmuje wszystkie koszty związane z terminowym i prawidłowym wykonaniem przedmiotu zamówienia oraz warunkami i wytycznymi stawianymi przez Zamawiającego, odnoszące się do przedmiotu zamówienia, zysk Wykonawcy oraz wszystkie wymagane przepisami podatki i opłaty, w tym podatek VAT</w:t>
      </w:r>
      <w:r w:rsidR="00733703" w:rsidRPr="00616D44">
        <w:rPr>
          <w:rFonts w:asciiTheme="minorHAnsi" w:hAnsiTheme="minorHAnsi" w:cstheme="minorHAnsi"/>
        </w:rPr>
        <w:t>.</w:t>
      </w:r>
    </w:p>
    <w:p w14:paraId="570F2564" w14:textId="5A62B466" w:rsidR="00D94D36" w:rsidRPr="00616D44" w:rsidRDefault="00D94D36" w:rsidP="00B0567C">
      <w:pPr>
        <w:pStyle w:val="Akapitzlist"/>
        <w:numPr>
          <w:ilvl w:val="0"/>
          <w:numId w:val="12"/>
        </w:numPr>
        <w:spacing w:line="276" w:lineRule="auto"/>
        <w:contextualSpacing/>
        <w:jc w:val="both"/>
        <w:rPr>
          <w:rFonts w:asciiTheme="minorHAnsi" w:hAnsiTheme="minorHAnsi" w:cstheme="minorHAnsi"/>
        </w:rPr>
      </w:pPr>
      <w:r w:rsidRPr="00616D44">
        <w:rPr>
          <w:rFonts w:asciiTheme="minorHAnsi" w:hAnsiTheme="minorHAnsi" w:cstheme="minorHAnsi"/>
        </w:rPr>
        <w:t xml:space="preserve">Określony w SWZ rzeczowy zakres przedmiotu zamówienia oraz postanowienia wynikające ze wzoru umowy załączonego do SWZ (Załącznik nr </w:t>
      </w:r>
      <w:r w:rsidR="006043F0" w:rsidRPr="00616D44">
        <w:rPr>
          <w:rFonts w:asciiTheme="minorHAnsi" w:hAnsiTheme="minorHAnsi" w:cstheme="minorHAnsi"/>
        </w:rPr>
        <w:t>7</w:t>
      </w:r>
      <w:r w:rsidRPr="00616D44">
        <w:rPr>
          <w:rFonts w:asciiTheme="minorHAnsi" w:hAnsiTheme="minorHAnsi" w:cstheme="minorHAnsi"/>
        </w:rPr>
        <w:t xml:space="preserve"> do SWZ) stanowią podstawę do obliczenia cen jednostkowych oraz ceny łącznej wynikającej z oferty.</w:t>
      </w:r>
    </w:p>
    <w:p w14:paraId="08772D68" w14:textId="77777777" w:rsidR="007A492D" w:rsidRPr="00616D44" w:rsidRDefault="007A492D" w:rsidP="00B0567C">
      <w:pPr>
        <w:pStyle w:val="Akapitzlist"/>
        <w:numPr>
          <w:ilvl w:val="0"/>
          <w:numId w:val="12"/>
        </w:numPr>
        <w:spacing w:line="276" w:lineRule="auto"/>
        <w:contextualSpacing/>
        <w:jc w:val="both"/>
        <w:rPr>
          <w:rFonts w:asciiTheme="minorHAnsi" w:hAnsiTheme="minorHAnsi" w:cstheme="minorHAnsi"/>
        </w:rPr>
      </w:pPr>
      <w:r w:rsidRPr="00616D44">
        <w:rPr>
          <w:rFonts w:asciiTheme="minorHAnsi" w:hAnsiTheme="minorHAnsi" w:cstheme="minorHAnsi"/>
        </w:rPr>
        <w:t>Cena podana na Formularzu Ofertowym jest ceną ostateczną, niepodlegającą negocjacji i wyczerpującą wszelkie należności Wykonawcy wobec Zamawiającego związane z realizacją przedmiotu zamówienia.</w:t>
      </w:r>
    </w:p>
    <w:p w14:paraId="5F15A8C6" w14:textId="77777777" w:rsidR="007A492D" w:rsidRPr="00616D44" w:rsidRDefault="007A492D" w:rsidP="00B0567C">
      <w:pPr>
        <w:pStyle w:val="Akapitzlist"/>
        <w:numPr>
          <w:ilvl w:val="0"/>
          <w:numId w:val="12"/>
        </w:numPr>
        <w:spacing w:line="276" w:lineRule="auto"/>
        <w:contextualSpacing/>
        <w:jc w:val="both"/>
        <w:rPr>
          <w:rFonts w:asciiTheme="minorHAnsi" w:hAnsiTheme="minorHAnsi" w:cstheme="minorHAnsi"/>
        </w:rPr>
      </w:pPr>
      <w:r w:rsidRPr="00616D44">
        <w:rPr>
          <w:rFonts w:asciiTheme="minorHAnsi" w:hAnsiTheme="minorHAnsi" w:cstheme="minorHAnsi"/>
        </w:rPr>
        <w:t>Cena oferty powinna być wyrażona w złotych polskich (PLN) z dokładnością do dwóch miejsc po przecinku.</w:t>
      </w:r>
    </w:p>
    <w:p w14:paraId="5CF8A465" w14:textId="77777777" w:rsidR="007A492D" w:rsidRPr="00616D44" w:rsidRDefault="007A492D" w:rsidP="00B0567C">
      <w:pPr>
        <w:pStyle w:val="Akapitzlist"/>
        <w:numPr>
          <w:ilvl w:val="0"/>
          <w:numId w:val="12"/>
        </w:numPr>
        <w:spacing w:line="276" w:lineRule="auto"/>
        <w:contextualSpacing/>
        <w:jc w:val="both"/>
        <w:rPr>
          <w:rFonts w:asciiTheme="minorHAnsi" w:hAnsiTheme="minorHAnsi" w:cstheme="minorHAnsi"/>
        </w:rPr>
      </w:pPr>
      <w:r w:rsidRPr="00616D44">
        <w:rPr>
          <w:rFonts w:asciiTheme="minorHAnsi" w:hAnsiTheme="minorHAnsi" w:cstheme="minorHAnsi"/>
        </w:rPr>
        <w:t>Zamawiający nie przewiduje rozliczeń w walucie obcej.</w:t>
      </w:r>
    </w:p>
    <w:p w14:paraId="49C7A92E" w14:textId="77777777" w:rsidR="007A492D" w:rsidRPr="00616D44" w:rsidRDefault="007A492D" w:rsidP="00B0567C">
      <w:pPr>
        <w:pStyle w:val="Akapitzlist"/>
        <w:numPr>
          <w:ilvl w:val="0"/>
          <w:numId w:val="12"/>
        </w:numPr>
        <w:spacing w:line="276" w:lineRule="auto"/>
        <w:contextualSpacing/>
        <w:jc w:val="both"/>
        <w:rPr>
          <w:rFonts w:asciiTheme="minorHAnsi" w:hAnsiTheme="minorHAnsi" w:cstheme="minorHAnsi"/>
        </w:rPr>
      </w:pPr>
      <w:r w:rsidRPr="00616D44">
        <w:rPr>
          <w:rFonts w:asciiTheme="minorHAnsi" w:hAnsiTheme="minorHAnsi" w:cstheme="minorHAnsi"/>
        </w:rPr>
        <w:t>Wyliczona cena oferty brutto będzie służyć do porównania złożonych ofert i do rozliczenia w trakcie realizacji zamówienia.</w:t>
      </w:r>
    </w:p>
    <w:p w14:paraId="3C594F4C" w14:textId="76492644" w:rsidR="00B92387" w:rsidRPr="00616D44" w:rsidRDefault="00B92387" w:rsidP="00B0567C">
      <w:pPr>
        <w:pStyle w:val="Akapitzlist"/>
        <w:numPr>
          <w:ilvl w:val="0"/>
          <w:numId w:val="12"/>
        </w:numPr>
        <w:spacing w:line="276" w:lineRule="auto"/>
        <w:contextualSpacing/>
        <w:jc w:val="both"/>
        <w:rPr>
          <w:rFonts w:asciiTheme="minorHAnsi" w:hAnsiTheme="minorHAnsi" w:cstheme="minorHAnsi"/>
        </w:rPr>
      </w:pPr>
      <w:r w:rsidRPr="00616D44">
        <w:rPr>
          <w:rFonts w:asciiTheme="minorHAnsi" w:hAnsiTheme="minorHAnsi" w:cstheme="minorHAnsi"/>
        </w:rPr>
        <w:t>Stawkę podatku od towarów i usług (VAT) należy uwzględnić w wysokości obowiązującej na dzień składania ofert.</w:t>
      </w:r>
    </w:p>
    <w:p w14:paraId="0BB23889" w14:textId="4A1A1675" w:rsidR="007A492D" w:rsidRPr="00616D44" w:rsidRDefault="00B92387" w:rsidP="00B0567C">
      <w:pPr>
        <w:pStyle w:val="Akapitzlist"/>
        <w:numPr>
          <w:ilvl w:val="0"/>
          <w:numId w:val="12"/>
        </w:numPr>
        <w:spacing w:line="276" w:lineRule="auto"/>
        <w:contextualSpacing/>
        <w:jc w:val="both"/>
        <w:rPr>
          <w:rFonts w:asciiTheme="minorHAnsi" w:hAnsiTheme="minorHAnsi" w:cstheme="minorHAnsi"/>
        </w:rPr>
      </w:pPr>
      <w:r w:rsidRPr="00616D44">
        <w:rPr>
          <w:rFonts w:asciiTheme="minorHAnsi" w:hAnsiTheme="minorHAnsi" w:cstheme="minorHAnsi"/>
        </w:rPr>
        <w:t xml:space="preserve">Wykonawca, składając ofertę, obowiązany jest poinformować Zamawiającego (w Formularzu Oferty – Załącznik nr 1 do SWZ), czy wybór jego oferty będzie prowadzić do powstania u Zamawiającego obowiązku podatkowego zgodnie z przepisami o podatku od towarów i usług. </w:t>
      </w:r>
      <w:r w:rsidR="007A492D" w:rsidRPr="00616D44">
        <w:rPr>
          <w:rFonts w:asciiTheme="minorHAnsi" w:hAnsiTheme="minorHAnsi" w:cstheme="minorHAnsi"/>
        </w:rPr>
        <w:t>Jeżeli została złożona oferta, której wybór prowadziłby do powstania u zamawiającego obowiązku podatkowego zgodnie z ustawą z dnia 11 marca 2004 r. o podatku od towarów i usług (</w:t>
      </w:r>
      <w:proofErr w:type="spellStart"/>
      <w:r w:rsidR="007A492D" w:rsidRPr="00616D44">
        <w:rPr>
          <w:rFonts w:asciiTheme="minorHAnsi" w:hAnsiTheme="minorHAnsi" w:cstheme="minorHAnsi"/>
        </w:rPr>
        <w:t>t.j</w:t>
      </w:r>
      <w:proofErr w:type="spellEnd"/>
      <w:r w:rsidR="007A492D" w:rsidRPr="00616D44">
        <w:rPr>
          <w:rFonts w:asciiTheme="minorHAnsi" w:hAnsiTheme="minorHAnsi" w:cstheme="minorHAnsi"/>
        </w:rPr>
        <w:t>. z 2022r. Dz. U. z 2022r. poz. 931), dla celów zastosowania kryterium ceny lub kosztu zamawiający dolicza do przedstawionej w tej ofercie ceny kwotę podatku od towarów i usług, którą miałby obowiązek rozliczyć. W ofercie, o której mowa w ust. 1, wykonawca ma obowiązek:</w:t>
      </w:r>
    </w:p>
    <w:p w14:paraId="4F2F85AF" w14:textId="77777777" w:rsidR="007A492D" w:rsidRPr="00616D44" w:rsidRDefault="007A492D" w:rsidP="00B0567C">
      <w:pPr>
        <w:pStyle w:val="Akapitzlist"/>
        <w:numPr>
          <w:ilvl w:val="0"/>
          <w:numId w:val="13"/>
        </w:numPr>
        <w:spacing w:line="276" w:lineRule="auto"/>
        <w:contextualSpacing/>
        <w:jc w:val="both"/>
        <w:rPr>
          <w:rFonts w:asciiTheme="minorHAnsi" w:hAnsiTheme="minorHAnsi" w:cstheme="minorHAnsi"/>
        </w:rPr>
      </w:pPr>
      <w:r w:rsidRPr="00616D44">
        <w:rPr>
          <w:rFonts w:asciiTheme="minorHAnsi" w:hAnsiTheme="minorHAnsi" w:cstheme="minorHAnsi"/>
        </w:rPr>
        <w:t>poinformowania zamawiającego, że wybór jego oferty będzie prowadził do powstania u zamawiającego obowiązku podatkowego;</w:t>
      </w:r>
    </w:p>
    <w:p w14:paraId="6D2860F7" w14:textId="77777777" w:rsidR="007A492D" w:rsidRPr="00616D44" w:rsidRDefault="007A492D" w:rsidP="00B0567C">
      <w:pPr>
        <w:pStyle w:val="Akapitzlist"/>
        <w:numPr>
          <w:ilvl w:val="0"/>
          <w:numId w:val="13"/>
        </w:numPr>
        <w:spacing w:line="276" w:lineRule="auto"/>
        <w:contextualSpacing/>
        <w:jc w:val="both"/>
        <w:rPr>
          <w:rFonts w:asciiTheme="minorHAnsi" w:hAnsiTheme="minorHAnsi" w:cstheme="minorHAnsi"/>
        </w:rPr>
      </w:pPr>
      <w:r w:rsidRPr="00616D44">
        <w:rPr>
          <w:rFonts w:asciiTheme="minorHAnsi" w:hAnsiTheme="minorHAnsi" w:cstheme="minorHAnsi"/>
        </w:rPr>
        <w:t>wskazania nazwy (rodzaju) towaru lub usługi, których dostawa lub świadczenie będą prowadziły do powstania obowiązku podatkowego;</w:t>
      </w:r>
    </w:p>
    <w:p w14:paraId="411CCE21" w14:textId="77777777" w:rsidR="007A492D" w:rsidRPr="00616D44" w:rsidRDefault="007A492D" w:rsidP="00B0567C">
      <w:pPr>
        <w:pStyle w:val="Akapitzlist"/>
        <w:numPr>
          <w:ilvl w:val="0"/>
          <w:numId w:val="13"/>
        </w:numPr>
        <w:spacing w:line="276" w:lineRule="auto"/>
        <w:contextualSpacing/>
        <w:jc w:val="both"/>
        <w:rPr>
          <w:rFonts w:asciiTheme="minorHAnsi" w:hAnsiTheme="minorHAnsi" w:cstheme="minorHAnsi"/>
        </w:rPr>
      </w:pPr>
      <w:r w:rsidRPr="00616D44">
        <w:rPr>
          <w:rFonts w:asciiTheme="minorHAnsi" w:hAnsiTheme="minorHAnsi" w:cstheme="minorHAnsi"/>
        </w:rPr>
        <w:t>wskazania wartości towaru lub usługi objętego obowiązkiem podatkowym zamawiającego, bez kwoty podatku;</w:t>
      </w:r>
    </w:p>
    <w:p w14:paraId="091C9F22" w14:textId="77777777" w:rsidR="007A492D" w:rsidRPr="00616D44" w:rsidRDefault="007A492D" w:rsidP="00B0567C">
      <w:pPr>
        <w:pStyle w:val="Akapitzlist"/>
        <w:numPr>
          <w:ilvl w:val="0"/>
          <w:numId w:val="13"/>
        </w:numPr>
        <w:spacing w:line="276" w:lineRule="auto"/>
        <w:contextualSpacing/>
        <w:jc w:val="both"/>
        <w:rPr>
          <w:rFonts w:asciiTheme="minorHAnsi" w:hAnsiTheme="minorHAnsi" w:cstheme="minorHAnsi"/>
        </w:rPr>
      </w:pPr>
      <w:r w:rsidRPr="00616D44">
        <w:rPr>
          <w:rFonts w:asciiTheme="minorHAnsi" w:hAnsiTheme="minorHAnsi" w:cstheme="minorHAnsi"/>
        </w:rPr>
        <w:t xml:space="preserve">wskazania stawki podatku od towarów i usług, która zgodnie z wiedzą wykonawcy, będzie miała zastosowanie. </w:t>
      </w:r>
    </w:p>
    <w:p w14:paraId="28241F24" w14:textId="77777777" w:rsidR="00C656C9" w:rsidRPr="00616D44" w:rsidRDefault="00C656C9" w:rsidP="007A492D">
      <w:pPr>
        <w:spacing w:line="276" w:lineRule="auto"/>
        <w:contextualSpacing/>
        <w:jc w:val="both"/>
        <w:rPr>
          <w:rFonts w:asciiTheme="minorHAnsi" w:hAnsiTheme="minorHAnsi" w:cstheme="minorHAnsi"/>
          <w:sz w:val="22"/>
          <w:szCs w:val="22"/>
        </w:rPr>
      </w:pPr>
    </w:p>
    <w:p w14:paraId="000E3C44" w14:textId="77777777" w:rsidR="007A492D" w:rsidRPr="00616D44"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616D44">
        <w:rPr>
          <w:rFonts w:asciiTheme="minorHAnsi" w:hAnsiTheme="minorHAnsi" w:cstheme="minorHAnsi"/>
          <w:b/>
          <w:sz w:val="22"/>
          <w:szCs w:val="22"/>
        </w:rPr>
        <w:t>XVI. WYMAGANIA DOTYCZĄCE WADIUM</w:t>
      </w:r>
    </w:p>
    <w:p w14:paraId="3D2ABD71" w14:textId="77777777" w:rsidR="007A492D" w:rsidRPr="00616D44" w:rsidRDefault="007A492D" w:rsidP="007A492D">
      <w:pPr>
        <w:spacing w:line="276" w:lineRule="auto"/>
        <w:contextualSpacing/>
        <w:jc w:val="both"/>
        <w:rPr>
          <w:rFonts w:asciiTheme="minorHAnsi" w:hAnsiTheme="minorHAnsi" w:cstheme="minorHAnsi"/>
          <w:sz w:val="22"/>
          <w:szCs w:val="22"/>
        </w:rPr>
      </w:pPr>
    </w:p>
    <w:p w14:paraId="2BB26F7F" w14:textId="77777777" w:rsidR="007A492D" w:rsidRPr="00616D44" w:rsidRDefault="007A492D" w:rsidP="00616D44">
      <w:pPr>
        <w:pStyle w:val="Akapitzlist"/>
        <w:spacing w:line="276" w:lineRule="auto"/>
        <w:contextualSpacing/>
        <w:jc w:val="both"/>
        <w:rPr>
          <w:rFonts w:asciiTheme="minorHAnsi" w:hAnsiTheme="minorHAnsi" w:cstheme="minorHAnsi"/>
        </w:rPr>
      </w:pPr>
      <w:r w:rsidRPr="00616D44">
        <w:rPr>
          <w:rFonts w:asciiTheme="minorHAnsi" w:hAnsiTheme="minorHAnsi" w:cstheme="minorHAnsi"/>
        </w:rPr>
        <w:t xml:space="preserve">Zamawiający nie wymaga wniesienia wadium. </w:t>
      </w:r>
    </w:p>
    <w:p w14:paraId="776C1B46" w14:textId="77777777" w:rsidR="007A492D" w:rsidRPr="00616D44" w:rsidRDefault="007A492D" w:rsidP="007A492D">
      <w:pPr>
        <w:spacing w:line="276" w:lineRule="auto"/>
        <w:contextualSpacing/>
        <w:jc w:val="both"/>
        <w:rPr>
          <w:rFonts w:asciiTheme="minorHAnsi" w:hAnsiTheme="minorHAnsi" w:cstheme="minorHAnsi"/>
          <w:sz w:val="22"/>
          <w:szCs w:val="22"/>
        </w:rPr>
      </w:pPr>
    </w:p>
    <w:p w14:paraId="095F38DB" w14:textId="77777777" w:rsidR="007A492D" w:rsidRPr="00616D44"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616D44">
        <w:rPr>
          <w:rFonts w:asciiTheme="minorHAnsi" w:hAnsiTheme="minorHAnsi" w:cstheme="minorHAnsi"/>
          <w:b/>
          <w:sz w:val="22"/>
          <w:szCs w:val="22"/>
        </w:rPr>
        <w:lastRenderedPageBreak/>
        <w:t>XVII. TERMIN ZWIĄZANIA OFERTĄ</w:t>
      </w:r>
    </w:p>
    <w:p w14:paraId="2514D6BE" w14:textId="77777777" w:rsidR="007A492D" w:rsidRPr="00616D44" w:rsidRDefault="007A492D" w:rsidP="007A492D">
      <w:pPr>
        <w:spacing w:line="276" w:lineRule="auto"/>
        <w:contextualSpacing/>
        <w:jc w:val="both"/>
        <w:rPr>
          <w:rFonts w:asciiTheme="minorHAnsi" w:hAnsiTheme="minorHAnsi" w:cstheme="minorHAnsi"/>
          <w:sz w:val="22"/>
          <w:szCs w:val="22"/>
        </w:rPr>
      </w:pPr>
    </w:p>
    <w:p w14:paraId="2B7EFECE" w14:textId="185A0708" w:rsidR="007A492D" w:rsidRPr="005916A8" w:rsidRDefault="007A492D" w:rsidP="00B0567C">
      <w:pPr>
        <w:pStyle w:val="Akapitzlist"/>
        <w:numPr>
          <w:ilvl w:val="0"/>
          <w:numId w:val="14"/>
        </w:numPr>
        <w:spacing w:line="276" w:lineRule="auto"/>
        <w:contextualSpacing/>
        <w:jc w:val="both"/>
        <w:rPr>
          <w:rFonts w:asciiTheme="minorHAnsi" w:hAnsiTheme="minorHAnsi" w:cstheme="minorHAnsi"/>
          <w:color w:val="000000" w:themeColor="text1"/>
        </w:rPr>
      </w:pPr>
      <w:r w:rsidRPr="005916A8">
        <w:rPr>
          <w:rFonts w:asciiTheme="minorHAnsi" w:hAnsiTheme="minorHAnsi" w:cstheme="minorHAnsi"/>
          <w:color w:val="000000" w:themeColor="text1"/>
        </w:rPr>
        <w:t xml:space="preserve">Wykonawca będzie związany ofertą przez okres </w:t>
      </w:r>
      <w:r w:rsidRPr="005916A8">
        <w:rPr>
          <w:rFonts w:asciiTheme="minorHAnsi" w:hAnsiTheme="minorHAnsi" w:cstheme="minorHAnsi"/>
          <w:b/>
          <w:color w:val="000000" w:themeColor="text1"/>
        </w:rPr>
        <w:t>3</w:t>
      </w:r>
      <w:r w:rsidRPr="005916A8">
        <w:rPr>
          <w:rFonts w:asciiTheme="minorHAnsi" w:hAnsiTheme="minorHAnsi" w:cstheme="minorHAnsi"/>
          <w:b/>
          <w:bCs/>
          <w:color w:val="000000" w:themeColor="text1"/>
        </w:rPr>
        <w:t xml:space="preserve">0 dni </w:t>
      </w:r>
      <w:r w:rsidRPr="005916A8">
        <w:rPr>
          <w:rFonts w:asciiTheme="minorHAnsi" w:hAnsiTheme="minorHAnsi" w:cstheme="minorHAnsi"/>
          <w:bCs/>
          <w:color w:val="000000" w:themeColor="text1"/>
        </w:rPr>
        <w:t>od dnia upływu termi</w:t>
      </w:r>
      <w:r w:rsidR="007D2307" w:rsidRPr="005916A8">
        <w:rPr>
          <w:rFonts w:asciiTheme="minorHAnsi" w:hAnsiTheme="minorHAnsi" w:cstheme="minorHAnsi"/>
          <w:bCs/>
          <w:color w:val="000000" w:themeColor="text1"/>
        </w:rPr>
        <w:t>nu składania ofert</w:t>
      </w:r>
      <w:r w:rsidR="00807FCF" w:rsidRPr="005916A8">
        <w:rPr>
          <w:rFonts w:asciiTheme="minorHAnsi" w:hAnsiTheme="minorHAnsi" w:cstheme="minorHAnsi"/>
          <w:bCs/>
          <w:color w:val="000000" w:themeColor="text1"/>
        </w:rPr>
        <w:t xml:space="preserve">, tj. do </w:t>
      </w:r>
      <w:r w:rsidR="005916A8" w:rsidRPr="005916A8">
        <w:rPr>
          <w:rFonts w:asciiTheme="minorHAnsi" w:hAnsiTheme="minorHAnsi" w:cstheme="minorHAnsi"/>
          <w:bCs/>
          <w:color w:val="000000" w:themeColor="text1"/>
        </w:rPr>
        <w:t>28</w:t>
      </w:r>
      <w:r w:rsidR="00452187" w:rsidRPr="005916A8">
        <w:rPr>
          <w:rFonts w:asciiTheme="minorHAnsi" w:hAnsiTheme="minorHAnsi" w:cstheme="minorHAnsi"/>
          <w:bCs/>
          <w:color w:val="000000" w:themeColor="text1"/>
        </w:rPr>
        <w:t>.</w:t>
      </w:r>
      <w:r w:rsidR="00401C10">
        <w:rPr>
          <w:rFonts w:asciiTheme="minorHAnsi" w:hAnsiTheme="minorHAnsi" w:cstheme="minorHAnsi"/>
          <w:bCs/>
          <w:color w:val="000000" w:themeColor="text1"/>
        </w:rPr>
        <w:t>08</w:t>
      </w:r>
      <w:r w:rsidR="00452187" w:rsidRPr="005916A8">
        <w:rPr>
          <w:rFonts w:asciiTheme="minorHAnsi" w:hAnsiTheme="minorHAnsi" w:cstheme="minorHAnsi"/>
          <w:bCs/>
          <w:color w:val="000000" w:themeColor="text1"/>
        </w:rPr>
        <w:t>.</w:t>
      </w:r>
      <w:r w:rsidR="00807FCF" w:rsidRPr="005916A8">
        <w:rPr>
          <w:rFonts w:asciiTheme="minorHAnsi" w:hAnsiTheme="minorHAnsi" w:cstheme="minorHAnsi"/>
          <w:bCs/>
          <w:color w:val="000000" w:themeColor="text1"/>
        </w:rPr>
        <w:t>202</w:t>
      </w:r>
      <w:r w:rsidR="00220F40" w:rsidRPr="005916A8">
        <w:rPr>
          <w:rFonts w:asciiTheme="minorHAnsi" w:hAnsiTheme="minorHAnsi" w:cstheme="minorHAnsi"/>
          <w:bCs/>
          <w:color w:val="000000" w:themeColor="text1"/>
        </w:rPr>
        <w:t>6</w:t>
      </w:r>
      <w:r w:rsidR="00BB1C8D" w:rsidRPr="005916A8">
        <w:rPr>
          <w:rFonts w:asciiTheme="minorHAnsi" w:hAnsiTheme="minorHAnsi" w:cstheme="minorHAnsi"/>
          <w:bCs/>
          <w:color w:val="000000" w:themeColor="text1"/>
        </w:rPr>
        <w:t xml:space="preserve"> </w:t>
      </w:r>
      <w:r w:rsidR="00807FCF" w:rsidRPr="005916A8">
        <w:rPr>
          <w:rFonts w:asciiTheme="minorHAnsi" w:hAnsiTheme="minorHAnsi" w:cstheme="minorHAnsi"/>
          <w:bCs/>
          <w:color w:val="000000" w:themeColor="text1"/>
        </w:rPr>
        <w:t>r.</w:t>
      </w:r>
      <w:r w:rsidRPr="005916A8">
        <w:rPr>
          <w:rFonts w:asciiTheme="minorHAnsi" w:hAnsiTheme="minorHAnsi" w:cstheme="minorHAnsi"/>
          <w:color w:val="000000" w:themeColor="text1"/>
        </w:rPr>
        <w:t xml:space="preserve"> </w:t>
      </w:r>
    </w:p>
    <w:p w14:paraId="4201FF20" w14:textId="77777777" w:rsidR="007A492D" w:rsidRPr="00616D44" w:rsidRDefault="007A492D" w:rsidP="00B0567C">
      <w:pPr>
        <w:pStyle w:val="Akapitzlist"/>
        <w:numPr>
          <w:ilvl w:val="0"/>
          <w:numId w:val="14"/>
        </w:numPr>
        <w:spacing w:line="276" w:lineRule="auto"/>
        <w:contextualSpacing/>
        <w:jc w:val="both"/>
        <w:rPr>
          <w:rFonts w:asciiTheme="minorHAnsi" w:hAnsiTheme="minorHAnsi" w:cstheme="minorHAnsi"/>
        </w:rPr>
      </w:pPr>
      <w:r w:rsidRPr="00616D44">
        <w:rPr>
          <w:rFonts w:asciiTheme="minorHAnsi" w:hAnsiTheme="minorHAnsi" w:cstheme="minorHAnsi"/>
        </w:rPr>
        <w:t xml:space="preserve">Zamawiający wybiera najkorzystniejszą ofertę w terminie związania ofertą określonym w dokumentach zamówienia. </w:t>
      </w:r>
    </w:p>
    <w:p w14:paraId="61A543BE" w14:textId="77777777" w:rsidR="007A492D" w:rsidRPr="00616D44" w:rsidRDefault="007A492D" w:rsidP="00B0567C">
      <w:pPr>
        <w:pStyle w:val="Akapitzlist"/>
        <w:numPr>
          <w:ilvl w:val="0"/>
          <w:numId w:val="14"/>
        </w:numPr>
        <w:spacing w:line="276" w:lineRule="auto"/>
        <w:contextualSpacing/>
        <w:jc w:val="both"/>
        <w:rPr>
          <w:rFonts w:asciiTheme="minorHAnsi" w:hAnsiTheme="minorHAnsi" w:cstheme="minorHAnsi"/>
        </w:rPr>
      </w:pPr>
      <w:r w:rsidRPr="00616D44">
        <w:rPr>
          <w:rFonts w:asciiTheme="minorHAnsi" w:hAnsiTheme="minorHAnsi" w:cstheme="minorHAnsi"/>
        </w:rPr>
        <w:t xml:space="preserve">W przypadku gdy wybór najkorzystniejszej oferty nie nastąpi przed upływem terminu związania ofertą wskazanego w pkt. XVII </w:t>
      </w:r>
      <w:proofErr w:type="spellStart"/>
      <w:r w:rsidRPr="00616D44">
        <w:rPr>
          <w:rFonts w:asciiTheme="minorHAnsi" w:hAnsiTheme="minorHAnsi" w:cstheme="minorHAnsi"/>
        </w:rPr>
        <w:t>ppkt</w:t>
      </w:r>
      <w:proofErr w:type="spellEnd"/>
      <w:r w:rsidRPr="00616D44">
        <w:rPr>
          <w:rFonts w:asciiTheme="minorHAnsi" w:hAnsiTheme="minorHAnsi" w:cstheme="minorHAnsi"/>
        </w:rPr>
        <w:t>. 1 SWZ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1C24B70D" w14:textId="77777777" w:rsidR="007A492D" w:rsidRPr="00616D44" w:rsidRDefault="007A492D" w:rsidP="00B0567C">
      <w:pPr>
        <w:pStyle w:val="Akapitzlist"/>
        <w:numPr>
          <w:ilvl w:val="0"/>
          <w:numId w:val="14"/>
        </w:numPr>
        <w:spacing w:line="276" w:lineRule="auto"/>
        <w:contextualSpacing/>
        <w:jc w:val="both"/>
        <w:rPr>
          <w:rFonts w:asciiTheme="minorHAnsi" w:hAnsiTheme="minorHAnsi" w:cstheme="minorHAnsi"/>
        </w:rPr>
      </w:pPr>
      <w:r w:rsidRPr="00616D44">
        <w:rPr>
          <w:rFonts w:asciiTheme="minorHAnsi" w:hAnsiTheme="minorHAnsi" w:cstheme="minorHAnsi"/>
        </w:rPr>
        <w:t xml:space="preserve">Jeżeli termin związania ofertą upłynął przed wyborem najkorzystniejszej oferty, zamawiający wzywa wykonawcę, którego oferta otrzymała najwyższą ocenę, do wyrażenia, w wyznaczonym przez zamawiającego terminie, pisemnej zgody na wybór jego oferty. </w:t>
      </w:r>
    </w:p>
    <w:p w14:paraId="478F3E32" w14:textId="77777777" w:rsidR="007A492D" w:rsidRPr="00616D44" w:rsidRDefault="007A492D" w:rsidP="00B0567C">
      <w:pPr>
        <w:pStyle w:val="Akapitzlist"/>
        <w:numPr>
          <w:ilvl w:val="0"/>
          <w:numId w:val="14"/>
        </w:numPr>
        <w:spacing w:line="276" w:lineRule="auto"/>
        <w:contextualSpacing/>
        <w:jc w:val="both"/>
        <w:rPr>
          <w:rFonts w:asciiTheme="minorHAnsi" w:hAnsiTheme="minorHAnsi" w:cstheme="minorHAnsi"/>
        </w:rPr>
      </w:pPr>
      <w:r w:rsidRPr="00616D44">
        <w:rPr>
          <w:rFonts w:asciiTheme="minorHAnsi" w:hAnsiTheme="minorHAnsi" w:cstheme="minorHAnsi"/>
        </w:rPr>
        <w:t xml:space="preserve">W przypadku braku zgody, o której mowa w pkt. XVII </w:t>
      </w:r>
      <w:proofErr w:type="spellStart"/>
      <w:r w:rsidRPr="00616D44">
        <w:rPr>
          <w:rFonts w:asciiTheme="minorHAnsi" w:hAnsiTheme="minorHAnsi" w:cstheme="minorHAnsi"/>
        </w:rPr>
        <w:t>ppkt</w:t>
      </w:r>
      <w:proofErr w:type="spellEnd"/>
      <w:r w:rsidRPr="00616D44">
        <w:rPr>
          <w:rFonts w:asciiTheme="minorHAnsi" w:hAnsiTheme="minorHAnsi" w:cstheme="minorHAnsi"/>
        </w:rPr>
        <w:t>. 4 SWZ, zamawiający zwraca się o wyrażenie takiej zgody do kolejnego wykonawcy, którego oferta została najwyżej oceniona, chyba że zachodzą przesłanki do unieważnienia postępowania.</w:t>
      </w:r>
    </w:p>
    <w:p w14:paraId="11CC9437" w14:textId="77777777" w:rsidR="00AC572B" w:rsidRPr="007A4636" w:rsidRDefault="00AC572B" w:rsidP="007A492D">
      <w:pPr>
        <w:pStyle w:val="Akapitzlist"/>
        <w:spacing w:line="276" w:lineRule="auto"/>
        <w:contextualSpacing/>
        <w:jc w:val="both"/>
        <w:rPr>
          <w:rFonts w:asciiTheme="minorHAnsi" w:hAnsiTheme="minorHAnsi" w:cstheme="minorHAnsi"/>
          <w:color w:val="FF0000"/>
        </w:rPr>
      </w:pPr>
    </w:p>
    <w:p w14:paraId="2937589B" w14:textId="77777777" w:rsidR="007A492D" w:rsidRPr="00616D44"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616D44">
        <w:rPr>
          <w:rFonts w:asciiTheme="minorHAnsi" w:hAnsiTheme="minorHAnsi" w:cstheme="minorHAnsi"/>
          <w:b/>
          <w:sz w:val="22"/>
          <w:szCs w:val="22"/>
        </w:rPr>
        <w:t>XVIII. SPOSÓB I TERMIN SKŁADANIA I OTWARCIA OFERT</w:t>
      </w:r>
    </w:p>
    <w:p w14:paraId="4B4EF811" w14:textId="77777777" w:rsidR="007A492D" w:rsidRPr="00616D44" w:rsidRDefault="007A492D" w:rsidP="007A492D">
      <w:pPr>
        <w:spacing w:line="276" w:lineRule="auto"/>
        <w:contextualSpacing/>
        <w:jc w:val="both"/>
        <w:rPr>
          <w:rFonts w:asciiTheme="minorHAnsi" w:hAnsiTheme="minorHAnsi" w:cstheme="minorHAnsi"/>
          <w:sz w:val="22"/>
          <w:szCs w:val="22"/>
        </w:rPr>
      </w:pPr>
    </w:p>
    <w:p w14:paraId="63B49B85" w14:textId="3668894F" w:rsidR="00721519" w:rsidRPr="005916A8" w:rsidRDefault="00721519" w:rsidP="005916A8">
      <w:pPr>
        <w:pStyle w:val="Akapitzlist"/>
        <w:numPr>
          <w:ilvl w:val="0"/>
          <w:numId w:val="15"/>
        </w:numPr>
        <w:spacing w:line="276" w:lineRule="auto"/>
        <w:contextualSpacing/>
        <w:jc w:val="both"/>
        <w:rPr>
          <w:rFonts w:asciiTheme="minorHAnsi" w:hAnsiTheme="minorHAnsi" w:cstheme="minorHAnsi"/>
        </w:rPr>
      </w:pPr>
      <w:r w:rsidRPr="005916A8">
        <w:rPr>
          <w:rFonts w:asciiTheme="minorHAnsi" w:hAnsiTheme="minorHAnsi" w:cstheme="minorHAnsi"/>
        </w:rPr>
        <w:t xml:space="preserve">Ofertę wraz z wymaganymi dokumentami należy złożyć za pośrednictwem Platformy Zakupowej dostępnej pod adresem: </w:t>
      </w:r>
      <w:r w:rsidR="005916A8" w:rsidRPr="005916A8">
        <w:rPr>
          <w:rStyle w:val="Hipercze"/>
          <w:rFonts w:asciiTheme="minorHAnsi" w:hAnsiTheme="minorHAnsi" w:cstheme="minorHAnsi"/>
          <w:b/>
          <w:color w:val="auto"/>
        </w:rPr>
        <w:t>https://platformazakupowa.pl/transakcja/1340837</w:t>
      </w:r>
    </w:p>
    <w:p w14:paraId="22BF39D9" w14:textId="1C07D943" w:rsidR="00721519" w:rsidRPr="00616D44" w:rsidRDefault="00721519" w:rsidP="00305CE6">
      <w:pPr>
        <w:pStyle w:val="Akapitzlist"/>
        <w:spacing w:line="276" w:lineRule="auto"/>
        <w:contextualSpacing/>
        <w:jc w:val="both"/>
        <w:rPr>
          <w:rFonts w:asciiTheme="minorHAnsi" w:hAnsiTheme="minorHAnsi" w:cstheme="minorHAnsi"/>
        </w:rPr>
      </w:pPr>
      <w:r w:rsidRPr="005916A8">
        <w:rPr>
          <w:rFonts w:asciiTheme="minorHAnsi" w:hAnsiTheme="minorHAnsi" w:cstheme="minorHAnsi"/>
        </w:rPr>
        <w:t xml:space="preserve">i pod nazwą postępowania dostępną w tytule SWZ, w terminie </w:t>
      </w:r>
      <w:r w:rsidRPr="005916A8">
        <w:rPr>
          <w:rFonts w:asciiTheme="minorHAnsi" w:hAnsiTheme="minorHAnsi" w:cstheme="minorHAnsi"/>
          <w:b/>
        </w:rPr>
        <w:t xml:space="preserve">do dnia </w:t>
      </w:r>
      <w:r w:rsidR="005916A8" w:rsidRPr="005916A8">
        <w:rPr>
          <w:rFonts w:asciiTheme="minorHAnsi" w:hAnsiTheme="minorHAnsi" w:cstheme="minorHAnsi"/>
          <w:b/>
        </w:rPr>
        <w:t>30.07</w:t>
      </w:r>
      <w:r w:rsidR="00220F40" w:rsidRPr="005916A8">
        <w:rPr>
          <w:rFonts w:asciiTheme="minorHAnsi" w:hAnsiTheme="minorHAnsi" w:cstheme="minorHAnsi"/>
          <w:b/>
        </w:rPr>
        <w:t>.2026</w:t>
      </w:r>
      <w:r w:rsidRPr="005916A8">
        <w:rPr>
          <w:rFonts w:asciiTheme="minorHAnsi" w:hAnsiTheme="minorHAnsi" w:cstheme="minorHAnsi"/>
        </w:rPr>
        <w:t xml:space="preserve"> r. do godz. 12:00.</w:t>
      </w:r>
    </w:p>
    <w:p w14:paraId="1D1B0F54" w14:textId="77777777" w:rsidR="00721519" w:rsidRPr="00616D44" w:rsidRDefault="00721519" w:rsidP="00B0567C">
      <w:pPr>
        <w:pStyle w:val="Akapitzlist"/>
        <w:numPr>
          <w:ilvl w:val="0"/>
          <w:numId w:val="15"/>
        </w:numPr>
        <w:spacing w:line="276" w:lineRule="auto"/>
        <w:contextualSpacing/>
        <w:jc w:val="both"/>
        <w:rPr>
          <w:rFonts w:asciiTheme="minorHAnsi" w:hAnsiTheme="minorHAnsi" w:cstheme="minorHAnsi"/>
        </w:rPr>
      </w:pPr>
      <w:r w:rsidRPr="00616D44">
        <w:rPr>
          <w:rFonts w:asciiTheme="minorHAnsi" w:hAnsiTheme="minorHAnsi" w:cstheme="minorHAnsi"/>
        </w:rPr>
        <w:t>Ofertę pod rygorem nieważności należy złożyć w formie elektronicznej lub w postaci elektronicznej opatrzonej podpisem zaufanym lub podpisem osobistym. W procesie składania oferty za pośrednictwem Platformy Zakupowej, Wykonawca powinien złożyć podpis bezpośrednio na dokumentach przesłanych za pośrednictwem Platformy Zakupowej. Zaleca się stosowanie podpisu na każdym załączonym pliku osobno.</w:t>
      </w:r>
    </w:p>
    <w:p w14:paraId="3227C6A9" w14:textId="77777777" w:rsidR="00721519" w:rsidRPr="00616D44" w:rsidRDefault="00721519" w:rsidP="00B0567C">
      <w:pPr>
        <w:pStyle w:val="Akapitzlist"/>
        <w:numPr>
          <w:ilvl w:val="0"/>
          <w:numId w:val="15"/>
        </w:numPr>
        <w:spacing w:line="276" w:lineRule="auto"/>
        <w:contextualSpacing/>
        <w:jc w:val="both"/>
        <w:rPr>
          <w:rFonts w:asciiTheme="minorHAnsi" w:hAnsiTheme="minorHAnsi" w:cstheme="minorHAnsi"/>
        </w:rPr>
      </w:pPr>
      <w:r w:rsidRPr="00616D44">
        <w:rPr>
          <w:rFonts w:asciiTheme="minorHAnsi" w:hAnsiTheme="minorHAnsi" w:cstheme="minorHAnsi"/>
        </w:rPr>
        <w:t>Za datę złożenia oferty przyjmuje się datę jej przekazania w Platformie Zakupowej w drugim kroku składania oferty poprzez kliknięcie przycisku “Złóż ofertę” i wyświetlenie się komunikatu, że oferta została zaszyfrowana i złożona.</w:t>
      </w:r>
    </w:p>
    <w:p w14:paraId="3AFCFD43" w14:textId="77777777" w:rsidR="00721519" w:rsidRPr="00616D44" w:rsidRDefault="00721519" w:rsidP="00B0567C">
      <w:pPr>
        <w:pStyle w:val="Akapitzlist"/>
        <w:numPr>
          <w:ilvl w:val="0"/>
          <w:numId w:val="15"/>
        </w:numPr>
        <w:spacing w:line="276" w:lineRule="auto"/>
        <w:contextualSpacing/>
        <w:jc w:val="both"/>
        <w:rPr>
          <w:rFonts w:asciiTheme="minorHAnsi" w:hAnsiTheme="minorHAnsi" w:cstheme="minorHAnsi"/>
        </w:rPr>
      </w:pPr>
      <w:r w:rsidRPr="00616D44">
        <w:rPr>
          <w:rFonts w:asciiTheme="minorHAnsi" w:hAnsiTheme="minorHAnsi" w:cstheme="minorHAnsi"/>
        </w:rPr>
        <w:t xml:space="preserve">Szczegółowe informacje dla Wykonawców dotyczące złożenia, zmiany i wycofania oferty dostępna są na Open </w:t>
      </w:r>
      <w:proofErr w:type="spellStart"/>
      <w:r w:rsidRPr="00616D44">
        <w:rPr>
          <w:rFonts w:asciiTheme="minorHAnsi" w:hAnsiTheme="minorHAnsi" w:cstheme="minorHAnsi"/>
        </w:rPr>
        <w:t>Nexus</w:t>
      </w:r>
      <w:proofErr w:type="spellEnd"/>
      <w:r w:rsidRPr="00616D44">
        <w:rPr>
          <w:rFonts w:asciiTheme="minorHAnsi" w:hAnsiTheme="minorHAnsi" w:cstheme="minorHAnsi"/>
        </w:rPr>
        <w:t xml:space="preserve"> „Instrukcje dla Wykonawców”.</w:t>
      </w:r>
    </w:p>
    <w:p w14:paraId="168CD234" w14:textId="77777777" w:rsidR="00721519" w:rsidRPr="00616D44" w:rsidRDefault="00721519" w:rsidP="00B0567C">
      <w:pPr>
        <w:pStyle w:val="Akapitzlist"/>
        <w:numPr>
          <w:ilvl w:val="0"/>
          <w:numId w:val="15"/>
        </w:numPr>
        <w:spacing w:line="276" w:lineRule="auto"/>
        <w:contextualSpacing/>
        <w:jc w:val="both"/>
        <w:rPr>
          <w:rFonts w:asciiTheme="minorHAnsi" w:hAnsiTheme="minorHAnsi" w:cstheme="minorHAnsi"/>
        </w:rPr>
      </w:pPr>
      <w:r w:rsidRPr="00616D44">
        <w:rPr>
          <w:rFonts w:asciiTheme="minorHAnsi" w:hAnsiTheme="minorHAnsi" w:cstheme="minorHAnsi"/>
        </w:rPr>
        <w:t xml:space="preserve">Oferta złożona po terminie zostanie odrzucona na podstawie art. 226 ust. 1 pkt 1 ustawy </w:t>
      </w:r>
      <w:proofErr w:type="spellStart"/>
      <w:r w:rsidRPr="00616D44">
        <w:rPr>
          <w:rFonts w:asciiTheme="minorHAnsi" w:hAnsiTheme="minorHAnsi" w:cstheme="minorHAnsi"/>
        </w:rPr>
        <w:t>Pzp</w:t>
      </w:r>
      <w:proofErr w:type="spellEnd"/>
      <w:r w:rsidRPr="00616D44">
        <w:rPr>
          <w:rFonts w:asciiTheme="minorHAnsi" w:hAnsiTheme="minorHAnsi" w:cstheme="minorHAnsi"/>
        </w:rPr>
        <w:t xml:space="preserve">. </w:t>
      </w:r>
    </w:p>
    <w:p w14:paraId="3368C6B8" w14:textId="77777777" w:rsidR="00721519" w:rsidRPr="00616D44" w:rsidRDefault="00721519" w:rsidP="00B0567C">
      <w:pPr>
        <w:pStyle w:val="Akapitzlist"/>
        <w:numPr>
          <w:ilvl w:val="0"/>
          <w:numId w:val="15"/>
        </w:numPr>
        <w:spacing w:line="276" w:lineRule="auto"/>
        <w:contextualSpacing/>
        <w:jc w:val="both"/>
        <w:rPr>
          <w:rFonts w:asciiTheme="minorHAnsi" w:hAnsiTheme="minorHAnsi" w:cstheme="minorHAnsi"/>
        </w:rPr>
      </w:pPr>
      <w:r w:rsidRPr="00616D44">
        <w:rPr>
          <w:rFonts w:asciiTheme="minorHAnsi" w:hAnsiTheme="minorHAnsi" w:cstheme="minorHAnsi"/>
        </w:rPr>
        <w:t>Zamawiający, najpóźniej przed otwarciem ofert, udostępni na Platformie Zakupowej pod nazwą postępowania dostępną w tytule SWZ informację o kwocie, jaką zamierza przeznaczyć na sfinansowanie zamówienia.</w:t>
      </w:r>
    </w:p>
    <w:p w14:paraId="559C52AA" w14:textId="1B9FD3DD" w:rsidR="00721519" w:rsidRPr="00616D44" w:rsidRDefault="00721519" w:rsidP="00B0567C">
      <w:pPr>
        <w:pStyle w:val="Akapitzlist"/>
        <w:numPr>
          <w:ilvl w:val="0"/>
          <w:numId w:val="15"/>
        </w:numPr>
        <w:spacing w:line="276" w:lineRule="auto"/>
        <w:contextualSpacing/>
        <w:jc w:val="both"/>
        <w:rPr>
          <w:rFonts w:asciiTheme="minorHAnsi" w:hAnsiTheme="minorHAnsi" w:cstheme="minorHAnsi"/>
        </w:rPr>
      </w:pPr>
      <w:r w:rsidRPr="005916A8">
        <w:rPr>
          <w:rFonts w:asciiTheme="minorHAnsi" w:hAnsiTheme="minorHAnsi" w:cstheme="minorHAnsi"/>
        </w:rPr>
        <w:t xml:space="preserve">Otwarcie ofert nastąpi w </w:t>
      </w:r>
      <w:r w:rsidRPr="005916A8">
        <w:rPr>
          <w:rFonts w:asciiTheme="minorHAnsi" w:hAnsiTheme="minorHAnsi" w:cstheme="minorHAnsi"/>
          <w:b/>
        </w:rPr>
        <w:t xml:space="preserve">dniu </w:t>
      </w:r>
      <w:r w:rsidR="005916A8" w:rsidRPr="005916A8">
        <w:rPr>
          <w:rFonts w:asciiTheme="minorHAnsi" w:hAnsiTheme="minorHAnsi" w:cstheme="minorHAnsi"/>
          <w:b/>
        </w:rPr>
        <w:t>30.07</w:t>
      </w:r>
      <w:r w:rsidR="00220F40" w:rsidRPr="005916A8">
        <w:rPr>
          <w:rFonts w:asciiTheme="minorHAnsi" w:hAnsiTheme="minorHAnsi" w:cstheme="minorHAnsi"/>
          <w:b/>
        </w:rPr>
        <w:t>.2026</w:t>
      </w:r>
      <w:r w:rsidRPr="005916A8">
        <w:rPr>
          <w:rFonts w:asciiTheme="minorHAnsi" w:hAnsiTheme="minorHAnsi" w:cstheme="minorHAnsi"/>
          <w:b/>
        </w:rPr>
        <w:t xml:space="preserve"> r. o godz. 12:15</w:t>
      </w:r>
      <w:r w:rsidRPr="005916A8">
        <w:rPr>
          <w:rFonts w:asciiTheme="minorHAnsi" w:hAnsiTheme="minorHAnsi" w:cstheme="minorHAnsi"/>
        </w:rPr>
        <w:t>. Zamawiający</w:t>
      </w:r>
      <w:r w:rsidRPr="00616D44">
        <w:rPr>
          <w:rFonts w:asciiTheme="minorHAnsi" w:hAnsiTheme="minorHAnsi" w:cstheme="minorHAnsi"/>
        </w:rPr>
        <w:t xml:space="preserve"> nie przewiduje publicznej sesji otwarcia ofert.</w:t>
      </w:r>
    </w:p>
    <w:p w14:paraId="691C2B15" w14:textId="77777777" w:rsidR="00721519" w:rsidRPr="00616D44" w:rsidRDefault="00721519" w:rsidP="00B0567C">
      <w:pPr>
        <w:pStyle w:val="Akapitzlist"/>
        <w:numPr>
          <w:ilvl w:val="0"/>
          <w:numId w:val="15"/>
        </w:numPr>
        <w:spacing w:line="276" w:lineRule="auto"/>
        <w:contextualSpacing/>
        <w:jc w:val="both"/>
        <w:rPr>
          <w:rFonts w:asciiTheme="minorHAnsi" w:hAnsiTheme="minorHAnsi" w:cstheme="minorHAnsi"/>
        </w:rPr>
      </w:pPr>
      <w:r w:rsidRPr="00616D44">
        <w:rPr>
          <w:rFonts w:asciiTheme="minorHAnsi" w:hAnsiTheme="minorHAnsi" w:cstheme="minorHAnsi"/>
        </w:rPr>
        <w:t>W przypadku zmiany terminu otwarcia ofert, Zamawiający stosowną Informację zamieści na Platformie Zakupowej.</w:t>
      </w:r>
    </w:p>
    <w:p w14:paraId="78ADB0F9" w14:textId="7A9606C7" w:rsidR="00721519" w:rsidRPr="00616D44" w:rsidRDefault="00721519" w:rsidP="00B0567C">
      <w:pPr>
        <w:pStyle w:val="Akapitzlist"/>
        <w:numPr>
          <w:ilvl w:val="0"/>
          <w:numId w:val="15"/>
        </w:numPr>
        <w:spacing w:line="276" w:lineRule="auto"/>
        <w:contextualSpacing/>
        <w:jc w:val="both"/>
        <w:rPr>
          <w:rFonts w:asciiTheme="minorHAnsi" w:hAnsiTheme="minorHAnsi" w:cstheme="minorHAnsi"/>
        </w:rPr>
      </w:pPr>
      <w:r w:rsidRPr="00616D44">
        <w:rPr>
          <w:rFonts w:asciiTheme="minorHAnsi" w:hAnsiTheme="minorHAnsi" w:cstheme="minorHAnsi"/>
        </w:rPr>
        <w:lastRenderedPageBreak/>
        <w:t>W przypadku awarii Platformy Zakupowej, która spowoduje brak możliwości otwarcia ofert w terminie wskazanym powyżej, otwarcie ofert nastąpi niezwłocznie po usunięciu awarii.</w:t>
      </w:r>
    </w:p>
    <w:p w14:paraId="3F3C1142" w14:textId="77777777" w:rsidR="007A492D" w:rsidRPr="00616D44" w:rsidRDefault="007A492D" w:rsidP="00B0567C">
      <w:pPr>
        <w:pStyle w:val="Akapitzlist"/>
        <w:numPr>
          <w:ilvl w:val="0"/>
          <w:numId w:val="15"/>
        </w:numPr>
        <w:spacing w:line="276" w:lineRule="auto"/>
        <w:contextualSpacing/>
        <w:jc w:val="both"/>
        <w:rPr>
          <w:rFonts w:asciiTheme="minorHAnsi" w:hAnsiTheme="minorHAnsi" w:cstheme="minorHAnsi"/>
        </w:rPr>
      </w:pPr>
      <w:r w:rsidRPr="00616D44">
        <w:rPr>
          <w:rFonts w:asciiTheme="minorHAnsi" w:hAnsiTheme="minorHAnsi" w:cstheme="minorHAnsi"/>
        </w:rPr>
        <w:t xml:space="preserve">Niezwłocznie po otwarciu ofert, udostępnia się na stronie internetowej prowadzonego postępowania informacje o: </w:t>
      </w:r>
    </w:p>
    <w:p w14:paraId="7E6EEE8F" w14:textId="77777777" w:rsidR="007A492D" w:rsidRPr="00616D44" w:rsidRDefault="007A492D" w:rsidP="00B0567C">
      <w:pPr>
        <w:pStyle w:val="Akapitzlist"/>
        <w:numPr>
          <w:ilvl w:val="0"/>
          <w:numId w:val="16"/>
        </w:numPr>
        <w:spacing w:line="276" w:lineRule="auto"/>
        <w:contextualSpacing/>
        <w:jc w:val="both"/>
        <w:rPr>
          <w:rFonts w:asciiTheme="minorHAnsi" w:hAnsiTheme="minorHAnsi" w:cstheme="minorHAnsi"/>
        </w:rPr>
      </w:pPr>
      <w:r w:rsidRPr="00616D44">
        <w:rPr>
          <w:rFonts w:asciiTheme="minorHAnsi" w:hAnsiTheme="minorHAnsi" w:cstheme="minorHAnsi"/>
        </w:rPr>
        <w:t xml:space="preserve">nazwach albo imionach i nazwiskach oraz siedzibach lub miejscach prowadzonej działalności gospodarczej albo miejscach zamieszkania wykonawców, których oferty zostały otwarte; </w:t>
      </w:r>
    </w:p>
    <w:p w14:paraId="00C2DF23" w14:textId="77777777" w:rsidR="007A492D" w:rsidRPr="00616D44" w:rsidRDefault="007A492D" w:rsidP="00B0567C">
      <w:pPr>
        <w:pStyle w:val="Akapitzlist"/>
        <w:numPr>
          <w:ilvl w:val="0"/>
          <w:numId w:val="16"/>
        </w:numPr>
        <w:spacing w:line="276" w:lineRule="auto"/>
        <w:contextualSpacing/>
        <w:jc w:val="both"/>
        <w:rPr>
          <w:rFonts w:asciiTheme="minorHAnsi" w:hAnsiTheme="minorHAnsi" w:cstheme="minorHAnsi"/>
        </w:rPr>
      </w:pPr>
      <w:r w:rsidRPr="00616D44">
        <w:rPr>
          <w:rFonts w:asciiTheme="minorHAnsi" w:hAnsiTheme="minorHAnsi" w:cstheme="minorHAnsi"/>
        </w:rPr>
        <w:t>cenach lub kosztach zawartych w ofertach.</w:t>
      </w:r>
    </w:p>
    <w:p w14:paraId="316FAACA" w14:textId="77777777" w:rsidR="00C656C9" w:rsidRPr="007A4636" w:rsidRDefault="00C656C9" w:rsidP="007A492D">
      <w:pPr>
        <w:spacing w:line="276" w:lineRule="auto"/>
        <w:contextualSpacing/>
        <w:jc w:val="both"/>
        <w:rPr>
          <w:rFonts w:asciiTheme="minorHAnsi" w:hAnsiTheme="minorHAnsi" w:cstheme="minorHAnsi"/>
          <w:color w:val="FF0000"/>
          <w:sz w:val="22"/>
          <w:szCs w:val="22"/>
        </w:rPr>
      </w:pPr>
    </w:p>
    <w:p w14:paraId="1F66363E" w14:textId="77777777" w:rsidR="007A492D" w:rsidRPr="00616D44"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616D44">
        <w:rPr>
          <w:rFonts w:asciiTheme="minorHAnsi" w:hAnsiTheme="minorHAnsi" w:cstheme="minorHAnsi"/>
          <w:b/>
          <w:sz w:val="22"/>
          <w:szCs w:val="22"/>
        </w:rPr>
        <w:t>XIX. OPIS KRYTERIÓW OCENY OFERT, WRAZ Z PODANIEM WAG TYCH KRYTERIÓW I SPOSOBU OCENY OFERT</w:t>
      </w:r>
    </w:p>
    <w:p w14:paraId="071F770D" w14:textId="68BC06E0" w:rsidR="007A492D" w:rsidRPr="00616D44" w:rsidRDefault="007A492D" w:rsidP="00616D44">
      <w:pPr>
        <w:spacing w:line="276" w:lineRule="auto"/>
        <w:contextualSpacing/>
        <w:jc w:val="both"/>
        <w:rPr>
          <w:rFonts w:asciiTheme="minorHAnsi" w:hAnsiTheme="minorHAnsi" w:cstheme="minorHAnsi"/>
          <w:color w:val="FF0000"/>
          <w:sz w:val="22"/>
          <w:szCs w:val="22"/>
        </w:rPr>
      </w:pPr>
    </w:p>
    <w:p w14:paraId="65A8FBBA" w14:textId="6EB7F790" w:rsidR="00616D44" w:rsidRDefault="00616D44" w:rsidP="00616D44">
      <w:pPr>
        <w:rPr>
          <w:rFonts w:asciiTheme="minorHAnsi" w:hAnsiTheme="minorHAnsi" w:cstheme="minorHAnsi"/>
          <w:sz w:val="22"/>
          <w:szCs w:val="22"/>
        </w:rPr>
      </w:pPr>
      <w:r w:rsidRPr="00616D44">
        <w:rPr>
          <w:rFonts w:asciiTheme="minorHAnsi" w:hAnsiTheme="minorHAnsi" w:cstheme="minorHAnsi"/>
          <w:sz w:val="22"/>
          <w:szCs w:val="22"/>
        </w:rPr>
        <w:t xml:space="preserve">1. Przy wyborze najkorzystniejszej oferty Zamawiający będzie się kierował następującymi kryteriami oceny ofert: </w:t>
      </w:r>
      <w:r w:rsidRPr="00616D44">
        <w:rPr>
          <w:rFonts w:asciiTheme="minorHAnsi" w:hAnsiTheme="minorHAnsi" w:cstheme="minorHAnsi"/>
          <w:sz w:val="22"/>
          <w:szCs w:val="22"/>
        </w:rPr>
        <w:br/>
        <w:t xml:space="preserve">    1) Cena (C) – waga kryterium 60%; </w:t>
      </w:r>
      <w:r w:rsidRPr="00616D44">
        <w:rPr>
          <w:rFonts w:asciiTheme="minorHAnsi" w:hAnsiTheme="minorHAnsi" w:cstheme="minorHAnsi"/>
          <w:sz w:val="22"/>
          <w:szCs w:val="22"/>
        </w:rPr>
        <w:br/>
        <w:t xml:space="preserve">    2) Ocena OFEROWANE WARUNKI (OW) - waga kryterium 40%</w:t>
      </w:r>
      <w:r>
        <w:rPr>
          <w:rFonts w:asciiTheme="minorHAnsi" w:hAnsiTheme="minorHAnsi" w:cstheme="minorHAnsi"/>
          <w:sz w:val="22"/>
          <w:szCs w:val="22"/>
        </w:rPr>
        <w:t>.</w:t>
      </w:r>
      <w:r w:rsidRPr="00616D44">
        <w:rPr>
          <w:rFonts w:asciiTheme="minorHAnsi" w:hAnsiTheme="minorHAnsi" w:cstheme="minorHAnsi"/>
          <w:sz w:val="22"/>
          <w:szCs w:val="22"/>
        </w:rPr>
        <w:t xml:space="preserve"> </w:t>
      </w:r>
    </w:p>
    <w:p w14:paraId="6F8C9CD5" w14:textId="77777777" w:rsidR="00616D44" w:rsidRPr="00616D44" w:rsidRDefault="00616D44" w:rsidP="00616D44">
      <w:pPr>
        <w:rPr>
          <w:rFonts w:asciiTheme="minorHAnsi" w:hAnsiTheme="minorHAnsi" w:cstheme="minorHAnsi"/>
          <w:sz w:val="22"/>
          <w:szCs w:val="22"/>
        </w:rPr>
      </w:pPr>
    </w:p>
    <w:p w14:paraId="1ECDFE84" w14:textId="77777777" w:rsidR="00616D44" w:rsidRPr="00616D44" w:rsidRDefault="00616D44" w:rsidP="00616D44">
      <w:pPr>
        <w:rPr>
          <w:rFonts w:asciiTheme="minorHAnsi" w:hAnsiTheme="minorHAnsi" w:cstheme="minorHAnsi"/>
          <w:sz w:val="22"/>
          <w:szCs w:val="22"/>
        </w:rPr>
      </w:pPr>
      <w:r w:rsidRPr="00616D44">
        <w:rPr>
          <w:rFonts w:asciiTheme="minorHAnsi" w:hAnsiTheme="minorHAnsi" w:cstheme="minorHAnsi"/>
          <w:sz w:val="22"/>
          <w:szCs w:val="22"/>
        </w:rPr>
        <w:t xml:space="preserve">2. Zasady oceny ofert w poszczególnych kryteriach: </w:t>
      </w:r>
      <w:r w:rsidRPr="00616D44">
        <w:rPr>
          <w:rFonts w:asciiTheme="minorHAnsi" w:hAnsiTheme="minorHAnsi" w:cstheme="minorHAnsi"/>
          <w:sz w:val="22"/>
          <w:szCs w:val="22"/>
        </w:rPr>
        <w:br/>
        <w:t xml:space="preserve">    </w:t>
      </w:r>
      <w:r w:rsidRPr="00616D44">
        <w:rPr>
          <w:rFonts w:asciiTheme="minorHAnsi" w:hAnsiTheme="minorHAnsi" w:cstheme="minorHAnsi"/>
          <w:b/>
          <w:sz w:val="22"/>
          <w:szCs w:val="22"/>
        </w:rPr>
        <w:t>1) Cena (C) – waga 60%</w:t>
      </w:r>
      <w:r w:rsidRPr="00616D44">
        <w:rPr>
          <w:rFonts w:asciiTheme="minorHAnsi" w:hAnsiTheme="minorHAnsi" w:cstheme="minorHAnsi"/>
          <w:sz w:val="22"/>
          <w:szCs w:val="22"/>
        </w:rPr>
        <w:t xml:space="preserve"> </w:t>
      </w:r>
    </w:p>
    <w:p w14:paraId="5FA9CFAA" w14:textId="77777777" w:rsidR="00616D44" w:rsidRPr="00616D44" w:rsidRDefault="00616D44" w:rsidP="00616D44">
      <w:pPr>
        <w:ind w:left="2124" w:firstLine="709"/>
        <w:rPr>
          <w:rFonts w:asciiTheme="minorHAnsi" w:hAnsiTheme="minorHAnsi" w:cstheme="minorHAnsi"/>
          <w:b/>
          <w:sz w:val="22"/>
          <w:szCs w:val="22"/>
        </w:rPr>
      </w:pPr>
      <w:r w:rsidRPr="00616D44">
        <w:rPr>
          <w:rFonts w:asciiTheme="minorHAnsi" w:hAnsiTheme="minorHAnsi" w:cstheme="minorHAnsi"/>
          <w:b/>
          <w:sz w:val="22"/>
          <w:szCs w:val="22"/>
        </w:rPr>
        <w:t>cena najniższa brutto*</w:t>
      </w:r>
    </w:p>
    <w:p w14:paraId="10909210" w14:textId="77777777" w:rsidR="00616D44" w:rsidRPr="00616D44" w:rsidRDefault="00616D44" w:rsidP="00616D44">
      <w:pPr>
        <w:ind w:left="1416" w:firstLine="709"/>
        <w:rPr>
          <w:rFonts w:asciiTheme="minorHAnsi" w:hAnsiTheme="minorHAnsi" w:cstheme="minorHAnsi"/>
          <w:b/>
          <w:sz w:val="22"/>
          <w:szCs w:val="22"/>
        </w:rPr>
      </w:pPr>
      <w:r w:rsidRPr="00616D44">
        <w:rPr>
          <w:rFonts w:asciiTheme="minorHAnsi" w:hAnsiTheme="minorHAnsi" w:cstheme="minorHAnsi"/>
          <w:b/>
          <w:sz w:val="22"/>
          <w:szCs w:val="22"/>
        </w:rPr>
        <w:t xml:space="preserve">C = ------------------------------------------------ x 100 pkt x 60% </w:t>
      </w:r>
    </w:p>
    <w:p w14:paraId="15403978" w14:textId="77777777" w:rsidR="00616D44" w:rsidRPr="00616D44" w:rsidRDefault="00616D44" w:rsidP="00616D44">
      <w:pPr>
        <w:ind w:left="2124" w:firstLine="709"/>
        <w:rPr>
          <w:rFonts w:asciiTheme="minorHAnsi" w:hAnsiTheme="minorHAnsi" w:cstheme="minorHAnsi"/>
          <w:b/>
          <w:sz w:val="22"/>
          <w:szCs w:val="22"/>
        </w:rPr>
      </w:pPr>
      <w:r w:rsidRPr="00616D44">
        <w:rPr>
          <w:rFonts w:asciiTheme="minorHAnsi" w:hAnsiTheme="minorHAnsi" w:cstheme="minorHAnsi"/>
          <w:b/>
          <w:sz w:val="22"/>
          <w:szCs w:val="22"/>
        </w:rPr>
        <w:t>cena oferty ocenianej brutto*</w:t>
      </w:r>
    </w:p>
    <w:p w14:paraId="5BE97946" w14:textId="77777777" w:rsidR="00616D44" w:rsidRPr="00616D44" w:rsidRDefault="00616D44" w:rsidP="00616D44">
      <w:pPr>
        <w:rPr>
          <w:rFonts w:asciiTheme="minorHAnsi" w:hAnsiTheme="minorHAnsi" w:cstheme="minorHAnsi"/>
          <w:sz w:val="22"/>
          <w:szCs w:val="22"/>
        </w:rPr>
      </w:pPr>
    </w:p>
    <w:p w14:paraId="26DE539D" w14:textId="77777777" w:rsidR="00616D44" w:rsidRPr="00616D44" w:rsidRDefault="00616D44" w:rsidP="00616D44">
      <w:pPr>
        <w:rPr>
          <w:rFonts w:asciiTheme="minorHAnsi" w:hAnsiTheme="minorHAnsi" w:cstheme="minorHAnsi"/>
          <w:sz w:val="22"/>
          <w:szCs w:val="22"/>
        </w:rPr>
      </w:pPr>
      <w:r w:rsidRPr="00616D44">
        <w:rPr>
          <w:rFonts w:asciiTheme="minorHAnsi" w:hAnsiTheme="minorHAnsi" w:cstheme="minorHAnsi"/>
          <w:sz w:val="22"/>
          <w:szCs w:val="22"/>
        </w:rPr>
        <w:t xml:space="preserve">*spośród wszystkich złożonych ofert niepodlegających odrzuceniu </w:t>
      </w:r>
    </w:p>
    <w:p w14:paraId="3A3A7811" w14:textId="22A139DD" w:rsidR="00616D44" w:rsidRDefault="00616D44" w:rsidP="00616D44">
      <w:pPr>
        <w:rPr>
          <w:rFonts w:asciiTheme="minorHAnsi" w:hAnsiTheme="minorHAnsi" w:cstheme="minorHAnsi"/>
          <w:sz w:val="22"/>
          <w:szCs w:val="22"/>
        </w:rPr>
      </w:pPr>
      <w:r w:rsidRPr="00616D44">
        <w:rPr>
          <w:rFonts w:asciiTheme="minorHAnsi" w:hAnsiTheme="minorHAnsi" w:cstheme="minorHAnsi"/>
          <w:sz w:val="22"/>
          <w:szCs w:val="22"/>
        </w:rPr>
        <w:t>Podstawą przyznania punktów w kryterium „cena” będzie cena ofertowa brutto podana przez Wykonawcę w Formularzu Ofertowym</w:t>
      </w:r>
    </w:p>
    <w:p w14:paraId="1E35A064" w14:textId="77777777" w:rsidR="00616D44" w:rsidRPr="00616D44" w:rsidRDefault="00616D44" w:rsidP="00616D44">
      <w:pPr>
        <w:rPr>
          <w:rFonts w:asciiTheme="minorHAnsi" w:hAnsiTheme="minorHAnsi" w:cstheme="minorHAnsi"/>
          <w:sz w:val="22"/>
          <w:szCs w:val="22"/>
        </w:rPr>
      </w:pPr>
    </w:p>
    <w:p w14:paraId="701CE955" w14:textId="77777777" w:rsidR="00616D44" w:rsidRPr="00194185" w:rsidRDefault="00616D44" w:rsidP="00616D44">
      <w:pPr>
        <w:pStyle w:val="paragraph"/>
        <w:shd w:val="clear" w:color="auto" w:fill="FFFFFF"/>
        <w:spacing w:before="0" w:beforeAutospacing="0" w:after="0" w:afterAutospacing="0"/>
        <w:ind w:left="360"/>
        <w:textAlignment w:val="baseline"/>
        <w:rPr>
          <w:rFonts w:asciiTheme="minorHAnsi" w:hAnsiTheme="minorHAnsi" w:cstheme="minorHAnsi"/>
          <w:sz w:val="22"/>
          <w:szCs w:val="22"/>
        </w:rPr>
      </w:pPr>
      <w:r w:rsidRPr="00616D44">
        <w:rPr>
          <w:rFonts w:asciiTheme="minorHAnsi" w:hAnsiTheme="minorHAnsi" w:cstheme="minorHAnsi"/>
          <w:b/>
          <w:sz w:val="22"/>
          <w:szCs w:val="22"/>
        </w:rPr>
        <w:t xml:space="preserve">  2) KRYTERIUM – OFEROWANE WARUNKI – 40%</w:t>
      </w:r>
      <w:r w:rsidRPr="00E42A82">
        <w:rPr>
          <w:rFonts w:asciiTheme="minorHAnsi" w:hAnsiTheme="minorHAnsi" w:cstheme="minorHAnsi"/>
          <w:sz w:val="22"/>
          <w:szCs w:val="22"/>
        </w:rPr>
        <w:t xml:space="preserve"> </w:t>
      </w:r>
      <w:r w:rsidRPr="00E42A82">
        <w:rPr>
          <w:rFonts w:asciiTheme="minorHAnsi" w:hAnsiTheme="minorHAnsi" w:cstheme="minorHAnsi"/>
          <w:sz w:val="22"/>
          <w:szCs w:val="22"/>
        </w:rPr>
        <w:br/>
      </w:r>
      <w:r w:rsidRPr="00194185">
        <w:rPr>
          <w:rFonts w:asciiTheme="minorHAnsi" w:hAnsiTheme="minorHAnsi" w:cstheme="minorHAnsi"/>
          <w:sz w:val="22"/>
          <w:szCs w:val="22"/>
        </w:rPr>
        <w:t xml:space="preserve">a. dodatkowe usługi zawarte w cenie - dostęp do serwisu herbacianego w każdym pokoju – 15% wartości oceny (15 pkt. w ramach ogólnej liczby 100 punktów); </w:t>
      </w:r>
    </w:p>
    <w:p w14:paraId="5A72DA85" w14:textId="77777777" w:rsidR="00AD4CE0" w:rsidRDefault="00616D44" w:rsidP="00616D44">
      <w:pPr>
        <w:pStyle w:val="paragraph"/>
        <w:shd w:val="clear" w:color="auto" w:fill="FFFFFF"/>
        <w:spacing w:before="0" w:beforeAutospacing="0" w:after="0" w:afterAutospacing="0"/>
        <w:ind w:left="360"/>
        <w:textAlignment w:val="baseline"/>
        <w:rPr>
          <w:rFonts w:asciiTheme="minorHAnsi" w:hAnsiTheme="minorHAnsi" w:cstheme="minorHAnsi"/>
          <w:sz w:val="22"/>
          <w:szCs w:val="22"/>
        </w:rPr>
      </w:pPr>
      <w:r w:rsidRPr="00194185">
        <w:rPr>
          <w:rFonts w:asciiTheme="minorHAnsi" w:hAnsiTheme="minorHAnsi" w:cstheme="minorHAnsi"/>
          <w:sz w:val="22"/>
          <w:szCs w:val="22"/>
        </w:rPr>
        <w:t xml:space="preserve">b. dodatkowe usługi zawarte w cenie – dodatkowe 2 mikrofony - 10 % wartości oceny (10 pkt. w ramach ogólnej liczby 100 punktów); </w:t>
      </w:r>
      <w:r w:rsidRPr="00194185">
        <w:rPr>
          <w:rFonts w:asciiTheme="minorHAnsi" w:hAnsiTheme="minorHAnsi" w:cstheme="minorHAnsi"/>
          <w:sz w:val="22"/>
          <w:szCs w:val="22"/>
        </w:rPr>
        <w:br/>
        <w:t xml:space="preserve">c. dodatkowe usługi zawarte w cenie - bezpłatny parking dla min. 5 samochodów - 15 % wartości oceny (15 pkt. w ramach ogólnej liczby 100 punktów); </w:t>
      </w:r>
    </w:p>
    <w:p w14:paraId="203054D2" w14:textId="7F8312D3" w:rsidR="00616D44" w:rsidRPr="00194185" w:rsidRDefault="00616D44" w:rsidP="00AD4CE0">
      <w:pPr>
        <w:pStyle w:val="paragraph"/>
        <w:shd w:val="clear" w:color="auto" w:fill="FFFFFF"/>
        <w:spacing w:before="0" w:beforeAutospacing="0" w:after="0" w:afterAutospacing="0"/>
        <w:ind w:firstLine="284"/>
        <w:jc w:val="both"/>
        <w:textAlignment w:val="baseline"/>
        <w:rPr>
          <w:rFonts w:asciiTheme="minorHAnsi" w:hAnsiTheme="minorHAnsi" w:cstheme="minorHAnsi"/>
          <w:sz w:val="22"/>
          <w:szCs w:val="22"/>
        </w:rPr>
      </w:pPr>
      <w:r w:rsidRPr="00194185">
        <w:rPr>
          <w:rFonts w:asciiTheme="minorHAnsi" w:hAnsiTheme="minorHAnsi" w:cstheme="minorHAnsi"/>
          <w:sz w:val="22"/>
          <w:szCs w:val="22"/>
        </w:rPr>
        <w:br/>
        <w:t xml:space="preserve">3. Punktacja przyznawana ofertom w poszczególnych kryteriach oceny ofert będzie liczona z dokładnością do dwóch miejsc po przecinku, zgodnie z zasadami arytmetyki. </w:t>
      </w:r>
      <w:r w:rsidRPr="00194185">
        <w:rPr>
          <w:rFonts w:asciiTheme="minorHAnsi" w:hAnsiTheme="minorHAnsi" w:cstheme="minorHAnsi"/>
          <w:sz w:val="22"/>
          <w:szCs w:val="22"/>
        </w:rPr>
        <w:br/>
        <w:t>4. W toku badania i oceny ofert Zamawiający może żądać od Wykonawcy wyjaśnień dotyczących treści złożonej oferty, w tym zaoferowanej ceny.</w:t>
      </w:r>
      <w:r w:rsidR="00AD4CE0">
        <w:rPr>
          <w:rFonts w:asciiTheme="minorHAnsi" w:hAnsiTheme="minorHAnsi" w:cstheme="minorHAnsi"/>
          <w:sz w:val="22"/>
          <w:szCs w:val="22"/>
        </w:rPr>
        <w:tab/>
      </w:r>
      <w:r w:rsidRPr="00194185">
        <w:rPr>
          <w:rFonts w:asciiTheme="minorHAnsi" w:hAnsiTheme="minorHAnsi" w:cstheme="minorHAnsi"/>
          <w:sz w:val="22"/>
          <w:szCs w:val="22"/>
        </w:rPr>
        <w:t xml:space="preserve"> </w:t>
      </w:r>
      <w:r w:rsidRPr="00194185">
        <w:rPr>
          <w:rFonts w:asciiTheme="minorHAnsi" w:hAnsiTheme="minorHAnsi" w:cstheme="minorHAnsi"/>
          <w:sz w:val="22"/>
          <w:szCs w:val="22"/>
        </w:rPr>
        <w:br/>
        <w:t xml:space="preserve">5. Zamawiający udzieli zamówienia Wykonawcy, którego oferta zostanie uznana za najkorzystniejszą. </w:t>
      </w:r>
      <w:r w:rsidRPr="00194185">
        <w:rPr>
          <w:rFonts w:asciiTheme="minorHAnsi" w:hAnsiTheme="minorHAnsi" w:cstheme="minorHAnsi"/>
          <w:sz w:val="22"/>
          <w:szCs w:val="22"/>
        </w:rPr>
        <w:br/>
        <w:t>6. Na łączną punktację badanej oferty (L) składać się będzie suma punktów przyznanych w ramach każdego z podanych kryteriów wyboru oferty – Ceny (C) oraz Oferowane warunki (OW) i obliczona zostanie wg. poniższego wzoru:</w:t>
      </w:r>
    </w:p>
    <w:p w14:paraId="7932C857" w14:textId="77777777" w:rsidR="00616D44" w:rsidRPr="00AD4CE0" w:rsidRDefault="00616D44" w:rsidP="00616D44">
      <w:pPr>
        <w:jc w:val="center"/>
        <w:rPr>
          <w:rFonts w:ascii="Calibri" w:hAnsi="Calibri" w:cs="Calibri"/>
          <w:b/>
          <w:sz w:val="22"/>
          <w:szCs w:val="22"/>
        </w:rPr>
      </w:pPr>
      <w:r w:rsidRPr="00AD4CE0">
        <w:rPr>
          <w:rFonts w:ascii="Calibri" w:hAnsi="Calibri" w:cs="Calibri"/>
          <w:b/>
          <w:sz w:val="22"/>
          <w:szCs w:val="22"/>
        </w:rPr>
        <w:t>L = C + OW</w:t>
      </w:r>
    </w:p>
    <w:p w14:paraId="2C3C9975" w14:textId="77777777" w:rsidR="00616D44" w:rsidRPr="00AD4CE0" w:rsidRDefault="00616D44" w:rsidP="00616D44">
      <w:pPr>
        <w:rPr>
          <w:rFonts w:ascii="Calibri" w:hAnsi="Calibri" w:cs="Calibri"/>
          <w:sz w:val="22"/>
          <w:szCs w:val="22"/>
        </w:rPr>
      </w:pPr>
      <w:r w:rsidRPr="00AD4CE0">
        <w:rPr>
          <w:rFonts w:ascii="Calibri" w:hAnsi="Calibri" w:cs="Calibri"/>
          <w:sz w:val="22"/>
          <w:szCs w:val="22"/>
        </w:rPr>
        <w:t xml:space="preserve">gdzie: </w:t>
      </w:r>
      <w:r w:rsidRPr="00AD4CE0">
        <w:rPr>
          <w:rFonts w:ascii="Calibri" w:hAnsi="Calibri" w:cs="Calibri"/>
          <w:sz w:val="22"/>
          <w:szCs w:val="22"/>
        </w:rPr>
        <w:br/>
        <w:t xml:space="preserve">L - liczba punktów przyznanych badanej ofercie </w:t>
      </w:r>
      <w:r w:rsidRPr="00AD4CE0">
        <w:rPr>
          <w:rFonts w:ascii="Calibri" w:hAnsi="Calibri" w:cs="Calibri"/>
          <w:sz w:val="22"/>
          <w:szCs w:val="22"/>
        </w:rPr>
        <w:br/>
        <w:t xml:space="preserve">C – liczba punktów uzyskanych przez badaną ofertę w kryterium „Cena” </w:t>
      </w:r>
      <w:r w:rsidRPr="00AD4CE0">
        <w:rPr>
          <w:rFonts w:ascii="Calibri" w:hAnsi="Calibri" w:cs="Calibri"/>
          <w:sz w:val="22"/>
          <w:szCs w:val="22"/>
        </w:rPr>
        <w:br/>
        <w:t>OW – liczba punktów uzyskanych przez badaną ofertę w kryterium „Oferowane warunki”</w:t>
      </w:r>
    </w:p>
    <w:p w14:paraId="2BD7EE0E" w14:textId="77777777" w:rsidR="00616D44" w:rsidRPr="00AD4CE0" w:rsidRDefault="00616D44" w:rsidP="00616D44">
      <w:pPr>
        <w:rPr>
          <w:rFonts w:ascii="Calibri" w:hAnsi="Calibri" w:cs="Calibri"/>
          <w:sz w:val="22"/>
          <w:szCs w:val="22"/>
        </w:rPr>
      </w:pPr>
      <w:r w:rsidRPr="00AD4CE0">
        <w:rPr>
          <w:rFonts w:ascii="Calibri" w:hAnsi="Calibri" w:cs="Calibri"/>
          <w:sz w:val="22"/>
          <w:szCs w:val="22"/>
        </w:rPr>
        <w:lastRenderedPageBreak/>
        <w:t xml:space="preserve">7. Zamawiający dla potrzeb oceny oferty, której wybór prowadziłby do powstania u Zamawiającego obowiązku podatkowego zgodnie z przepisami o podatku od towarów i usług, doliczy do przedstawionej w niej ceny podatek od towarów i usług, który miałby obowiązek rozliczyć zgodnie z tymi przepisami. </w:t>
      </w:r>
      <w:r w:rsidRPr="00AD4CE0">
        <w:rPr>
          <w:rFonts w:ascii="Calibri" w:hAnsi="Calibri" w:cs="Calibri"/>
          <w:sz w:val="22"/>
          <w:szCs w:val="22"/>
        </w:rPr>
        <w:br/>
        <w:t>8. Jeżeli nie można wybrać najkorzystniejszej oferty z uwagi na to, że dwie lub więcej ofert przedstawia taki sam bilans ceny i innych kryteriów oceny ofert, Zamawiający spośród tych ofert wybiera ofertę z najniższą ceną (kryterium o najwyższej wadze), a jeżeli zostały złożone oferty o takiej samej cenie, Zamawiający wzywa Wykonawców, którzy złożyli te oferty, do złożenia w terminie określonym przez Zamawiającego ofert dodatkowych. Wykonawcy składając oferty dodatkowe, nie mogą zaoferować cen wyższych niż zaoferowane w uprzednio złożonych przez nich ofertach.</w:t>
      </w:r>
    </w:p>
    <w:p w14:paraId="10609E63" w14:textId="77777777" w:rsidR="00616D44" w:rsidRPr="00616D44" w:rsidRDefault="00616D44" w:rsidP="00616D44">
      <w:pPr>
        <w:spacing w:line="276" w:lineRule="auto"/>
        <w:contextualSpacing/>
        <w:jc w:val="both"/>
        <w:rPr>
          <w:rFonts w:asciiTheme="minorHAnsi" w:hAnsiTheme="minorHAnsi" w:cstheme="minorHAnsi"/>
          <w:color w:val="FF0000"/>
        </w:rPr>
      </w:pPr>
    </w:p>
    <w:p w14:paraId="468AAD8E" w14:textId="77777777" w:rsidR="007A492D" w:rsidRPr="007A4636" w:rsidRDefault="007A492D" w:rsidP="007A492D">
      <w:pPr>
        <w:spacing w:line="276" w:lineRule="auto"/>
        <w:contextualSpacing/>
        <w:jc w:val="both"/>
        <w:rPr>
          <w:rFonts w:asciiTheme="minorHAnsi" w:hAnsiTheme="minorHAnsi" w:cstheme="minorHAnsi"/>
          <w:color w:val="FF0000"/>
          <w:sz w:val="22"/>
          <w:szCs w:val="22"/>
        </w:rPr>
      </w:pPr>
    </w:p>
    <w:p w14:paraId="51310344" w14:textId="77777777" w:rsidR="007A492D" w:rsidRPr="00AD4CE0"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AD4CE0">
        <w:rPr>
          <w:rFonts w:asciiTheme="minorHAnsi" w:hAnsiTheme="minorHAnsi" w:cstheme="minorHAnsi"/>
          <w:b/>
          <w:sz w:val="22"/>
          <w:szCs w:val="22"/>
        </w:rPr>
        <w:t>XX. INFORMACJE O FORMALNOŚCIACH, JAKIE POWINNY BYĆ DOPEŁNIONE PO WYBORZE OFERTY W CELU ZAWARCIA UMOWY W SPRAWIE ZAMÓWIENIA PUBLICZNEGO</w:t>
      </w:r>
    </w:p>
    <w:p w14:paraId="60572A02" w14:textId="77777777" w:rsidR="007A492D" w:rsidRPr="007A4636" w:rsidRDefault="007A492D" w:rsidP="007A492D">
      <w:pPr>
        <w:spacing w:line="276" w:lineRule="auto"/>
        <w:contextualSpacing/>
        <w:jc w:val="both"/>
        <w:rPr>
          <w:rFonts w:asciiTheme="minorHAnsi" w:hAnsiTheme="minorHAnsi" w:cstheme="minorHAnsi"/>
          <w:color w:val="FF0000"/>
          <w:sz w:val="22"/>
          <w:szCs w:val="22"/>
        </w:rPr>
      </w:pPr>
    </w:p>
    <w:p w14:paraId="0AF3748F" w14:textId="77777777" w:rsidR="007A492D" w:rsidRPr="00AD4CE0" w:rsidRDefault="007A492D" w:rsidP="00B0567C">
      <w:pPr>
        <w:pStyle w:val="Akapitzlist"/>
        <w:numPr>
          <w:ilvl w:val="0"/>
          <w:numId w:val="20"/>
        </w:numPr>
        <w:spacing w:line="276" w:lineRule="auto"/>
        <w:contextualSpacing/>
        <w:jc w:val="both"/>
        <w:rPr>
          <w:rFonts w:asciiTheme="minorHAnsi" w:hAnsiTheme="minorHAnsi" w:cstheme="minorHAnsi"/>
        </w:rPr>
      </w:pPr>
      <w:r w:rsidRPr="00AD4CE0">
        <w:rPr>
          <w:rFonts w:asciiTheme="minorHAnsi" w:hAnsiTheme="minorHAnsi" w:cstheme="minorHAnsi"/>
        </w:rPr>
        <w:t xml:space="preserve">Zamawiający zawiera umowę,  w sprawie zamówienia publicznego z Wykonawcą, którego oferta zostanie uznana za najkorzystniejszą w terminach określonych w art. 308 ust. 2 ustawy </w:t>
      </w:r>
      <w:proofErr w:type="spellStart"/>
      <w:r w:rsidRPr="00AD4CE0">
        <w:rPr>
          <w:rFonts w:asciiTheme="minorHAnsi" w:hAnsiTheme="minorHAnsi" w:cstheme="minorHAnsi"/>
        </w:rPr>
        <w:t>Pzp</w:t>
      </w:r>
      <w:proofErr w:type="spellEnd"/>
      <w:r w:rsidRPr="00AD4CE0">
        <w:rPr>
          <w:rFonts w:asciiTheme="minorHAnsi" w:hAnsiTheme="minorHAnsi" w:cstheme="minorHAnsi"/>
        </w:rPr>
        <w:t xml:space="preserve"> tj. nie krótszym niż 5 dni od dnia przesłania zawiadomienia o wyborze najkorzystniejszej oferty przy użyciu środków komunikacji elektronicznej.</w:t>
      </w:r>
    </w:p>
    <w:p w14:paraId="6855E23A" w14:textId="77777777" w:rsidR="007A492D" w:rsidRPr="00AD4CE0" w:rsidRDefault="007A492D" w:rsidP="00B0567C">
      <w:pPr>
        <w:pStyle w:val="Akapitzlist"/>
        <w:numPr>
          <w:ilvl w:val="0"/>
          <w:numId w:val="20"/>
        </w:numPr>
        <w:spacing w:line="276" w:lineRule="auto"/>
        <w:contextualSpacing/>
        <w:jc w:val="both"/>
        <w:rPr>
          <w:rFonts w:asciiTheme="minorHAnsi" w:hAnsiTheme="minorHAnsi" w:cstheme="minorHAnsi"/>
        </w:rPr>
      </w:pPr>
      <w:r w:rsidRPr="00AD4CE0">
        <w:rPr>
          <w:rFonts w:asciiTheme="minorHAnsi" w:hAnsiTheme="minorHAnsi" w:cstheme="minorHAnsi"/>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41D4AEE0" w14:textId="77777777" w:rsidR="007A492D" w:rsidRPr="00AD4CE0" w:rsidRDefault="007A492D" w:rsidP="00B0567C">
      <w:pPr>
        <w:pStyle w:val="Akapitzlist"/>
        <w:numPr>
          <w:ilvl w:val="0"/>
          <w:numId w:val="20"/>
        </w:numPr>
        <w:spacing w:line="276" w:lineRule="auto"/>
        <w:contextualSpacing/>
        <w:jc w:val="both"/>
        <w:rPr>
          <w:rFonts w:asciiTheme="minorHAnsi" w:hAnsiTheme="minorHAnsi" w:cstheme="minorHAnsi"/>
        </w:rPr>
      </w:pPr>
      <w:r w:rsidRPr="00AD4CE0">
        <w:rPr>
          <w:rFonts w:asciiTheme="minorHAnsi" w:hAnsiTheme="minorHAnsi" w:cstheme="minorHAnsi"/>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17459F1E" w14:textId="77777777" w:rsidR="007A492D" w:rsidRPr="00AD4CE0" w:rsidRDefault="007A492D" w:rsidP="00B0567C">
      <w:pPr>
        <w:pStyle w:val="Akapitzlist"/>
        <w:numPr>
          <w:ilvl w:val="0"/>
          <w:numId w:val="20"/>
        </w:numPr>
        <w:spacing w:line="276" w:lineRule="auto"/>
        <w:contextualSpacing/>
        <w:jc w:val="both"/>
        <w:rPr>
          <w:rFonts w:asciiTheme="minorHAnsi" w:hAnsiTheme="minorHAnsi" w:cstheme="minorHAnsi"/>
        </w:rPr>
      </w:pPr>
      <w:r w:rsidRPr="00AD4CE0">
        <w:rPr>
          <w:rFonts w:asciiTheme="minorHAnsi" w:hAnsiTheme="minorHAnsi" w:cstheme="minorHAnsi"/>
        </w:rPr>
        <w:t>Wykonawca będzie zobowiązany do podpisania umowy w miejscu i terminie wskazanym przez Zamawiającego.</w:t>
      </w:r>
    </w:p>
    <w:p w14:paraId="64F61046" w14:textId="77777777" w:rsidR="007A492D" w:rsidRPr="00AD4CE0" w:rsidRDefault="007A492D" w:rsidP="007A492D">
      <w:pPr>
        <w:spacing w:line="276" w:lineRule="auto"/>
        <w:contextualSpacing/>
        <w:jc w:val="both"/>
        <w:rPr>
          <w:rFonts w:asciiTheme="minorHAnsi" w:hAnsiTheme="minorHAnsi" w:cstheme="minorHAnsi"/>
          <w:sz w:val="22"/>
          <w:szCs w:val="22"/>
        </w:rPr>
      </w:pPr>
    </w:p>
    <w:p w14:paraId="4EDB271E" w14:textId="77777777" w:rsidR="007A492D" w:rsidRPr="00AD4CE0"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AD4CE0">
        <w:rPr>
          <w:rFonts w:asciiTheme="minorHAnsi" w:hAnsiTheme="minorHAnsi" w:cstheme="minorHAnsi"/>
          <w:b/>
          <w:sz w:val="22"/>
          <w:szCs w:val="22"/>
        </w:rPr>
        <w:t>XXI. WYMAGANIA DOTYCZĄCE ZABEZPIECZENIA NALEŻYTEGO WYKONANIA UMOWY</w:t>
      </w:r>
    </w:p>
    <w:p w14:paraId="487893FF" w14:textId="77777777" w:rsidR="007A492D" w:rsidRPr="00AD4CE0" w:rsidRDefault="007A492D" w:rsidP="007A492D">
      <w:pPr>
        <w:spacing w:line="276" w:lineRule="auto"/>
        <w:contextualSpacing/>
        <w:jc w:val="both"/>
        <w:rPr>
          <w:rFonts w:asciiTheme="minorHAnsi" w:hAnsiTheme="minorHAnsi" w:cstheme="minorHAnsi"/>
          <w:sz w:val="22"/>
          <w:szCs w:val="22"/>
        </w:rPr>
      </w:pPr>
    </w:p>
    <w:p w14:paraId="54D27F44" w14:textId="77777777" w:rsidR="007A492D" w:rsidRPr="00AD4CE0" w:rsidRDefault="007A492D" w:rsidP="00AD4CE0">
      <w:pPr>
        <w:spacing w:line="276" w:lineRule="auto"/>
        <w:contextualSpacing/>
        <w:jc w:val="both"/>
        <w:rPr>
          <w:rFonts w:asciiTheme="minorHAnsi" w:hAnsiTheme="minorHAnsi" w:cstheme="minorHAnsi"/>
          <w:sz w:val="22"/>
          <w:szCs w:val="22"/>
        </w:rPr>
      </w:pPr>
      <w:r w:rsidRPr="00AD4CE0">
        <w:rPr>
          <w:rFonts w:asciiTheme="minorHAnsi" w:hAnsiTheme="minorHAnsi" w:cstheme="minorHAnsi"/>
          <w:sz w:val="22"/>
          <w:szCs w:val="22"/>
        </w:rPr>
        <w:t>Zamawiający nie wymaga wniesienia zabezpieczenia należytego wykonania umowy.</w:t>
      </w:r>
    </w:p>
    <w:p w14:paraId="2A69478B" w14:textId="77777777" w:rsidR="007A492D" w:rsidRPr="00AD4CE0" w:rsidRDefault="007A492D" w:rsidP="007A492D">
      <w:pPr>
        <w:pStyle w:val="Akapitzlist"/>
        <w:spacing w:line="276" w:lineRule="auto"/>
        <w:ind w:left="1440"/>
        <w:contextualSpacing/>
        <w:jc w:val="both"/>
        <w:rPr>
          <w:rFonts w:asciiTheme="minorHAnsi" w:hAnsiTheme="minorHAnsi" w:cstheme="minorHAnsi"/>
        </w:rPr>
      </w:pPr>
    </w:p>
    <w:p w14:paraId="23EA724B" w14:textId="1CE08207" w:rsidR="007A492D" w:rsidRPr="00AD4CE0"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AD4CE0">
        <w:rPr>
          <w:rFonts w:asciiTheme="minorHAnsi" w:hAnsiTheme="minorHAnsi" w:cstheme="minorHAnsi"/>
          <w:b/>
          <w:sz w:val="22"/>
          <w:szCs w:val="22"/>
        </w:rPr>
        <w:t>XX</w:t>
      </w:r>
      <w:r w:rsidR="00FA5747" w:rsidRPr="00AD4CE0">
        <w:rPr>
          <w:rFonts w:asciiTheme="minorHAnsi" w:hAnsiTheme="minorHAnsi" w:cstheme="minorHAnsi"/>
          <w:b/>
          <w:sz w:val="22"/>
          <w:szCs w:val="22"/>
        </w:rPr>
        <w:t>II</w:t>
      </w:r>
      <w:r w:rsidRPr="00AD4CE0">
        <w:rPr>
          <w:rFonts w:asciiTheme="minorHAnsi" w:hAnsiTheme="minorHAnsi" w:cstheme="minorHAnsi"/>
          <w:b/>
          <w:sz w:val="22"/>
          <w:szCs w:val="22"/>
        </w:rPr>
        <w:t>. INFORMACJE O TREŚCI ZAWIERANEJ UMOWY ORAZ MOŻLIWOŚCI JEJ ZMIANY</w:t>
      </w:r>
    </w:p>
    <w:p w14:paraId="742F7611" w14:textId="77777777" w:rsidR="007A492D" w:rsidRPr="00AD4CE0" w:rsidRDefault="007A492D" w:rsidP="007A492D">
      <w:pPr>
        <w:spacing w:line="276" w:lineRule="auto"/>
        <w:contextualSpacing/>
        <w:jc w:val="both"/>
        <w:rPr>
          <w:rFonts w:asciiTheme="minorHAnsi" w:hAnsiTheme="minorHAnsi" w:cstheme="minorHAnsi"/>
          <w:sz w:val="22"/>
          <w:szCs w:val="22"/>
        </w:rPr>
      </w:pPr>
    </w:p>
    <w:p w14:paraId="5BD16DAC" w14:textId="011DBBA2" w:rsidR="007A492D" w:rsidRPr="00AD4CE0" w:rsidRDefault="007A492D" w:rsidP="00B0567C">
      <w:pPr>
        <w:pStyle w:val="Akapitzlist"/>
        <w:numPr>
          <w:ilvl w:val="0"/>
          <w:numId w:val="21"/>
        </w:numPr>
        <w:spacing w:line="276" w:lineRule="auto"/>
        <w:contextualSpacing/>
        <w:jc w:val="both"/>
        <w:rPr>
          <w:rFonts w:asciiTheme="minorHAnsi" w:hAnsiTheme="minorHAnsi" w:cstheme="minorHAnsi"/>
        </w:rPr>
      </w:pPr>
      <w:r w:rsidRPr="00AD4CE0">
        <w:rPr>
          <w:rFonts w:asciiTheme="minorHAnsi" w:hAnsiTheme="minorHAnsi" w:cstheme="minorHAnsi"/>
        </w:rPr>
        <w:t xml:space="preserve">Wybrany Wykonawca, jest zobowiązany do zawarcia umowy w sprawie zamówienia publicznego na warunkach określonych we Wzorze Umowy, stanowiącym </w:t>
      </w:r>
      <w:r w:rsidRPr="00AD4CE0">
        <w:rPr>
          <w:rFonts w:asciiTheme="minorHAnsi" w:hAnsiTheme="minorHAnsi" w:cstheme="minorHAnsi"/>
          <w:b/>
          <w:bCs/>
        </w:rPr>
        <w:t xml:space="preserve">Załącznik nr </w:t>
      </w:r>
      <w:r w:rsidR="006043F0" w:rsidRPr="00AD4CE0">
        <w:rPr>
          <w:rFonts w:asciiTheme="minorHAnsi" w:hAnsiTheme="minorHAnsi" w:cstheme="minorHAnsi"/>
          <w:b/>
          <w:bCs/>
        </w:rPr>
        <w:t>7</w:t>
      </w:r>
      <w:r w:rsidRPr="00AD4CE0">
        <w:rPr>
          <w:rFonts w:asciiTheme="minorHAnsi" w:hAnsiTheme="minorHAnsi" w:cstheme="minorHAnsi"/>
        </w:rPr>
        <w:t xml:space="preserve"> do SWZ.</w:t>
      </w:r>
    </w:p>
    <w:p w14:paraId="0C69574C" w14:textId="77777777" w:rsidR="007A492D" w:rsidRPr="00AD4CE0" w:rsidRDefault="007A492D" w:rsidP="00B0567C">
      <w:pPr>
        <w:pStyle w:val="Akapitzlist"/>
        <w:numPr>
          <w:ilvl w:val="0"/>
          <w:numId w:val="21"/>
        </w:numPr>
        <w:spacing w:line="276" w:lineRule="auto"/>
        <w:contextualSpacing/>
        <w:jc w:val="both"/>
        <w:rPr>
          <w:rFonts w:asciiTheme="minorHAnsi" w:hAnsiTheme="minorHAnsi" w:cstheme="minorHAnsi"/>
        </w:rPr>
      </w:pPr>
      <w:r w:rsidRPr="00AD4CE0">
        <w:rPr>
          <w:rFonts w:asciiTheme="minorHAnsi" w:hAnsiTheme="minorHAnsi" w:cstheme="minorHAnsi"/>
        </w:rPr>
        <w:t>Zamawiający i wykonawca wybrany w postępowaniu o udzielenie zamówienia obowiązani są współdziałać przy wykonaniu umowy w sprawie zamówienia publicznego w celu należytej realizacji zamówienia.</w:t>
      </w:r>
    </w:p>
    <w:p w14:paraId="4046C318" w14:textId="77777777" w:rsidR="007A492D" w:rsidRPr="00AD4CE0" w:rsidRDefault="007A492D" w:rsidP="00B0567C">
      <w:pPr>
        <w:pStyle w:val="Akapitzlist"/>
        <w:numPr>
          <w:ilvl w:val="0"/>
          <w:numId w:val="21"/>
        </w:numPr>
        <w:spacing w:line="276" w:lineRule="auto"/>
        <w:contextualSpacing/>
        <w:jc w:val="both"/>
        <w:rPr>
          <w:rFonts w:asciiTheme="minorHAnsi" w:hAnsiTheme="minorHAnsi" w:cstheme="minorHAnsi"/>
        </w:rPr>
      </w:pPr>
      <w:r w:rsidRPr="00AD4CE0">
        <w:rPr>
          <w:rFonts w:asciiTheme="minorHAnsi" w:hAnsiTheme="minorHAnsi" w:cstheme="minorHAnsi"/>
        </w:rPr>
        <w:t>Zakres świadczenia Wykonawcy wynikający z umowy jest tożsamy z jego zobowiązaniem zawartym w ofercie.</w:t>
      </w:r>
    </w:p>
    <w:p w14:paraId="75B74A4E" w14:textId="6CB3E641" w:rsidR="007A492D" w:rsidRPr="00AD4CE0" w:rsidRDefault="007A492D" w:rsidP="00B0567C">
      <w:pPr>
        <w:pStyle w:val="Akapitzlist"/>
        <w:numPr>
          <w:ilvl w:val="0"/>
          <w:numId w:val="21"/>
        </w:numPr>
        <w:spacing w:line="276" w:lineRule="auto"/>
        <w:contextualSpacing/>
        <w:jc w:val="both"/>
        <w:rPr>
          <w:rFonts w:asciiTheme="minorHAnsi" w:hAnsiTheme="minorHAnsi" w:cstheme="minorHAnsi"/>
        </w:rPr>
      </w:pPr>
      <w:r w:rsidRPr="00AD4CE0">
        <w:rPr>
          <w:rFonts w:asciiTheme="minorHAnsi" w:hAnsiTheme="minorHAnsi" w:cstheme="minorHAnsi"/>
        </w:rPr>
        <w:lastRenderedPageBreak/>
        <w:t xml:space="preserve">Zamawiający przewiduje możliwość zmiany zawartej umowy w stosunku do treści wybranej oferty w zakresie uregulowanym w art. 454-455 </w:t>
      </w:r>
      <w:r w:rsidR="008C7E3F" w:rsidRPr="00AD4CE0">
        <w:rPr>
          <w:rFonts w:asciiTheme="minorHAnsi" w:hAnsiTheme="minorHAnsi" w:cstheme="minorHAnsi"/>
        </w:rPr>
        <w:t xml:space="preserve">ustawy </w:t>
      </w:r>
      <w:proofErr w:type="spellStart"/>
      <w:r w:rsidR="008C7E3F" w:rsidRPr="00AD4CE0">
        <w:rPr>
          <w:rFonts w:asciiTheme="minorHAnsi" w:hAnsiTheme="minorHAnsi" w:cstheme="minorHAnsi"/>
        </w:rPr>
        <w:t>Pzp</w:t>
      </w:r>
      <w:proofErr w:type="spellEnd"/>
      <w:r w:rsidRPr="00AD4CE0">
        <w:rPr>
          <w:rFonts w:asciiTheme="minorHAnsi" w:hAnsiTheme="minorHAnsi" w:cstheme="minorHAnsi"/>
        </w:rPr>
        <w:t xml:space="preserve"> oraz wskazanym we Wzorze Umowy, stanowiącym </w:t>
      </w:r>
      <w:r w:rsidRPr="00AD4CE0">
        <w:rPr>
          <w:rFonts w:asciiTheme="minorHAnsi" w:hAnsiTheme="minorHAnsi" w:cstheme="minorHAnsi"/>
          <w:b/>
          <w:bCs/>
        </w:rPr>
        <w:t xml:space="preserve">Załącznik nr </w:t>
      </w:r>
      <w:r w:rsidR="006043F0" w:rsidRPr="00AD4CE0">
        <w:rPr>
          <w:rFonts w:asciiTheme="minorHAnsi" w:hAnsiTheme="minorHAnsi" w:cstheme="minorHAnsi"/>
          <w:b/>
          <w:bCs/>
        </w:rPr>
        <w:t>7</w:t>
      </w:r>
      <w:r w:rsidR="00FD2F5F" w:rsidRPr="00AD4CE0">
        <w:rPr>
          <w:rFonts w:asciiTheme="minorHAnsi" w:hAnsiTheme="minorHAnsi" w:cstheme="minorHAnsi"/>
          <w:b/>
          <w:bCs/>
        </w:rPr>
        <w:t xml:space="preserve"> </w:t>
      </w:r>
      <w:r w:rsidRPr="00AD4CE0">
        <w:rPr>
          <w:rFonts w:asciiTheme="minorHAnsi" w:hAnsiTheme="minorHAnsi" w:cstheme="minorHAnsi"/>
        </w:rPr>
        <w:t>do SWZ.</w:t>
      </w:r>
    </w:p>
    <w:p w14:paraId="13AA8355" w14:textId="77777777" w:rsidR="007A492D" w:rsidRPr="00AD4CE0" w:rsidRDefault="007A492D" w:rsidP="00B0567C">
      <w:pPr>
        <w:pStyle w:val="Akapitzlist"/>
        <w:numPr>
          <w:ilvl w:val="0"/>
          <w:numId w:val="21"/>
        </w:numPr>
        <w:spacing w:line="276" w:lineRule="auto"/>
        <w:contextualSpacing/>
        <w:jc w:val="both"/>
        <w:rPr>
          <w:rFonts w:asciiTheme="minorHAnsi" w:hAnsiTheme="minorHAnsi" w:cstheme="minorHAnsi"/>
        </w:rPr>
      </w:pPr>
      <w:r w:rsidRPr="00AD4CE0">
        <w:rPr>
          <w:rFonts w:asciiTheme="minorHAnsi" w:hAnsiTheme="minorHAnsi" w:cstheme="minorHAnsi"/>
        </w:rPr>
        <w:t>Zmiana umowy wymaga dla swej ważności, pod rygorem nieważności, zachowania formy pisemnej.</w:t>
      </w:r>
    </w:p>
    <w:p w14:paraId="51363160" w14:textId="77777777" w:rsidR="002C6CF3" w:rsidRPr="00AD4CE0" w:rsidRDefault="002C6CF3" w:rsidP="007A492D">
      <w:pPr>
        <w:spacing w:line="276" w:lineRule="auto"/>
        <w:contextualSpacing/>
        <w:jc w:val="both"/>
        <w:rPr>
          <w:rFonts w:asciiTheme="minorHAnsi" w:hAnsiTheme="minorHAnsi" w:cstheme="minorHAnsi"/>
          <w:sz w:val="22"/>
          <w:szCs w:val="22"/>
        </w:rPr>
      </w:pPr>
    </w:p>
    <w:p w14:paraId="4A11856C" w14:textId="05786263" w:rsidR="007A492D" w:rsidRPr="00AD4CE0"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AD4CE0">
        <w:rPr>
          <w:rFonts w:asciiTheme="minorHAnsi" w:hAnsiTheme="minorHAnsi" w:cstheme="minorHAnsi"/>
          <w:b/>
          <w:sz w:val="22"/>
          <w:szCs w:val="22"/>
        </w:rPr>
        <w:t>XXI</w:t>
      </w:r>
      <w:r w:rsidR="00EF10BD" w:rsidRPr="00AD4CE0">
        <w:rPr>
          <w:rFonts w:asciiTheme="minorHAnsi" w:hAnsiTheme="minorHAnsi" w:cstheme="minorHAnsi"/>
          <w:b/>
          <w:sz w:val="22"/>
          <w:szCs w:val="22"/>
        </w:rPr>
        <w:t>II</w:t>
      </w:r>
      <w:r w:rsidRPr="00AD4CE0">
        <w:rPr>
          <w:rFonts w:asciiTheme="minorHAnsi" w:hAnsiTheme="minorHAnsi" w:cstheme="minorHAnsi"/>
          <w:b/>
          <w:sz w:val="22"/>
          <w:szCs w:val="22"/>
        </w:rPr>
        <w:t>. POUCZENIE O ŚRODKACH OCHRONY PRAWNEJ PRZYSŁUGUJĄCYCH WYKONAWCY</w:t>
      </w:r>
    </w:p>
    <w:p w14:paraId="1D384F23" w14:textId="77777777" w:rsidR="007A492D" w:rsidRPr="007A4636" w:rsidRDefault="007A492D" w:rsidP="007A492D">
      <w:pPr>
        <w:spacing w:line="276" w:lineRule="auto"/>
        <w:contextualSpacing/>
        <w:jc w:val="both"/>
        <w:rPr>
          <w:rFonts w:asciiTheme="minorHAnsi" w:hAnsiTheme="minorHAnsi" w:cstheme="minorHAnsi"/>
          <w:color w:val="FF0000"/>
          <w:sz w:val="22"/>
          <w:szCs w:val="22"/>
        </w:rPr>
      </w:pPr>
    </w:p>
    <w:p w14:paraId="1440AF75" w14:textId="71CFED6A" w:rsidR="007A492D" w:rsidRPr="00AD4CE0" w:rsidRDefault="007A492D" w:rsidP="00B0567C">
      <w:pPr>
        <w:pStyle w:val="Akapitzlist"/>
        <w:numPr>
          <w:ilvl w:val="0"/>
          <w:numId w:val="22"/>
        </w:numPr>
        <w:spacing w:line="276" w:lineRule="auto"/>
        <w:contextualSpacing/>
        <w:jc w:val="both"/>
        <w:rPr>
          <w:rFonts w:asciiTheme="minorHAnsi" w:hAnsiTheme="minorHAnsi" w:cstheme="minorHAnsi"/>
        </w:rPr>
      </w:pPr>
      <w:r w:rsidRPr="00AD4CE0">
        <w:rPr>
          <w:rFonts w:asciiTheme="minorHAnsi" w:hAnsiTheme="minorHAnsi" w:cstheme="minorHAnsi"/>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008C7E3F" w:rsidRPr="00AD4CE0">
        <w:rPr>
          <w:rFonts w:asciiTheme="minorHAnsi" w:hAnsiTheme="minorHAnsi" w:cstheme="minorHAnsi"/>
        </w:rPr>
        <w:t>Pzp</w:t>
      </w:r>
      <w:proofErr w:type="spellEnd"/>
      <w:r w:rsidRPr="00AD4CE0">
        <w:rPr>
          <w:rFonts w:asciiTheme="minorHAnsi" w:hAnsiTheme="minorHAnsi" w:cstheme="minorHAnsi"/>
        </w:rPr>
        <w:t xml:space="preserve">. </w:t>
      </w:r>
    </w:p>
    <w:p w14:paraId="1097E8C2" w14:textId="057E232B" w:rsidR="007A492D" w:rsidRPr="00AD4CE0" w:rsidRDefault="007A492D" w:rsidP="00B0567C">
      <w:pPr>
        <w:pStyle w:val="Akapitzlist"/>
        <w:numPr>
          <w:ilvl w:val="0"/>
          <w:numId w:val="22"/>
        </w:numPr>
        <w:spacing w:line="276" w:lineRule="auto"/>
        <w:contextualSpacing/>
        <w:jc w:val="both"/>
        <w:rPr>
          <w:rFonts w:asciiTheme="minorHAnsi" w:hAnsiTheme="minorHAnsi" w:cstheme="minorHAnsi"/>
        </w:rPr>
      </w:pPr>
      <w:r w:rsidRPr="00AD4CE0">
        <w:rPr>
          <w:rFonts w:asciiTheme="minorHAnsi" w:hAnsiTheme="minorHAnsi" w:cstheme="minorHAnsi"/>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8C7E3F" w:rsidRPr="00AD4CE0">
        <w:rPr>
          <w:rFonts w:asciiTheme="minorHAnsi" w:hAnsiTheme="minorHAnsi" w:cstheme="minorHAnsi"/>
        </w:rPr>
        <w:t xml:space="preserve">ustawy </w:t>
      </w:r>
      <w:proofErr w:type="spellStart"/>
      <w:r w:rsidR="008C7E3F" w:rsidRPr="00AD4CE0">
        <w:rPr>
          <w:rFonts w:asciiTheme="minorHAnsi" w:hAnsiTheme="minorHAnsi" w:cstheme="minorHAnsi"/>
        </w:rPr>
        <w:t>Pzp</w:t>
      </w:r>
      <w:proofErr w:type="spellEnd"/>
      <w:r w:rsidRPr="00AD4CE0">
        <w:rPr>
          <w:rFonts w:asciiTheme="minorHAnsi" w:hAnsiTheme="minorHAnsi" w:cstheme="minorHAnsi"/>
        </w:rPr>
        <w:t xml:space="preserve"> oraz Rzecznikowi Małych i Średnich Przedsiębiorców.</w:t>
      </w:r>
    </w:p>
    <w:p w14:paraId="2EC9185E" w14:textId="77777777" w:rsidR="007A492D" w:rsidRPr="00AD4CE0" w:rsidRDefault="007A492D" w:rsidP="00B0567C">
      <w:pPr>
        <w:pStyle w:val="Akapitzlist"/>
        <w:numPr>
          <w:ilvl w:val="0"/>
          <w:numId w:val="22"/>
        </w:numPr>
        <w:spacing w:line="276" w:lineRule="auto"/>
        <w:contextualSpacing/>
        <w:jc w:val="both"/>
        <w:rPr>
          <w:rFonts w:asciiTheme="minorHAnsi" w:hAnsiTheme="minorHAnsi" w:cstheme="minorHAnsi"/>
        </w:rPr>
      </w:pPr>
      <w:r w:rsidRPr="00AD4CE0">
        <w:rPr>
          <w:rFonts w:asciiTheme="minorHAnsi" w:hAnsiTheme="minorHAnsi" w:cstheme="minorHAnsi"/>
        </w:rPr>
        <w:t>Odwołanie przysługuje na:</w:t>
      </w:r>
    </w:p>
    <w:p w14:paraId="73B8A955" w14:textId="77777777" w:rsidR="007A492D" w:rsidRPr="00AD4CE0" w:rsidRDefault="007A492D" w:rsidP="00B0567C">
      <w:pPr>
        <w:pStyle w:val="Akapitzlist"/>
        <w:numPr>
          <w:ilvl w:val="0"/>
          <w:numId w:val="26"/>
        </w:numPr>
        <w:spacing w:line="276" w:lineRule="auto"/>
        <w:contextualSpacing/>
        <w:jc w:val="both"/>
        <w:rPr>
          <w:rFonts w:asciiTheme="minorHAnsi" w:hAnsiTheme="minorHAnsi" w:cstheme="minorHAnsi"/>
        </w:rPr>
      </w:pPr>
      <w:r w:rsidRPr="00AD4CE0">
        <w:rPr>
          <w:rFonts w:asciiTheme="minorHAnsi" w:hAnsiTheme="minorHAnsi" w:cstheme="minorHAnsi"/>
        </w:rPr>
        <w:t>niezgodną z przepisami ustawy czynność Zamawiającego, podjętą w postępowaniu o udzielenie zamówienia, w tym na projektowane postanowienie umowy;</w:t>
      </w:r>
    </w:p>
    <w:p w14:paraId="0E452442" w14:textId="77777777" w:rsidR="007A492D" w:rsidRPr="00AD4CE0" w:rsidRDefault="007A492D" w:rsidP="00B0567C">
      <w:pPr>
        <w:pStyle w:val="Akapitzlist"/>
        <w:numPr>
          <w:ilvl w:val="0"/>
          <w:numId w:val="26"/>
        </w:numPr>
        <w:spacing w:line="276" w:lineRule="auto"/>
        <w:contextualSpacing/>
        <w:jc w:val="both"/>
        <w:rPr>
          <w:rFonts w:asciiTheme="minorHAnsi" w:hAnsiTheme="minorHAnsi" w:cstheme="minorHAnsi"/>
        </w:rPr>
      </w:pPr>
      <w:r w:rsidRPr="00AD4CE0">
        <w:rPr>
          <w:rFonts w:asciiTheme="minorHAnsi" w:hAnsiTheme="minorHAnsi" w:cstheme="minorHAnsi"/>
        </w:rPr>
        <w:t>zaniechanie czynności w postępowaniu o udzielenie zamówienia do której zamawiający był obowiązany na podstawie ustawy;</w:t>
      </w:r>
    </w:p>
    <w:p w14:paraId="0D8CAD8E" w14:textId="77777777" w:rsidR="007A492D" w:rsidRPr="00AD4CE0" w:rsidRDefault="007A492D" w:rsidP="00B0567C">
      <w:pPr>
        <w:pStyle w:val="Akapitzlist"/>
        <w:numPr>
          <w:ilvl w:val="0"/>
          <w:numId w:val="22"/>
        </w:numPr>
        <w:spacing w:line="276" w:lineRule="auto"/>
        <w:contextualSpacing/>
        <w:jc w:val="both"/>
        <w:rPr>
          <w:rFonts w:asciiTheme="minorHAnsi" w:hAnsiTheme="minorHAnsi" w:cstheme="minorHAnsi"/>
        </w:rPr>
      </w:pPr>
      <w:r w:rsidRPr="00AD4CE0">
        <w:rPr>
          <w:rFonts w:asciiTheme="minorHAnsi" w:hAnsiTheme="minorHAnsi" w:cstheme="minorHAnsi"/>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68EACF30" w14:textId="77777777" w:rsidR="007A492D" w:rsidRPr="00AD4CE0" w:rsidRDefault="007A492D" w:rsidP="00B0567C">
      <w:pPr>
        <w:pStyle w:val="Akapitzlist"/>
        <w:numPr>
          <w:ilvl w:val="0"/>
          <w:numId w:val="22"/>
        </w:numPr>
        <w:spacing w:line="276" w:lineRule="auto"/>
        <w:contextualSpacing/>
        <w:jc w:val="both"/>
        <w:rPr>
          <w:rFonts w:asciiTheme="minorHAnsi" w:hAnsiTheme="minorHAnsi" w:cstheme="minorHAnsi"/>
        </w:rPr>
      </w:pPr>
      <w:r w:rsidRPr="00AD4CE0">
        <w:rPr>
          <w:rFonts w:asciiTheme="minorHAnsi" w:hAnsiTheme="minorHAnsi" w:cstheme="minorHAnsi"/>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31B63E5" w14:textId="77777777" w:rsidR="007A492D" w:rsidRPr="00AD4CE0" w:rsidRDefault="007A492D" w:rsidP="00B0567C">
      <w:pPr>
        <w:pStyle w:val="Akapitzlist"/>
        <w:numPr>
          <w:ilvl w:val="0"/>
          <w:numId w:val="22"/>
        </w:numPr>
        <w:spacing w:line="276" w:lineRule="auto"/>
        <w:contextualSpacing/>
        <w:jc w:val="both"/>
        <w:rPr>
          <w:rFonts w:asciiTheme="minorHAnsi" w:hAnsiTheme="minorHAnsi" w:cstheme="minorHAnsi"/>
        </w:rPr>
      </w:pPr>
      <w:r w:rsidRPr="00AD4CE0">
        <w:rPr>
          <w:rFonts w:asciiTheme="minorHAnsi" w:hAnsiTheme="minorHAnsi" w:cstheme="minorHAnsi"/>
        </w:rPr>
        <w:t>Odwołanie wobec treści ogłoszenia lub treści SWZ wnosi się w terminie 5 dni od dnia zamieszczenia ogłoszenia w BZP lub zamieszczenia dokumentów zamówienia na stronie internetowej.</w:t>
      </w:r>
    </w:p>
    <w:p w14:paraId="1CD3FA8C" w14:textId="77777777" w:rsidR="007A492D" w:rsidRPr="00AD4CE0" w:rsidRDefault="007A492D" w:rsidP="00B0567C">
      <w:pPr>
        <w:pStyle w:val="Akapitzlist"/>
        <w:numPr>
          <w:ilvl w:val="0"/>
          <w:numId w:val="22"/>
        </w:numPr>
        <w:spacing w:line="276" w:lineRule="auto"/>
        <w:contextualSpacing/>
        <w:jc w:val="both"/>
        <w:rPr>
          <w:rFonts w:asciiTheme="minorHAnsi" w:hAnsiTheme="minorHAnsi" w:cstheme="minorHAnsi"/>
        </w:rPr>
      </w:pPr>
      <w:r w:rsidRPr="00AD4CE0">
        <w:rPr>
          <w:rFonts w:asciiTheme="minorHAnsi" w:hAnsiTheme="minorHAnsi" w:cstheme="minorHAnsi"/>
        </w:rPr>
        <w:t>Odwołanie wnosi się w terminie:</w:t>
      </w:r>
    </w:p>
    <w:p w14:paraId="0B3F82BD" w14:textId="77777777" w:rsidR="007A492D" w:rsidRPr="00AD4CE0" w:rsidRDefault="007A492D" w:rsidP="00B0567C">
      <w:pPr>
        <w:pStyle w:val="Akapitzlist"/>
        <w:numPr>
          <w:ilvl w:val="0"/>
          <w:numId w:val="27"/>
        </w:numPr>
        <w:spacing w:line="276" w:lineRule="auto"/>
        <w:contextualSpacing/>
        <w:jc w:val="both"/>
        <w:rPr>
          <w:rFonts w:asciiTheme="minorHAnsi" w:hAnsiTheme="minorHAnsi" w:cstheme="minorHAnsi"/>
        </w:rPr>
      </w:pPr>
      <w:r w:rsidRPr="00AD4CE0">
        <w:rPr>
          <w:rFonts w:asciiTheme="minorHAnsi" w:hAnsiTheme="minorHAnsi" w:cstheme="minorHAnsi"/>
        </w:rPr>
        <w:t>5 dni od dnia przekazania informacji o czynności zamawiającego stanowiącej podstawę jego wniesienia, jeżeli informacja została przekazana przy użyciu środków komunikacji elektronicznej,</w:t>
      </w:r>
    </w:p>
    <w:p w14:paraId="1E8730C7" w14:textId="77777777" w:rsidR="007A492D" w:rsidRPr="00AD4CE0" w:rsidRDefault="007A492D" w:rsidP="00B0567C">
      <w:pPr>
        <w:pStyle w:val="Akapitzlist"/>
        <w:numPr>
          <w:ilvl w:val="0"/>
          <w:numId w:val="27"/>
        </w:numPr>
        <w:spacing w:line="276" w:lineRule="auto"/>
        <w:contextualSpacing/>
        <w:jc w:val="both"/>
        <w:rPr>
          <w:rFonts w:asciiTheme="minorHAnsi" w:hAnsiTheme="minorHAnsi" w:cstheme="minorHAnsi"/>
        </w:rPr>
      </w:pPr>
      <w:r w:rsidRPr="00AD4CE0">
        <w:rPr>
          <w:rFonts w:asciiTheme="minorHAnsi" w:hAnsiTheme="minorHAnsi" w:cstheme="minorHAnsi"/>
        </w:rPr>
        <w:t>10 dni od dnia przekazania informacji o czynności zamawiającego stanowiącej podstawę jego wniesienia, jeżeli informacja została przekazana w sposób inny niż określony w pkt 1).</w:t>
      </w:r>
    </w:p>
    <w:p w14:paraId="43670AE6" w14:textId="71297D0B" w:rsidR="007A492D" w:rsidRPr="00AD4CE0" w:rsidRDefault="007A492D" w:rsidP="00B0567C">
      <w:pPr>
        <w:pStyle w:val="Akapitzlist"/>
        <w:numPr>
          <w:ilvl w:val="0"/>
          <w:numId w:val="22"/>
        </w:numPr>
        <w:spacing w:line="276" w:lineRule="auto"/>
        <w:contextualSpacing/>
        <w:jc w:val="both"/>
        <w:rPr>
          <w:rFonts w:asciiTheme="minorHAnsi" w:hAnsiTheme="minorHAnsi" w:cstheme="minorHAnsi"/>
        </w:rPr>
      </w:pPr>
      <w:r w:rsidRPr="00AD4CE0">
        <w:rPr>
          <w:rFonts w:asciiTheme="minorHAnsi" w:hAnsiTheme="minorHAnsi" w:cstheme="minorHAnsi"/>
        </w:rPr>
        <w:t>Odwołanie w przypadkach innych niż określone w pkt 3 i 6 wnosi się w terminie 5 dni od dnia, w którym powzięto lub przy zachowaniu należytej staranności można było powziąć wiadomość o okolicznościach stanowiących podstawę jego wniesienia</w:t>
      </w:r>
      <w:r w:rsidR="00AD4CE0">
        <w:rPr>
          <w:rFonts w:asciiTheme="minorHAnsi" w:hAnsiTheme="minorHAnsi" w:cstheme="minorHAnsi"/>
        </w:rPr>
        <w:t>.</w:t>
      </w:r>
    </w:p>
    <w:p w14:paraId="6319F3C4" w14:textId="77777777" w:rsidR="007A492D" w:rsidRPr="00AD4CE0" w:rsidRDefault="007A492D" w:rsidP="00B0567C">
      <w:pPr>
        <w:pStyle w:val="Akapitzlist"/>
        <w:numPr>
          <w:ilvl w:val="0"/>
          <w:numId w:val="22"/>
        </w:numPr>
        <w:spacing w:line="276" w:lineRule="auto"/>
        <w:contextualSpacing/>
        <w:jc w:val="both"/>
        <w:rPr>
          <w:rFonts w:asciiTheme="minorHAnsi" w:hAnsiTheme="minorHAnsi" w:cstheme="minorHAnsi"/>
        </w:rPr>
      </w:pPr>
      <w:r w:rsidRPr="00AD4CE0">
        <w:rPr>
          <w:rFonts w:asciiTheme="minorHAnsi" w:hAnsiTheme="minorHAnsi" w:cstheme="minorHAnsi"/>
        </w:rPr>
        <w:lastRenderedPageBreak/>
        <w:t xml:space="preserve">Zamawiający przesyła niezwłocznie, nie później niż w terminie 2 dni od dnia otrzymania, kopię odwołania innym wykonawcom uczestniczącym w postępowaniu 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 </w:t>
      </w:r>
    </w:p>
    <w:p w14:paraId="75A99AB7" w14:textId="77777777" w:rsidR="007A492D" w:rsidRPr="00AD4CE0" w:rsidRDefault="007A492D" w:rsidP="00B0567C">
      <w:pPr>
        <w:pStyle w:val="Akapitzlist"/>
        <w:numPr>
          <w:ilvl w:val="0"/>
          <w:numId w:val="22"/>
        </w:numPr>
        <w:spacing w:line="276" w:lineRule="auto"/>
        <w:contextualSpacing/>
        <w:jc w:val="both"/>
        <w:rPr>
          <w:rFonts w:asciiTheme="minorHAnsi" w:hAnsiTheme="minorHAnsi" w:cstheme="minorHAnsi"/>
        </w:rPr>
      </w:pPr>
      <w:r w:rsidRPr="00AD4CE0">
        <w:rPr>
          <w:rFonts w:asciiTheme="minorHAnsi" w:hAnsiTheme="minorHAnsi" w:cstheme="minorHAnsi"/>
        </w:rPr>
        <w:t xml:space="preserve">Wykonawca może zgłosić przystąpienie do postępowania odwoławczego w terminie 3 dni od dnia otrzymania kopii odwołania, wskazując stronę, do której przystępuje, i interes w uzyskaniu rozstrzygnięcia na korzyść strony, do której przystępuje. </w:t>
      </w:r>
    </w:p>
    <w:p w14:paraId="06A149A2" w14:textId="77777777" w:rsidR="007A492D" w:rsidRPr="00AD4CE0" w:rsidRDefault="007A492D" w:rsidP="00B0567C">
      <w:pPr>
        <w:pStyle w:val="Akapitzlist"/>
        <w:numPr>
          <w:ilvl w:val="0"/>
          <w:numId w:val="22"/>
        </w:numPr>
        <w:spacing w:line="276" w:lineRule="auto"/>
        <w:contextualSpacing/>
        <w:jc w:val="both"/>
        <w:rPr>
          <w:rFonts w:asciiTheme="minorHAnsi" w:hAnsiTheme="minorHAnsi" w:cstheme="minorHAnsi"/>
        </w:rPr>
      </w:pPr>
      <w:r w:rsidRPr="00AD4CE0">
        <w:rPr>
          <w:rFonts w:asciiTheme="minorHAnsi" w:hAnsiTheme="minorHAnsi" w:cstheme="minorHAnsi"/>
        </w:rPr>
        <w:t xml:space="preserve">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 </w:t>
      </w:r>
    </w:p>
    <w:p w14:paraId="749275BC" w14:textId="77777777" w:rsidR="007A492D" w:rsidRPr="00AD4CE0" w:rsidRDefault="007A492D" w:rsidP="00B0567C">
      <w:pPr>
        <w:pStyle w:val="Akapitzlist"/>
        <w:numPr>
          <w:ilvl w:val="0"/>
          <w:numId w:val="22"/>
        </w:numPr>
        <w:spacing w:line="276" w:lineRule="auto"/>
        <w:contextualSpacing/>
        <w:jc w:val="both"/>
        <w:rPr>
          <w:rFonts w:asciiTheme="minorHAnsi" w:hAnsiTheme="minorHAnsi" w:cstheme="minorHAnsi"/>
        </w:rPr>
      </w:pPr>
      <w:r w:rsidRPr="00AD4CE0">
        <w:rPr>
          <w:rFonts w:asciiTheme="minorHAnsi" w:hAnsiTheme="minorHAnsi" w:cstheme="minorHAnsi"/>
        </w:rPr>
        <w:t>Wykonawcy, którzy przystąpili do postępowania odwoławczego, stają się uczestnikami postępowania odwoławczego, jeżeli mają interes w tym, aby odwołanie zostało rozstrzygnięte na korzyść jednej ze stron. Czynności uczestnika postępowania odwoławczego nie mogą pozostawać w sprzeczności z czynnościami i oświadczeniami strony, do której przystąpił, z wyjątkiem przypadku zgłoszenia sprzeciwu, o którym mowa w art. 523 ust. 1, przez uczestnika, który przystąpił do postępowania po stronie zamawiającego.</w:t>
      </w:r>
    </w:p>
    <w:p w14:paraId="31BB9BBE" w14:textId="258EC0A6" w:rsidR="007A492D" w:rsidRPr="00AD4CE0" w:rsidRDefault="007A492D" w:rsidP="00B0567C">
      <w:pPr>
        <w:pStyle w:val="Akapitzlist"/>
        <w:numPr>
          <w:ilvl w:val="0"/>
          <w:numId w:val="22"/>
        </w:numPr>
        <w:spacing w:line="276" w:lineRule="auto"/>
        <w:contextualSpacing/>
        <w:jc w:val="both"/>
        <w:rPr>
          <w:rFonts w:asciiTheme="minorHAnsi" w:hAnsiTheme="minorHAnsi" w:cstheme="minorHAnsi"/>
        </w:rPr>
      </w:pPr>
      <w:r w:rsidRPr="00AD4CE0">
        <w:rPr>
          <w:rFonts w:asciiTheme="minorHAnsi" w:hAnsiTheme="minorHAnsi" w:cstheme="minorHAnsi"/>
        </w:rPr>
        <w:t xml:space="preserve">Na orzeczenie Izby oraz postanowienie Prezesa Izby, o którym mowa w art. 519 ust. 1 ustawy </w:t>
      </w:r>
      <w:proofErr w:type="spellStart"/>
      <w:r w:rsidR="008C7E3F" w:rsidRPr="00AD4CE0">
        <w:rPr>
          <w:rFonts w:asciiTheme="minorHAnsi" w:hAnsiTheme="minorHAnsi" w:cstheme="minorHAnsi"/>
        </w:rPr>
        <w:t>Pzp</w:t>
      </w:r>
      <w:proofErr w:type="spellEnd"/>
      <w:r w:rsidRPr="00AD4CE0">
        <w:rPr>
          <w:rFonts w:asciiTheme="minorHAnsi" w:hAnsiTheme="minorHAnsi" w:cstheme="minorHAnsi"/>
        </w:rPr>
        <w:t>, stronom oraz uczestnikom postępowania odwoławczego przysługuje skarga do sądu.</w:t>
      </w:r>
    </w:p>
    <w:p w14:paraId="055297FA" w14:textId="77777777" w:rsidR="007A492D" w:rsidRPr="00AD4CE0" w:rsidRDefault="007A492D" w:rsidP="00B0567C">
      <w:pPr>
        <w:pStyle w:val="Akapitzlist"/>
        <w:numPr>
          <w:ilvl w:val="0"/>
          <w:numId w:val="22"/>
        </w:numPr>
        <w:spacing w:line="276" w:lineRule="auto"/>
        <w:contextualSpacing/>
        <w:jc w:val="both"/>
        <w:rPr>
          <w:rFonts w:asciiTheme="minorHAnsi" w:hAnsiTheme="minorHAnsi" w:cstheme="minorHAnsi"/>
        </w:rPr>
      </w:pPr>
      <w:r w:rsidRPr="00AD4CE0">
        <w:rPr>
          <w:rFonts w:asciiTheme="minorHAnsi" w:hAnsiTheme="minorHAnsi" w:cstheme="minorHAnsi"/>
        </w:rPr>
        <w:t>W postępowaniu toczącym się wskutek wniesienia skargi stosuje się odpowiednio przepisy ustawy z dnia 17.11.1964 r. - Kodeks postępowania cywilnego o apelacji, jeżeli przepisy niniejszego rozdziału nie stanowią inaczej.</w:t>
      </w:r>
    </w:p>
    <w:p w14:paraId="4C9CFE07" w14:textId="77777777" w:rsidR="007A492D" w:rsidRPr="00AD4CE0" w:rsidRDefault="007A492D" w:rsidP="00B0567C">
      <w:pPr>
        <w:pStyle w:val="Akapitzlist"/>
        <w:numPr>
          <w:ilvl w:val="0"/>
          <w:numId w:val="22"/>
        </w:numPr>
        <w:spacing w:line="276" w:lineRule="auto"/>
        <w:contextualSpacing/>
        <w:jc w:val="both"/>
        <w:rPr>
          <w:rFonts w:asciiTheme="minorHAnsi" w:hAnsiTheme="minorHAnsi" w:cstheme="minorHAnsi"/>
        </w:rPr>
      </w:pPr>
      <w:r w:rsidRPr="00AD4CE0">
        <w:rPr>
          <w:rFonts w:asciiTheme="minorHAnsi" w:hAnsiTheme="minorHAnsi" w:cstheme="minorHAnsi"/>
        </w:rPr>
        <w:t>Skargę wnosi się do Sądu Okręgowego w Warszawie - sądu zamówień publicznych.</w:t>
      </w:r>
    </w:p>
    <w:p w14:paraId="3DCA32D4" w14:textId="4C95327E" w:rsidR="007A492D" w:rsidRPr="00AD4CE0" w:rsidRDefault="007A492D" w:rsidP="00B0567C">
      <w:pPr>
        <w:pStyle w:val="Akapitzlist"/>
        <w:numPr>
          <w:ilvl w:val="0"/>
          <w:numId w:val="22"/>
        </w:numPr>
        <w:spacing w:line="276" w:lineRule="auto"/>
        <w:contextualSpacing/>
        <w:jc w:val="both"/>
        <w:rPr>
          <w:rFonts w:asciiTheme="minorHAnsi" w:hAnsiTheme="minorHAnsi" w:cstheme="minorHAnsi"/>
        </w:rPr>
      </w:pPr>
      <w:r w:rsidRPr="00AD4CE0">
        <w:rPr>
          <w:rFonts w:asciiTheme="minorHAnsi" w:hAnsiTheme="minorHAnsi" w:cstheme="minorHAnsi"/>
        </w:rPr>
        <w:t xml:space="preserve">Skargę wnosi się za pośrednictwem Prezesa Izby, w terminie 14 dni od dnia doręczenia orzeczenia Izby lub postanowienia Prezesa Izby, o którym mowa w art. 519 ust. 1 ustawy </w:t>
      </w:r>
      <w:proofErr w:type="spellStart"/>
      <w:r w:rsidR="00486E06" w:rsidRPr="00AD4CE0">
        <w:rPr>
          <w:rFonts w:asciiTheme="minorHAnsi" w:hAnsiTheme="minorHAnsi" w:cstheme="minorHAnsi"/>
        </w:rPr>
        <w:t>Pzp</w:t>
      </w:r>
      <w:proofErr w:type="spellEnd"/>
      <w:r w:rsidRPr="00AD4CE0">
        <w:rPr>
          <w:rFonts w:asciiTheme="minorHAnsi" w:hAnsiTheme="minorHAnsi" w:cstheme="minorHAnsi"/>
        </w:rPr>
        <w:t>, przesyłając jednocześnie jej odpis przeciwnikowi skargi. Złożenie skargi w placówce pocztowej operatora wyznaczonego w rozumieniu ustawy z dnia 23.11.2012 r. - Prawo pocztowe jest równoznaczne z jej wniesieniem.</w:t>
      </w:r>
    </w:p>
    <w:p w14:paraId="110CB228" w14:textId="77777777" w:rsidR="007A492D" w:rsidRPr="00AD4CE0" w:rsidRDefault="007A492D" w:rsidP="00B0567C">
      <w:pPr>
        <w:pStyle w:val="Akapitzlist"/>
        <w:numPr>
          <w:ilvl w:val="0"/>
          <w:numId w:val="22"/>
        </w:numPr>
        <w:spacing w:line="276" w:lineRule="auto"/>
        <w:contextualSpacing/>
        <w:jc w:val="both"/>
        <w:rPr>
          <w:rFonts w:asciiTheme="minorHAnsi" w:hAnsiTheme="minorHAnsi" w:cstheme="minorHAnsi"/>
        </w:rPr>
      </w:pPr>
      <w:r w:rsidRPr="00AD4CE0">
        <w:rPr>
          <w:rFonts w:asciiTheme="minorHAnsi" w:hAnsiTheme="minorHAnsi" w:cstheme="minorHAnsi"/>
        </w:rPr>
        <w:t>Prezes Izby przekazuje skargę wraz z aktami postępowania odwoławczego do sądu zamówień publicznych w terminie 7 dni od dnia jej otrzymania.</w:t>
      </w:r>
    </w:p>
    <w:p w14:paraId="2F1B526B" w14:textId="77777777" w:rsidR="007A492D" w:rsidRPr="00AD4CE0" w:rsidRDefault="007A492D" w:rsidP="00B0567C">
      <w:pPr>
        <w:pStyle w:val="Akapitzlist"/>
        <w:numPr>
          <w:ilvl w:val="0"/>
          <w:numId w:val="22"/>
        </w:numPr>
        <w:spacing w:line="276" w:lineRule="auto"/>
        <w:contextualSpacing/>
        <w:jc w:val="both"/>
        <w:rPr>
          <w:rFonts w:asciiTheme="minorHAnsi" w:hAnsiTheme="minorHAnsi" w:cstheme="minorHAnsi"/>
        </w:rPr>
      </w:pPr>
      <w:r w:rsidRPr="00AD4CE0">
        <w:rPr>
          <w:rFonts w:asciiTheme="minorHAnsi" w:hAnsiTheme="minorHAnsi" w:cstheme="minorHAnsi"/>
        </w:rPr>
        <w:t xml:space="preserve">Od wyroku sądu lub postanowienia kończącego postępowanie w sprawie przysługuje skarga kasacyjna do Sądu Najwyższego. </w:t>
      </w:r>
    </w:p>
    <w:p w14:paraId="46359AF4" w14:textId="77777777" w:rsidR="007A492D" w:rsidRPr="00AD4CE0" w:rsidRDefault="007A492D" w:rsidP="00B0567C">
      <w:pPr>
        <w:pStyle w:val="Akapitzlist"/>
        <w:numPr>
          <w:ilvl w:val="0"/>
          <w:numId w:val="22"/>
        </w:numPr>
        <w:spacing w:line="276" w:lineRule="auto"/>
        <w:contextualSpacing/>
        <w:jc w:val="both"/>
        <w:rPr>
          <w:rFonts w:asciiTheme="minorHAnsi" w:hAnsiTheme="minorHAnsi" w:cstheme="minorHAnsi"/>
        </w:rPr>
      </w:pPr>
      <w:r w:rsidRPr="00AD4CE0">
        <w:rPr>
          <w:rFonts w:asciiTheme="minorHAnsi" w:hAnsiTheme="minorHAnsi" w:cstheme="minorHAnsi"/>
        </w:rPr>
        <w:t xml:space="preserve">Skargę kasacyjną może wnieść strona oraz Prezes Urzędu. Przepisy części pierwszej księgi pierwszej tytułu VI działu </w:t>
      </w:r>
      <w:proofErr w:type="spellStart"/>
      <w:r w:rsidRPr="00AD4CE0">
        <w:rPr>
          <w:rFonts w:asciiTheme="minorHAnsi" w:hAnsiTheme="minorHAnsi" w:cstheme="minorHAnsi"/>
        </w:rPr>
        <w:t>Va</w:t>
      </w:r>
      <w:proofErr w:type="spellEnd"/>
      <w:r w:rsidRPr="00AD4CE0">
        <w:rPr>
          <w:rFonts w:asciiTheme="minorHAnsi" w:hAnsiTheme="minorHAnsi" w:cstheme="minorHAnsi"/>
        </w:rPr>
        <w:t xml:space="preserve"> ustawy z dnia 17 listopada 1964 r. – Kodeks postępowania cywilnego stosuje się. </w:t>
      </w:r>
    </w:p>
    <w:p w14:paraId="11865271" w14:textId="77777777" w:rsidR="007A492D" w:rsidRPr="007A4636" w:rsidRDefault="007A492D" w:rsidP="007A492D">
      <w:pPr>
        <w:spacing w:line="276" w:lineRule="auto"/>
        <w:contextualSpacing/>
        <w:jc w:val="both"/>
        <w:rPr>
          <w:rFonts w:asciiTheme="minorHAnsi" w:hAnsiTheme="minorHAnsi" w:cstheme="minorHAnsi"/>
          <w:color w:val="FF0000"/>
          <w:sz w:val="22"/>
          <w:szCs w:val="22"/>
        </w:rPr>
      </w:pPr>
    </w:p>
    <w:p w14:paraId="69157DAF" w14:textId="6B8DCA0A" w:rsidR="007A492D" w:rsidRPr="00AD4CE0" w:rsidRDefault="00EF10B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sz w:val="22"/>
          <w:szCs w:val="22"/>
        </w:rPr>
      </w:pPr>
      <w:r w:rsidRPr="00AD4CE0">
        <w:rPr>
          <w:rFonts w:asciiTheme="minorHAnsi" w:hAnsiTheme="minorHAnsi" w:cstheme="minorHAnsi"/>
          <w:b/>
          <w:sz w:val="22"/>
          <w:szCs w:val="22"/>
        </w:rPr>
        <w:t>XXIV</w:t>
      </w:r>
      <w:r w:rsidR="007A492D" w:rsidRPr="00AD4CE0">
        <w:rPr>
          <w:rFonts w:asciiTheme="minorHAnsi" w:hAnsiTheme="minorHAnsi" w:cstheme="minorHAnsi"/>
          <w:b/>
          <w:sz w:val="22"/>
          <w:szCs w:val="22"/>
        </w:rPr>
        <w:t xml:space="preserve">. WYKAZ ZAŁĄCZNIKÓW DO SWZ </w:t>
      </w:r>
    </w:p>
    <w:p w14:paraId="78838B19" w14:textId="77777777" w:rsidR="007A492D" w:rsidRPr="00AD4CE0" w:rsidRDefault="007A492D" w:rsidP="007A492D">
      <w:pPr>
        <w:spacing w:line="276" w:lineRule="auto"/>
        <w:contextualSpacing/>
        <w:jc w:val="both"/>
        <w:rPr>
          <w:rFonts w:asciiTheme="minorHAnsi" w:hAnsiTheme="minorHAnsi" w:cstheme="minorHAnsi"/>
          <w:sz w:val="22"/>
          <w:szCs w:val="22"/>
        </w:rPr>
      </w:pPr>
    </w:p>
    <w:p w14:paraId="697C26D4" w14:textId="77777777" w:rsidR="007A492D" w:rsidRPr="00AD4CE0" w:rsidRDefault="007A492D" w:rsidP="00B0567C">
      <w:pPr>
        <w:pStyle w:val="Akapitzlist"/>
        <w:numPr>
          <w:ilvl w:val="0"/>
          <w:numId w:val="23"/>
        </w:numPr>
        <w:spacing w:line="276" w:lineRule="auto"/>
        <w:contextualSpacing/>
        <w:jc w:val="both"/>
        <w:rPr>
          <w:rFonts w:asciiTheme="minorHAnsi" w:hAnsiTheme="minorHAnsi" w:cstheme="minorHAnsi"/>
        </w:rPr>
      </w:pPr>
      <w:r w:rsidRPr="00AD4CE0">
        <w:rPr>
          <w:rFonts w:asciiTheme="minorHAnsi" w:hAnsiTheme="minorHAnsi" w:cstheme="minorHAnsi"/>
        </w:rPr>
        <w:t>Załącznik nr 1 – Formularz ofertowy</w:t>
      </w:r>
    </w:p>
    <w:p w14:paraId="588511A5" w14:textId="672D5CBF" w:rsidR="00486E06" w:rsidRPr="00AD4CE0" w:rsidRDefault="006043F0" w:rsidP="00B0567C">
      <w:pPr>
        <w:pStyle w:val="Akapitzlist"/>
        <w:numPr>
          <w:ilvl w:val="0"/>
          <w:numId w:val="23"/>
        </w:numPr>
        <w:spacing w:line="276" w:lineRule="auto"/>
        <w:contextualSpacing/>
        <w:jc w:val="both"/>
        <w:rPr>
          <w:rFonts w:asciiTheme="minorHAnsi" w:hAnsiTheme="minorHAnsi" w:cstheme="minorHAnsi"/>
        </w:rPr>
      </w:pPr>
      <w:r w:rsidRPr="00AD4CE0">
        <w:rPr>
          <w:rFonts w:asciiTheme="minorHAnsi" w:hAnsiTheme="minorHAnsi" w:cstheme="minorHAnsi"/>
        </w:rPr>
        <w:t xml:space="preserve">Załącznik nr 2 - </w:t>
      </w:r>
      <w:r w:rsidR="00486E06" w:rsidRPr="00AD4CE0">
        <w:rPr>
          <w:rFonts w:asciiTheme="minorHAnsi" w:hAnsiTheme="minorHAnsi" w:cstheme="minorHAnsi"/>
        </w:rPr>
        <w:t xml:space="preserve">Oświadczenie o spełnieniu warunków udziału, o którym mowa w art. 125 ust. 1 ustawy </w:t>
      </w:r>
      <w:proofErr w:type="spellStart"/>
      <w:r w:rsidR="00486E06" w:rsidRPr="00AD4CE0">
        <w:rPr>
          <w:rFonts w:asciiTheme="minorHAnsi" w:hAnsiTheme="minorHAnsi" w:cstheme="minorHAnsi"/>
        </w:rPr>
        <w:t>Pzp</w:t>
      </w:r>
      <w:proofErr w:type="spellEnd"/>
    </w:p>
    <w:p w14:paraId="0402D3AB" w14:textId="77777777" w:rsidR="00486E06" w:rsidRPr="00AD4CE0" w:rsidRDefault="00486E06" w:rsidP="00B0567C">
      <w:pPr>
        <w:pStyle w:val="Akapitzlist"/>
        <w:numPr>
          <w:ilvl w:val="0"/>
          <w:numId w:val="23"/>
        </w:numPr>
        <w:spacing w:line="276" w:lineRule="auto"/>
        <w:contextualSpacing/>
        <w:jc w:val="both"/>
        <w:rPr>
          <w:rFonts w:asciiTheme="minorHAnsi" w:hAnsiTheme="minorHAnsi" w:cstheme="minorHAnsi"/>
        </w:rPr>
      </w:pPr>
      <w:r w:rsidRPr="00AD4CE0">
        <w:rPr>
          <w:rFonts w:asciiTheme="minorHAnsi" w:hAnsiTheme="minorHAnsi" w:cstheme="minorHAnsi"/>
        </w:rPr>
        <w:lastRenderedPageBreak/>
        <w:t xml:space="preserve">Załącznik nr 3 – Oświadczenie o braku podstaw wykluczenia, o którym mowa w art. 125 ust. 1 ustawy </w:t>
      </w:r>
      <w:proofErr w:type="spellStart"/>
      <w:r w:rsidRPr="00AD4CE0">
        <w:rPr>
          <w:rFonts w:asciiTheme="minorHAnsi" w:hAnsiTheme="minorHAnsi" w:cstheme="minorHAnsi"/>
        </w:rPr>
        <w:t>Pzp</w:t>
      </w:r>
      <w:proofErr w:type="spellEnd"/>
    </w:p>
    <w:p w14:paraId="0CAD3F58" w14:textId="77777777" w:rsidR="007A492D" w:rsidRPr="00AD4CE0" w:rsidRDefault="007A492D" w:rsidP="00B0567C">
      <w:pPr>
        <w:pStyle w:val="Akapitzlist"/>
        <w:numPr>
          <w:ilvl w:val="0"/>
          <w:numId w:val="23"/>
        </w:numPr>
        <w:spacing w:line="276" w:lineRule="auto"/>
        <w:contextualSpacing/>
        <w:jc w:val="both"/>
        <w:rPr>
          <w:rFonts w:asciiTheme="minorHAnsi" w:hAnsiTheme="minorHAnsi" w:cstheme="minorHAnsi"/>
        </w:rPr>
      </w:pPr>
      <w:r w:rsidRPr="00AD4CE0">
        <w:rPr>
          <w:rFonts w:asciiTheme="minorHAnsi" w:hAnsiTheme="minorHAnsi" w:cstheme="minorHAnsi"/>
        </w:rPr>
        <w:t>Załącznik nr 4 – Oświadczenie dotyczące przynależności lub braku przynależności do tej samej grupy kapitałowej</w:t>
      </w:r>
    </w:p>
    <w:p w14:paraId="457B0AD6" w14:textId="77777777" w:rsidR="00486E06" w:rsidRPr="00AD4CE0" w:rsidRDefault="00486E06" w:rsidP="00B0567C">
      <w:pPr>
        <w:pStyle w:val="Akapitzlist"/>
        <w:widowControl w:val="0"/>
        <w:numPr>
          <w:ilvl w:val="0"/>
          <w:numId w:val="23"/>
        </w:numPr>
        <w:tabs>
          <w:tab w:val="left" w:pos="1271"/>
        </w:tabs>
        <w:autoSpaceDE w:val="0"/>
        <w:autoSpaceDN w:val="0"/>
        <w:spacing w:before="6" w:line="268" w:lineRule="auto"/>
        <w:ind w:right="130"/>
        <w:jc w:val="both"/>
        <w:rPr>
          <w:rFonts w:asciiTheme="minorHAnsi" w:hAnsiTheme="minorHAnsi" w:cstheme="minorHAnsi"/>
        </w:rPr>
      </w:pPr>
      <w:r w:rsidRPr="00AD4CE0">
        <w:rPr>
          <w:rFonts w:asciiTheme="minorHAnsi" w:hAnsiTheme="minorHAnsi" w:cstheme="minorHAnsi"/>
        </w:rPr>
        <w:t xml:space="preserve">Załącznik nr 5 – Oświadczenie wykonawcy o aktualności informacji zawartych w oświadczeniu, o którym mowa w art. 125 ust. 1 ustawy </w:t>
      </w:r>
      <w:proofErr w:type="spellStart"/>
      <w:r w:rsidRPr="00AD4CE0">
        <w:rPr>
          <w:rFonts w:asciiTheme="minorHAnsi" w:hAnsiTheme="minorHAnsi" w:cstheme="minorHAnsi"/>
        </w:rPr>
        <w:t>Pzp</w:t>
      </w:r>
      <w:proofErr w:type="spellEnd"/>
    </w:p>
    <w:p w14:paraId="1C5B947A" w14:textId="77777777" w:rsidR="00486E06" w:rsidRPr="00AD4CE0" w:rsidRDefault="00486E06" w:rsidP="00B0567C">
      <w:pPr>
        <w:pStyle w:val="Akapitzlist"/>
        <w:widowControl w:val="0"/>
        <w:numPr>
          <w:ilvl w:val="0"/>
          <w:numId w:val="23"/>
        </w:numPr>
        <w:tabs>
          <w:tab w:val="left" w:pos="1271"/>
        </w:tabs>
        <w:autoSpaceDE w:val="0"/>
        <w:autoSpaceDN w:val="0"/>
        <w:spacing w:before="7" w:line="268" w:lineRule="auto"/>
        <w:ind w:right="126"/>
        <w:jc w:val="both"/>
        <w:rPr>
          <w:rFonts w:asciiTheme="minorHAnsi" w:hAnsiTheme="minorHAnsi" w:cstheme="minorHAnsi"/>
        </w:rPr>
      </w:pPr>
      <w:r w:rsidRPr="00AD4CE0">
        <w:rPr>
          <w:rFonts w:asciiTheme="minorHAnsi" w:hAnsiTheme="minorHAnsi" w:cstheme="minorHAnsi"/>
        </w:rPr>
        <w:t>Załącznik nr 5.1 – Oświadczenie z art.</w:t>
      </w:r>
      <w:r w:rsidRPr="00AD4CE0">
        <w:rPr>
          <w:rFonts w:asciiTheme="minorHAnsi" w:hAnsiTheme="minorHAnsi" w:cstheme="minorHAnsi"/>
          <w:spacing w:val="40"/>
        </w:rPr>
        <w:t xml:space="preserve"> </w:t>
      </w:r>
      <w:r w:rsidRPr="00AD4CE0">
        <w:rPr>
          <w:rFonts w:asciiTheme="minorHAnsi" w:hAnsiTheme="minorHAnsi" w:cstheme="minorHAnsi"/>
        </w:rPr>
        <w:t>7 ust. 1 – 3 ustawy z dnia 13 kwietnia 2022 r. o szczególnych</w:t>
      </w:r>
      <w:r w:rsidRPr="00AD4CE0">
        <w:rPr>
          <w:rFonts w:asciiTheme="minorHAnsi" w:hAnsiTheme="minorHAnsi" w:cstheme="minorHAnsi"/>
          <w:spacing w:val="-14"/>
        </w:rPr>
        <w:t xml:space="preserve"> </w:t>
      </w:r>
      <w:r w:rsidRPr="00AD4CE0">
        <w:rPr>
          <w:rFonts w:asciiTheme="minorHAnsi" w:hAnsiTheme="minorHAnsi" w:cstheme="minorHAnsi"/>
        </w:rPr>
        <w:t>rozwiązaniach</w:t>
      </w:r>
      <w:r w:rsidRPr="00AD4CE0">
        <w:rPr>
          <w:rFonts w:asciiTheme="minorHAnsi" w:hAnsiTheme="minorHAnsi" w:cstheme="minorHAnsi"/>
          <w:spacing w:val="-12"/>
        </w:rPr>
        <w:t xml:space="preserve"> </w:t>
      </w:r>
      <w:r w:rsidRPr="00AD4CE0">
        <w:rPr>
          <w:rFonts w:asciiTheme="minorHAnsi" w:hAnsiTheme="minorHAnsi" w:cstheme="minorHAnsi"/>
        </w:rPr>
        <w:t>w</w:t>
      </w:r>
      <w:r w:rsidRPr="00AD4CE0">
        <w:rPr>
          <w:rFonts w:asciiTheme="minorHAnsi" w:hAnsiTheme="minorHAnsi" w:cstheme="minorHAnsi"/>
          <w:spacing w:val="-13"/>
        </w:rPr>
        <w:t xml:space="preserve"> </w:t>
      </w:r>
      <w:r w:rsidRPr="00AD4CE0">
        <w:rPr>
          <w:rFonts w:asciiTheme="minorHAnsi" w:hAnsiTheme="minorHAnsi" w:cstheme="minorHAnsi"/>
        </w:rPr>
        <w:t>zakresie</w:t>
      </w:r>
      <w:r w:rsidRPr="00AD4CE0">
        <w:rPr>
          <w:rFonts w:asciiTheme="minorHAnsi" w:hAnsiTheme="minorHAnsi" w:cstheme="minorHAnsi"/>
          <w:spacing w:val="-13"/>
        </w:rPr>
        <w:t xml:space="preserve"> </w:t>
      </w:r>
      <w:r w:rsidRPr="00AD4CE0">
        <w:rPr>
          <w:rFonts w:asciiTheme="minorHAnsi" w:hAnsiTheme="minorHAnsi" w:cstheme="minorHAnsi"/>
        </w:rPr>
        <w:t>przeciwdziałania</w:t>
      </w:r>
      <w:r w:rsidRPr="00AD4CE0">
        <w:rPr>
          <w:rFonts w:asciiTheme="minorHAnsi" w:hAnsiTheme="minorHAnsi" w:cstheme="minorHAnsi"/>
          <w:spacing w:val="-12"/>
        </w:rPr>
        <w:t xml:space="preserve"> </w:t>
      </w:r>
      <w:r w:rsidRPr="00AD4CE0">
        <w:rPr>
          <w:rFonts w:asciiTheme="minorHAnsi" w:hAnsiTheme="minorHAnsi" w:cstheme="minorHAnsi"/>
        </w:rPr>
        <w:t>wspieraniu</w:t>
      </w:r>
      <w:r w:rsidRPr="00AD4CE0">
        <w:rPr>
          <w:rFonts w:asciiTheme="minorHAnsi" w:hAnsiTheme="minorHAnsi" w:cstheme="minorHAnsi"/>
          <w:spacing w:val="-12"/>
        </w:rPr>
        <w:t xml:space="preserve"> </w:t>
      </w:r>
      <w:r w:rsidRPr="00AD4CE0">
        <w:rPr>
          <w:rFonts w:asciiTheme="minorHAnsi" w:hAnsiTheme="minorHAnsi" w:cstheme="minorHAnsi"/>
        </w:rPr>
        <w:t>agresji</w:t>
      </w:r>
      <w:r w:rsidRPr="00AD4CE0">
        <w:rPr>
          <w:rFonts w:asciiTheme="minorHAnsi" w:hAnsiTheme="minorHAnsi" w:cstheme="minorHAnsi"/>
          <w:spacing w:val="-13"/>
        </w:rPr>
        <w:t xml:space="preserve"> </w:t>
      </w:r>
      <w:r w:rsidRPr="00AD4CE0">
        <w:rPr>
          <w:rFonts w:asciiTheme="minorHAnsi" w:hAnsiTheme="minorHAnsi" w:cstheme="minorHAnsi"/>
        </w:rPr>
        <w:t>na</w:t>
      </w:r>
      <w:r w:rsidRPr="00AD4CE0">
        <w:rPr>
          <w:rFonts w:asciiTheme="minorHAnsi" w:hAnsiTheme="minorHAnsi" w:cstheme="minorHAnsi"/>
          <w:spacing w:val="-14"/>
        </w:rPr>
        <w:t xml:space="preserve"> </w:t>
      </w:r>
      <w:r w:rsidRPr="00AD4CE0">
        <w:rPr>
          <w:rFonts w:asciiTheme="minorHAnsi" w:hAnsiTheme="minorHAnsi" w:cstheme="minorHAnsi"/>
        </w:rPr>
        <w:t>Ukrainę</w:t>
      </w:r>
      <w:r w:rsidRPr="00AD4CE0">
        <w:rPr>
          <w:rFonts w:asciiTheme="minorHAnsi" w:hAnsiTheme="minorHAnsi" w:cstheme="minorHAnsi"/>
          <w:spacing w:val="-14"/>
        </w:rPr>
        <w:t xml:space="preserve"> </w:t>
      </w:r>
      <w:r w:rsidRPr="00AD4CE0">
        <w:rPr>
          <w:rFonts w:asciiTheme="minorHAnsi" w:hAnsiTheme="minorHAnsi" w:cstheme="minorHAnsi"/>
        </w:rPr>
        <w:t>oraz służących ochronie bezpieczeństwa narodowego</w:t>
      </w:r>
    </w:p>
    <w:p w14:paraId="2D582F1B" w14:textId="77777777" w:rsidR="00486E06" w:rsidRPr="00AD4CE0" w:rsidRDefault="00486E06" w:rsidP="00B0567C">
      <w:pPr>
        <w:pStyle w:val="Akapitzlist"/>
        <w:widowControl w:val="0"/>
        <w:numPr>
          <w:ilvl w:val="0"/>
          <w:numId w:val="23"/>
        </w:numPr>
        <w:tabs>
          <w:tab w:val="left" w:pos="1271"/>
        </w:tabs>
        <w:autoSpaceDE w:val="0"/>
        <w:autoSpaceDN w:val="0"/>
        <w:spacing w:before="8" w:line="268" w:lineRule="auto"/>
        <w:ind w:right="129"/>
        <w:jc w:val="both"/>
        <w:rPr>
          <w:rFonts w:asciiTheme="minorHAnsi" w:hAnsiTheme="minorHAnsi" w:cstheme="minorHAnsi"/>
        </w:rPr>
      </w:pPr>
      <w:r w:rsidRPr="00AD4CE0">
        <w:rPr>
          <w:rFonts w:asciiTheme="minorHAnsi" w:hAnsiTheme="minorHAnsi" w:cstheme="minorHAnsi"/>
        </w:rPr>
        <w:t xml:space="preserve">Załącznik nr 6 – Zobowiązanie innego podmiotu do udostępnienia niezbędnych zasobów </w:t>
      </w:r>
      <w:r w:rsidRPr="00AD4CE0">
        <w:rPr>
          <w:rFonts w:asciiTheme="minorHAnsi" w:hAnsiTheme="minorHAnsi" w:cstheme="minorHAnsi"/>
          <w:spacing w:val="-2"/>
        </w:rPr>
        <w:t>Wykonawcy</w:t>
      </w:r>
    </w:p>
    <w:p w14:paraId="029BB0AA" w14:textId="4BC94FD2" w:rsidR="00486E06" w:rsidRPr="00AD4CE0" w:rsidRDefault="00486E06" w:rsidP="00B0567C">
      <w:pPr>
        <w:pStyle w:val="Akapitzlist"/>
        <w:widowControl w:val="0"/>
        <w:numPr>
          <w:ilvl w:val="0"/>
          <w:numId w:val="23"/>
        </w:numPr>
        <w:tabs>
          <w:tab w:val="left" w:pos="1271"/>
        </w:tabs>
        <w:autoSpaceDE w:val="0"/>
        <w:autoSpaceDN w:val="0"/>
        <w:spacing w:before="8"/>
        <w:jc w:val="both"/>
        <w:rPr>
          <w:rFonts w:asciiTheme="minorHAnsi" w:hAnsiTheme="minorHAnsi" w:cstheme="minorHAnsi"/>
        </w:rPr>
      </w:pPr>
      <w:r w:rsidRPr="00AD4CE0">
        <w:rPr>
          <w:rFonts w:asciiTheme="minorHAnsi" w:hAnsiTheme="minorHAnsi" w:cstheme="minorHAnsi"/>
        </w:rPr>
        <w:t>Załącznik</w:t>
      </w:r>
      <w:r w:rsidRPr="00AD4CE0">
        <w:rPr>
          <w:rFonts w:asciiTheme="minorHAnsi" w:hAnsiTheme="minorHAnsi" w:cstheme="minorHAnsi"/>
          <w:spacing w:val="-4"/>
        </w:rPr>
        <w:t xml:space="preserve"> </w:t>
      </w:r>
      <w:r w:rsidRPr="00AD4CE0">
        <w:rPr>
          <w:rFonts w:asciiTheme="minorHAnsi" w:hAnsiTheme="minorHAnsi" w:cstheme="minorHAnsi"/>
        </w:rPr>
        <w:t>nr</w:t>
      </w:r>
      <w:r w:rsidRPr="00AD4CE0">
        <w:rPr>
          <w:rFonts w:asciiTheme="minorHAnsi" w:hAnsiTheme="minorHAnsi" w:cstheme="minorHAnsi"/>
          <w:spacing w:val="-3"/>
        </w:rPr>
        <w:t xml:space="preserve"> </w:t>
      </w:r>
      <w:r w:rsidRPr="00AD4CE0">
        <w:rPr>
          <w:rFonts w:asciiTheme="minorHAnsi" w:hAnsiTheme="minorHAnsi" w:cstheme="minorHAnsi"/>
        </w:rPr>
        <w:t>7</w:t>
      </w:r>
      <w:r w:rsidRPr="00AD4CE0">
        <w:rPr>
          <w:rFonts w:asciiTheme="minorHAnsi" w:hAnsiTheme="minorHAnsi" w:cstheme="minorHAnsi"/>
          <w:spacing w:val="-2"/>
        </w:rPr>
        <w:t xml:space="preserve"> </w:t>
      </w:r>
      <w:r w:rsidRPr="00AD4CE0">
        <w:rPr>
          <w:rFonts w:asciiTheme="minorHAnsi" w:hAnsiTheme="minorHAnsi" w:cstheme="minorHAnsi"/>
        </w:rPr>
        <w:t>–</w:t>
      </w:r>
      <w:r w:rsidRPr="00AD4CE0">
        <w:rPr>
          <w:rFonts w:asciiTheme="minorHAnsi" w:hAnsiTheme="minorHAnsi" w:cstheme="minorHAnsi"/>
          <w:spacing w:val="-2"/>
        </w:rPr>
        <w:t xml:space="preserve"> </w:t>
      </w:r>
      <w:r w:rsidRPr="00AD4CE0">
        <w:rPr>
          <w:rFonts w:asciiTheme="minorHAnsi" w:hAnsiTheme="minorHAnsi" w:cstheme="minorHAnsi"/>
        </w:rPr>
        <w:t>Wzór</w:t>
      </w:r>
      <w:r w:rsidRPr="00AD4CE0">
        <w:rPr>
          <w:rFonts w:asciiTheme="minorHAnsi" w:hAnsiTheme="minorHAnsi" w:cstheme="minorHAnsi"/>
          <w:spacing w:val="-2"/>
        </w:rPr>
        <w:t xml:space="preserve"> </w:t>
      </w:r>
      <w:r w:rsidRPr="00AD4CE0">
        <w:rPr>
          <w:rFonts w:asciiTheme="minorHAnsi" w:hAnsiTheme="minorHAnsi" w:cstheme="minorHAnsi"/>
        </w:rPr>
        <w:t>projektu</w:t>
      </w:r>
      <w:r w:rsidRPr="00AD4CE0">
        <w:rPr>
          <w:rFonts w:asciiTheme="minorHAnsi" w:hAnsiTheme="minorHAnsi" w:cstheme="minorHAnsi"/>
          <w:spacing w:val="-1"/>
        </w:rPr>
        <w:t xml:space="preserve"> </w:t>
      </w:r>
      <w:r w:rsidRPr="00AD4CE0">
        <w:rPr>
          <w:rFonts w:asciiTheme="minorHAnsi" w:hAnsiTheme="minorHAnsi" w:cstheme="minorHAnsi"/>
          <w:spacing w:val="-2"/>
        </w:rPr>
        <w:t>umowy</w:t>
      </w:r>
    </w:p>
    <w:p w14:paraId="03FC752B" w14:textId="2480BAB0" w:rsidR="005A6D12" w:rsidRPr="007A4636" w:rsidRDefault="005A6D12" w:rsidP="00AD4CE0">
      <w:pPr>
        <w:pStyle w:val="Akapitzlist"/>
        <w:spacing w:line="276" w:lineRule="auto"/>
        <w:contextualSpacing/>
        <w:jc w:val="both"/>
        <w:rPr>
          <w:rFonts w:asciiTheme="minorHAnsi" w:hAnsiTheme="minorHAnsi" w:cstheme="minorHAnsi"/>
          <w:color w:val="FF0000"/>
        </w:rPr>
      </w:pPr>
    </w:p>
    <w:sectPr w:rsidR="005A6D12" w:rsidRPr="007A4636" w:rsidSect="00B95A29">
      <w:headerReference w:type="default" r:id="rId26"/>
      <w:headerReference w:type="first" r:id="rId27"/>
      <w:pgSz w:w="11906" w:h="16838"/>
      <w:pgMar w:top="426" w:right="1417" w:bottom="1417" w:left="1417" w:header="136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C980E" w14:textId="77777777" w:rsidR="00F3773A" w:rsidRDefault="00F3773A" w:rsidP="00DE74E4">
      <w:r>
        <w:separator/>
      </w:r>
    </w:p>
  </w:endnote>
  <w:endnote w:type="continuationSeparator" w:id="0">
    <w:p w14:paraId="21460399" w14:textId="77777777" w:rsidR="00F3773A" w:rsidRDefault="00F3773A" w:rsidP="00DE74E4">
      <w:r>
        <w:continuationSeparator/>
      </w:r>
    </w:p>
  </w:endnote>
  <w:endnote w:type="continuationNotice" w:id="1">
    <w:p w14:paraId="4F6919DC" w14:textId="77777777" w:rsidR="00F3773A" w:rsidRDefault="00F377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w:altName w:val="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CCD81" w14:textId="77777777" w:rsidR="00F3773A" w:rsidRDefault="00F3773A" w:rsidP="00DE74E4">
      <w:r>
        <w:separator/>
      </w:r>
    </w:p>
  </w:footnote>
  <w:footnote w:type="continuationSeparator" w:id="0">
    <w:p w14:paraId="1AD16CC1" w14:textId="77777777" w:rsidR="00F3773A" w:rsidRDefault="00F3773A" w:rsidP="00DE74E4">
      <w:r>
        <w:continuationSeparator/>
      </w:r>
    </w:p>
  </w:footnote>
  <w:footnote w:type="continuationNotice" w:id="1">
    <w:p w14:paraId="67817074" w14:textId="77777777" w:rsidR="00F3773A" w:rsidRDefault="00F377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62F8" w14:textId="12BC9C7C" w:rsidR="009B308C" w:rsidRPr="00845CD0" w:rsidRDefault="00845CD0" w:rsidP="009B308C">
    <w:pPr>
      <w:keepNext/>
      <w:pBdr>
        <w:bottom w:val="single" w:sz="4" w:space="1" w:color="auto"/>
      </w:pBdr>
      <w:ind w:right="-93"/>
      <w:jc w:val="center"/>
      <w:rPr>
        <w:rFonts w:asciiTheme="minorHAnsi" w:hAnsiTheme="minorHAnsi" w:cstheme="minorHAnsi"/>
        <w:i/>
        <w:iCs/>
        <w:sz w:val="22"/>
        <w:szCs w:val="22"/>
      </w:rPr>
    </w:pPr>
    <w:r w:rsidRPr="00845CD0">
      <w:rPr>
        <w:rFonts w:asciiTheme="minorHAnsi" w:hAnsiTheme="minorHAnsi" w:cstheme="minorHAnsi"/>
        <w:i/>
        <w:iCs/>
        <w:sz w:val="22"/>
        <w:szCs w:val="22"/>
      </w:rPr>
      <w:t xml:space="preserve">Postępowanie nr 05/CH2/2026 </w:t>
    </w:r>
    <w:r w:rsidR="009B308C">
      <w:rPr>
        <w:rFonts w:asciiTheme="minorHAnsi" w:hAnsiTheme="minorHAnsi" w:cstheme="minorHAnsi"/>
        <w:i/>
        <w:iCs/>
        <w:sz w:val="22"/>
        <w:szCs w:val="22"/>
      </w:rPr>
      <w:t>–</w:t>
    </w:r>
    <w:r w:rsidRPr="00845CD0">
      <w:rPr>
        <w:rFonts w:asciiTheme="minorHAnsi" w:hAnsiTheme="minorHAnsi" w:cstheme="minorHAnsi"/>
        <w:i/>
        <w:iCs/>
        <w:sz w:val="22"/>
        <w:szCs w:val="22"/>
      </w:rPr>
      <w:t xml:space="preserve"> SWZ</w:t>
    </w:r>
    <w:r w:rsidR="009B308C">
      <w:rPr>
        <w:rFonts w:asciiTheme="minorHAnsi" w:hAnsiTheme="minorHAnsi" w:cstheme="minorHAnsi"/>
        <w:i/>
        <w:iCs/>
        <w:sz w:val="22"/>
        <w:szCs w:val="22"/>
      </w:rPr>
      <w:t xml:space="preserve"> usługa</w:t>
    </w:r>
    <w:r w:rsidRPr="00845CD0">
      <w:rPr>
        <w:rFonts w:asciiTheme="minorHAnsi" w:hAnsiTheme="minorHAnsi" w:cstheme="minorHAnsi"/>
        <w:i/>
        <w:iCs/>
        <w:sz w:val="22"/>
        <w:szCs w:val="22"/>
      </w:rPr>
      <w:t xml:space="preserve"> </w:t>
    </w:r>
    <w:r w:rsidR="009B308C" w:rsidRPr="00845CD0">
      <w:rPr>
        <w:rFonts w:asciiTheme="minorHAnsi" w:hAnsiTheme="minorHAnsi" w:cstheme="minorHAnsi"/>
        <w:i/>
        <w:iCs/>
        <w:sz w:val="22"/>
        <w:szCs w:val="22"/>
      </w:rPr>
      <w:t xml:space="preserve">hotelarsko </w:t>
    </w:r>
    <w:r w:rsidR="009B308C">
      <w:rPr>
        <w:rFonts w:asciiTheme="minorHAnsi" w:hAnsiTheme="minorHAnsi" w:cstheme="minorHAnsi"/>
        <w:i/>
        <w:iCs/>
        <w:sz w:val="22"/>
        <w:szCs w:val="22"/>
      </w:rPr>
      <w:t>–</w:t>
    </w:r>
    <w:r w:rsidR="009B308C" w:rsidRPr="00845CD0">
      <w:rPr>
        <w:rFonts w:asciiTheme="minorHAnsi" w:hAnsiTheme="minorHAnsi" w:cstheme="minorHAnsi"/>
        <w:i/>
        <w:iCs/>
        <w:sz w:val="22"/>
        <w:szCs w:val="22"/>
      </w:rPr>
      <w:t xml:space="preserve"> </w:t>
    </w:r>
    <w:r w:rsidR="009B308C">
      <w:rPr>
        <w:rFonts w:asciiTheme="minorHAnsi" w:hAnsiTheme="minorHAnsi" w:cstheme="minorHAnsi"/>
        <w:i/>
        <w:iCs/>
        <w:sz w:val="22"/>
        <w:szCs w:val="22"/>
      </w:rPr>
      <w:t>gastronomiczna</w:t>
    </w:r>
  </w:p>
  <w:p w14:paraId="0C5C9515" w14:textId="77777777" w:rsidR="00AF0638" w:rsidRDefault="00AF063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21AB6" w14:textId="0587199A" w:rsidR="00AF0638" w:rsidRDefault="00AF0638">
    <w:pPr>
      <w:pStyle w:val="Nagwek"/>
    </w:pPr>
    <w:r w:rsidRPr="007C66E3">
      <w:rPr>
        <w:noProof/>
        <w:color w:val="000000" w:themeColor="text1"/>
      </w:rPr>
      <mc:AlternateContent>
        <mc:Choice Requires="wpg">
          <w:drawing>
            <wp:anchor distT="0" distB="0" distL="114300" distR="114300" simplePos="0" relativeHeight="251659264" behindDoc="1" locked="0" layoutInCell="1" allowOverlap="1" wp14:anchorId="2AEDEABC" wp14:editId="2AC54D2F">
              <wp:simplePos x="0" y="0"/>
              <wp:positionH relativeFrom="margin">
                <wp:posOffset>555625</wp:posOffset>
              </wp:positionH>
              <wp:positionV relativeFrom="paragraph">
                <wp:posOffset>-704850</wp:posOffset>
              </wp:positionV>
              <wp:extent cx="4648200" cy="785495"/>
              <wp:effectExtent l="0" t="0" r="0" b="0"/>
              <wp:wrapTight wrapText="bothSides">
                <wp:wrapPolygon edited="0">
                  <wp:start x="14518" y="1572"/>
                  <wp:lineTo x="1062" y="5762"/>
                  <wp:lineTo x="354" y="6286"/>
                  <wp:lineTo x="443" y="15192"/>
                  <wp:lineTo x="5666" y="17811"/>
                  <wp:lineTo x="14518" y="18859"/>
                  <wp:lineTo x="21511" y="18859"/>
                  <wp:lineTo x="21511" y="1572"/>
                  <wp:lineTo x="14518" y="1572"/>
                </wp:wrapPolygon>
              </wp:wrapTight>
              <wp:docPr id="629349112" name="Grupa 1"/>
              <wp:cNvGraphicFramePr/>
              <a:graphic xmlns:a="http://schemas.openxmlformats.org/drawingml/2006/main">
                <a:graphicData uri="http://schemas.microsoft.com/office/word/2010/wordprocessingGroup">
                  <wpg:wgp>
                    <wpg:cNvGrpSpPr/>
                    <wpg:grpSpPr>
                      <a:xfrm>
                        <a:off x="0" y="0"/>
                        <a:ext cx="4648200" cy="785495"/>
                        <a:chOff x="0" y="0"/>
                        <a:chExt cx="4476115" cy="813435"/>
                      </a:xfrm>
                    </wpg:grpSpPr>
                    <pic:pic xmlns:pic="http://schemas.openxmlformats.org/drawingml/2006/picture">
                      <pic:nvPicPr>
                        <pic:cNvPr id="1"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3048000" y="104775"/>
                          <a:ext cx="1428115" cy="586740"/>
                        </a:xfrm>
                        <a:prstGeom prst="rect">
                          <a:avLst/>
                        </a:prstGeom>
                        <a:noFill/>
                        <a:ln w="9525">
                          <a:noFill/>
                          <a:miter lim="800000"/>
                          <a:headEnd/>
                          <a:tailEnd/>
                        </a:ln>
                      </pic:spPr>
                    </pic:pic>
                    <pic:pic xmlns:pic="http://schemas.openxmlformats.org/drawingml/2006/picture">
                      <pic:nvPicPr>
                        <pic:cNvPr id="2" name="Obraz 2"/>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3120390" cy="813435"/>
                        </a:xfrm>
                        <a:prstGeom prst="rect">
                          <a:avLst/>
                        </a:prstGeom>
                      </pic:spPr>
                    </pic:pic>
                  </wpg:wg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7F17C472" id="Grupa 1" o:spid="_x0000_s1026" style="position:absolute;margin-left:43.75pt;margin-top:-55.5pt;width:366pt;height:61.85pt;z-index:-251657216;mso-position-horizontal-relative:margin;mso-width-relative:margin;mso-height-relative:margin" coordsize="44761,813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2" o:spid="_x0000_s1027" type="#_x0000_t75" style="position:absolute;left:30480;top:1047;width:14281;height:58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">
                <v:imagedata r:id="rId3" o:title=""/>
              </v:shape>
              <v:shape id="Obraz 2" o:spid="_x0000_s1028" type="#_x0000_t75" style="position:absolute;width:31203;height:81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">
                <v:imagedata r:id="rId4" o:title=""/>
              </v:shape>
              <w10:wrap type="tight"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02396"/>
    <w:multiLevelType w:val="hybridMultilevel"/>
    <w:tmpl w:val="A5EE060E"/>
    <w:lvl w:ilvl="0" w:tplc="A0985ED2">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0F441D9"/>
    <w:multiLevelType w:val="hybridMultilevel"/>
    <w:tmpl w:val="E048D05A"/>
    <w:lvl w:ilvl="0" w:tplc="04150017">
      <w:start w:val="1"/>
      <w:numFmt w:val="lowerLetter"/>
      <w:lvlText w:val="%1)"/>
      <w:lvlJc w:val="left"/>
      <w:pPr>
        <w:ind w:left="1800" w:hanging="360"/>
      </w:pPr>
      <w:rPr>
        <w:rFonts w:cs="Times New Roman"/>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2" w15:restartNumberingAfterBreak="0">
    <w:nsid w:val="02327334"/>
    <w:multiLevelType w:val="hybridMultilevel"/>
    <w:tmpl w:val="89FCEDFE"/>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2ED5FE0"/>
    <w:multiLevelType w:val="hybridMultilevel"/>
    <w:tmpl w:val="9CEE03A8"/>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 w15:restartNumberingAfterBreak="0">
    <w:nsid w:val="05814EBD"/>
    <w:multiLevelType w:val="hybridMultilevel"/>
    <w:tmpl w:val="DB10A280"/>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7C23F4B"/>
    <w:multiLevelType w:val="hybridMultilevel"/>
    <w:tmpl w:val="12B871FA"/>
    <w:lvl w:ilvl="0" w:tplc="A4FA9B32">
      <w:start w:val="1"/>
      <w:numFmt w:val="decimal"/>
      <w:lvlText w:val="%1."/>
      <w:lvlJc w:val="left"/>
      <w:pPr>
        <w:ind w:left="720" w:hanging="360"/>
      </w:pPr>
      <w:rPr>
        <w:rFonts w:cs="Times New Roman" w:hint="default"/>
      </w:rPr>
    </w:lvl>
    <w:lvl w:ilvl="1" w:tplc="F05A2E5C">
      <w:start w:val="1"/>
      <w:numFmt w:val="lowerLetter"/>
      <w:lvlText w:val="%2."/>
      <w:lvlJc w:val="left"/>
      <w:pPr>
        <w:ind w:left="1440" w:hanging="360"/>
      </w:pPr>
      <w:rPr>
        <w:rFonts w:cs="Times New Roman"/>
        <w:color w:val="auto"/>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0D953958"/>
    <w:multiLevelType w:val="multilevel"/>
    <w:tmpl w:val="4BE89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470285"/>
    <w:multiLevelType w:val="hybridMultilevel"/>
    <w:tmpl w:val="2B688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79708F"/>
    <w:multiLevelType w:val="hybridMultilevel"/>
    <w:tmpl w:val="C47077BA"/>
    <w:lvl w:ilvl="0" w:tplc="A79A2CA2">
      <w:start w:val="1"/>
      <w:numFmt w:val="decimal"/>
      <w:lvlText w:val="%1."/>
      <w:lvlJc w:val="left"/>
      <w:pPr>
        <w:ind w:left="720" w:hanging="360"/>
      </w:pPr>
      <w:rPr>
        <w:rFonts w:cs="Times New Roman" w:hint="default"/>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6183F16"/>
    <w:multiLevelType w:val="hybridMultilevel"/>
    <w:tmpl w:val="EE0A98C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7641ABB"/>
    <w:multiLevelType w:val="hybridMultilevel"/>
    <w:tmpl w:val="3DDEC140"/>
    <w:lvl w:ilvl="0" w:tplc="0415000F">
      <w:start w:val="1"/>
      <w:numFmt w:val="decimal"/>
      <w:lvlText w:val="%1."/>
      <w:lvlJc w:val="left"/>
      <w:pPr>
        <w:ind w:left="2345" w:hanging="360"/>
      </w:pPr>
      <w:rPr>
        <w:rFonts w:hint="default"/>
      </w:r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11" w15:restartNumberingAfterBreak="0">
    <w:nsid w:val="17AD7AA6"/>
    <w:multiLevelType w:val="hybridMultilevel"/>
    <w:tmpl w:val="DA580A36"/>
    <w:lvl w:ilvl="0" w:tplc="0FB010E6">
      <w:start w:val="1"/>
      <w:numFmt w:val="decimal"/>
      <w:lvlText w:val="%1."/>
      <w:lvlJc w:val="left"/>
      <w:pPr>
        <w:ind w:left="720" w:hanging="360"/>
      </w:pPr>
      <w:rPr>
        <w:rFonts w:ascii="Sylfaen" w:eastAsia="Times New Roman" w:hAnsi="Sylfaen" w:cs="Arial"/>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7B10F37"/>
    <w:multiLevelType w:val="hybridMultilevel"/>
    <w:tmpl w:val="DE6C7A7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84A78A7"/>
    <w:multiLevelType w:val="hybridMultilevel"/>
    <w:tmpl w:val="F806AD7A"/>
    <w:lvl w:ilvl="0" w:tplc="04150017">
      <w:start w:val="1"/>
      <w:numFmt w:val="lowerLetter"/>
      <w:lvlText w:val="%1)"/>
      <w:lvlJc w:val="left"/>
      <w:pPr>
        <w:ind w:left="360" w:hanging="360"/>
      </w:pPr>
      <w:rPr>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33220EB0">
      <w:start w:val="1"/>
      <w:numFmt w:val="bullet"/>
      <w:lvlText w:val=""/>
      <w:lvlJc w:val="left"/>
      <w:pPr>
        <w:ind w:left="2880" w:hanging="360"/>
      </w:pPr>
      <w:rPr>
        <w:rFonts w:ascii="Symbol" w:hAnsi="Symbol" w:hint="default"/>
      </w:rPr>
    </w:lvl>
    <w:lvl w:ilvl="4" w:tplc="FDC2C6E2">
      <w:start w:val="1"/>
      <w:numFmt w:val="decimal"/>
      <w:lvlText w:val="%5)"/>
      <w:lvlJc w:val="left"/>
      <w:pPr>
        <w:ind w:left="1069" w:hanging="360"/>
      </w:pPr>
      <w:rPr>
        <w:rFonts w:hint="default"/>
        <w:b w:val="0"/>
        <w:bCs/>
      </w:rPr>
    </w:lvl>
    <w:lvl w:ilvl="5" w:tplc="8BE8C726">
      <w:start w:val="1"/>
      <w:numFmt w:val="lowerLetter"/>
      <w:lvlText w:val="%6)"/>
      <w:lvlJc w:val="left"/>
      <w:pPr>
        <w:ind w:left="1353" w:hanging="360"/>
      </w:pPr>
      <w:rPr>
        <w:rFonts w:hint="default"/>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1872052E"/>
    <w:multiLevelType w:val="hybridMultilevel"/>
    <w:tmpl w:val="BF026504"/>
    <w:lvl w:ilvl="0" w:tplc="04150001">
      <w:start w:val="1"/>
      <w:numFmt w:val="bullet"/>
      <w:lvlText w:val=""/>
      <w:lvlJc w:val="left"/>
      <w:pPr>
        <w:ind w:left="1996" w:hanging="360"/>
      </w:pPr>
      <w:rPr>
        <w:rFonts w:ascii="Symbol" w:hAnsi="Symbol" w:hint="default"/>
      </w:rPr>
    </w:lvl>
    <w:lvl w:ilvl="1" w:tplc="04150001">
      <w:start w:val="1"/>
      <w:numFmt w:val="bullet"/>
      <w:lvlText w:val=""/>
      <w:lvlJc w:val="left"/>
      <w:pPr>
        <w:ind w:left="2716" w:hanging="360"/>
      </w:pPr>
      <w:rPr>
        <w:rFonts w:ascii="Symbol" w:hAnsi="Symbol"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18AE7409"/>
    <w:multiLevelType w:val="hybridMultilevel"/>
    <w:tmpl w:val="9D404472"/>
    <w:lvl w:ilvl="0" w:tplc="A4FA9B32">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BC61EBB"/>
    <w:multiLevelType w:val="hybridMultilevel"/>
    <w:tmpl w:val="89FCEDFE"/>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1E280EB2"/>
    <w:multiLevelType w:val="hybridMultilevel"/>
    <w:tmpl w:val="29A023D8"/>
    <w:lvl w:ilvl="0" w:tplc="6C78D04E">
      <w:start w:val="1"/>
      <w:numFmt w:val="decimal"/>
      <w:lvlText w:val="%1."/>
      <w:lvlJc w:val="left"/>
      <w:pPr>
        <w:ind w:left="36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33220EB0">
      <w:start w:val="1"/>
      <w:numFmt w:val="bullet"/>
      <w:lvlText w:val=""/>
      <w:lvlJc w:val="left"/>
      <w:pPr>
        <w:ind w:left="2880" w:hanging="360"/>
      </w:pPr>
      <w:rPr>
        <w:rFonts w:ascii="Symbol" w:hAnsi="Symbol" w:hint="default"/>
      </w:rPr>
    </w:lvl>
    <w:lvl w:ilvl="4" w:tplc="FDC2C6E2">
      <w:start w:val="1"/>
      <w:numFmt w:val="decimal"/>
      <w:lvlText w:val="%5)"/>
      <w:lvlJc w:val="left"/>
      <w:pPr>
        <w:ind w:left="1069" w:hanging="360"/>
      </w:pPr>
      <w:rPr>
        <w:rFonts w:hint="default"/>
        <w:b w:val="0"/>
        <w:bCs/>
      </w:rPr>
    </w:lvl>
    <w:lvl w:ilvl="5" w:tplc="8BE8C726">
      <w:start w:val="1"/>
      <w:numFmt w:val="lowerLetter"/>
      <w:lvlText w:val="%6)"/>
      <w:lvlJc w:val="left"/>
      <w:pPr>
        <w:ind w:left="1353" w:hanging="360"/>
      </w:pPr>
      <w:rPr>
        <w:rFonts w:hint="default"/>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1E8F0368"/>
    <w:multiLevelType w:val="multilevel"/>
    <w:tmpl w:val="95020EB2"/>
    <w:lvl w:ilvl="0">
      <w:start w:val="8"/>
      <w:numFmt w:val="decimal"/>
      <w:lvlText w:val="%1"/>
      <w:lvlJc w:val="left"/>
      <w:pPr>
        <w:ind w:left="360" w:hanging="360"/>
      </w:pPr>
      <w:rPr>
        <w:rFonts w:hint="default"/>
      </w:rPr>
    </w:lvl>
    <w:lvl w:ilvl="1">
      <w:start w:val="1"/>
      <w:numFmt w:val="decimal"/>
      <w:lvlText w:val="%1.%2"/>
      <w:lvlJc w:val="left"/>
      <w:pPr>
        <w:ind w:left="2279" w:hanging="360"/>
      </w:pPr>
      <w:rPr>
        <w:rFonts w:hint="default"/>
      </w:rPr>
    </w:lvl>
    <w:lvl w:ilvl="2">
      <w:start w:val="1"/>
      <w:numFmt w:val="decimal"/>
      <w:lvlText w:val="%1.%2.%3"/>
      <w:lvlJc w:val="left"/>
      <w:pPr>
        <w:ind w:left="4558" w:hanging="720"/>
      </w:pPr>
      <w:rPr>
        <w:rFonts w:hint="default"/>
      </w:rPr>
    </w:lvl>
    <w:lvl w:ilvl="3">
      <w:start w:val="1"/>
      <w:numFmt w:val="decimal"/>
      <w:lvlText w:val="%1.%2.%3.%4"/>
      <w:lvlJc w:val="left"/>
      <w:pPr>
        <w:ind w:left="6477" w:hanging="720"/>
      </w:pPr>
      <w:rPr>
        <w:rFonts w:hint="default"/>
      </w:rPr>
    </w:lvl>
    <w:lvl w:ilvl="4">
      <w:start w:val="1"/>
      <w:numFmt w:val="decimal"/>
      <w:lvlText w:val="%1.%2.%3.%4.%5"/>
      <w:lvlJc w:val="left"/>
      <w:pPr>
        <w:ind w:left="8756" w:hanging="1080"/>
      </w:pPr>
      <w:rPr>
        <w:rFonts w:hint="default"/>
      </w:rPr>
    </w:lvl>
    <w:lvl w:ilvl="5">
      <w:start w:val="1"/>
      <w:numFmt w:val="decimal"/>
      <w:lvlText w:val="%1.%2.%3.%4.%5.%6"/>
      <w:lvlJc w:val="left"/>
      <w:pPr>
        <w:ind w:left="10675" w:hanging="1080"/>
      </w:pPr>
      <w:rPr>
        <w:rFonts w:hint="default"/>
      </w:rPr>
    </w:lvl>
    <w:lvl w:ilvl="6">
      <w:start w:val="1"/>
      <w:numFmt w:val="decimal"/>
      <w:lvlText w:val="%1.%2.%3.%4.%5.%6.%7"/>
      <w:lvlJc w:val="left"/>
      <w:pPr>
        <w:ind w:left="12954" w:hanging="1440"/>
      </w:pPr>
      <w:rPr>
        <w:rFonts w:hint="default"/>
      </w:rPr>
    </w:lvl>
    <w:lvl w:ilvl="7">
      <w:start w:val="1"/>
      <w:numFmt w:val="decimal"/>
      <w:lvlText w:val="%1.%2.%3.%4.%5.%6.%7.%8"/>
      <w:lvlJc w:val="left"/>
      <w:pPr>
        <w:ind w:left="14873" w:hanging="1440"/>
      </w:pPr>
      <w:rPr>
        <w:rFonts w:hint="default"/>
      </w:rPr>
    </w:lvl>
    <w:lvl w:ilvl="8">
      <w:start w:val="1"/>
      <w:numFmt w:val="decimal"/>
      <w:lvlText w:val="%1.%2.%3.%4.%5.%6.%7.%8.%9"/>
      <w:lvlJc w:val="left"/>
      <w:pPr>
        <w:ind w:left="16792" w:hanging="1440"/>
      </w:pPr>
      <w:rPr>
        <w:rFonts w:hint="default"/>
      </w:rPr>
    </w:lvl>
  </w:abstractNum>
  <w:abstractNum w:abstractNumId="19" w15:restartNumberingAfterBreak="0">
    <w:nsid w:val="23843A53"/>
    <w:multiLevelType w:val="hybridMultilevel"/>
    <w:tmpl w:val="9810182E"/>
    <w:lvl w:ilvl="0" w:tplc="04150017">
      <w:start w:val="1"/>
      <w:numFmt w:val="lowerLetter"/>
      <w:lvlText w:val="%1)"/>
      <w:lvlJc w:val="left"/>
      <w:pPr>
        <w:ind w:left="1571" w:hanging="360"/>
      </w:pPr>
      <w:rPr>
        <w:rFonts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cs="Wingdings" w:hint="default"/>
      </w:rPr>
    </w:lvl>
    <w:lvl w:ilvl="3" w:tplc="04150001" w:tentative="1">
      <w:start w:val="1"/>
      <w:numFmt w:val="bullet"/>
      <w:lvlText w:val=""/>
      <w:lvlJc w:val="left"/>
      <w:pPr>
        <w:ind w:left="3731" w:hanging="360"/>
      </w:pPr>
      <w:rPr>
        <w:rFonts w:ascii="Symbol" w:hAnsi="Symbol" w:cs="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cs="Wingdings" w:hint="default"/>
      </w:rPr>
    </w:lvl>
    <w:lvl w:ilvl="6" w:tplc="04150001" w:tentative="1">
      <w:start w:val="1"/>
      <w:numFmt w:val="bullet"/>
      <w:lvlText w:val=""/>
      <w:lvlJc w:val="left"/>
      <w:pPr>
        <w:ind w:left="5891" w:hanging="360"/>
      </w:pPr>
      <w:rPr>
        <w:rFonts w:ascii="Symbol" w:hAnsi="Symbol" w:cs="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cs="Wingdings" w:hint="default"/>
      </w:rPr>
    </w:lvl>
  </w:abstractNum>
  <w:abstractNum w:abstractNumId="20" w15:restartNumberingAfterBreak="0">
    <w:nsid w:val="23AD571D"/>
    <w:multiLevelType w:val="multilevel"/>
    <w:tmpl w:val="6DD028F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D037632"/>
    <w:multiLevelType w:val="hybridMultilevel"/>
    <w:tmpl w:val="425898C6"/>
    <w:lvl w:ilvl="0" w:tplc="04150017">
      <w:start w:val="1"/>
      <w:numFmt w:val="lowerLetter"/>
      <w:lvlText w:val="%1)"/>
      <w:lvlJc w:val="left"/>
      <w:pPr>
        <w:ind w:left="1800" w:hanging="360"/>
      </w:pPr>
      <w:rPr>
        <w:rFonts w:cs="Times New Roman"/>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22" w15:restartNumberingAfterBreak="0">
    <w:nsid w:val="30586FDD"/>
    <w:multiLevelType w:val="hybridMultilevel"/>
    <w:tmpl w:val="AED23602"/>
    <w:lvl w:ilvl="0" w:tplc="3902525C">
      <w:start w:val="1"/>
      <w:numFmt w:val="decimal"/>
      <w:lvlText w:val="%1)"/>
      <w:lvlJc w:val="left"/>
      <w:pPr>
        <w:ind w:left="1080" w:hanging="360"/>
      </w:pPr>
      <w:rPr>
        <w:color w:val="auto"/>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3" w15:restartNumberingAfterBreak="0">
    <w:nsid w:val="30B96123"/>
    <w:multiLevelType w:val="hybridMultilevel"/>
    <w:tmpl w:val="CD8865FC"/>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327915B0"/>
    <w:multiLevelType w:val="hybridMultilevel"/>
    <w:tmpl w:val="235CFA82"/>
    <w:lvl w:ilvl="0" w:tplc="4EF47782">
      <w:start w:val="1"/>
      <w:numFmt w:val="decimal"/>
      <w:lvlText w:val="%1)"/>
      <w:lvlJc w:val="left"/>
      <w:pPr>
        <w:ind w:left="1003" w:hanging="360"/>
      </w:pPr>
      <w:rPr>
        <w:rFonts w:hint="default"/>
      </w:rPr>
    </w:lvl>
    <w:lvl w:ilvl="1" w:tplc="04150019">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5" w15:restartNumberingAfterBreak="0">
    <w:nsid w:val="340306E1"/>
    <w:multiLevelType w:val="hybridMultilevel"/>
    <w:tmpl w:val="A0BE3698"/>
    <w:lvl w:ilvl="0" w:tplc="04150011">
      <w:start w:val="1"/>
      <w:numFmt w:val="decimal"/>
      <w:lvlText w:val="%1)"/>
      <w:lvlJc w:val="left"/>
      <w:pPr>
        <w:ind w:left="1944" w:hanging="360"/>
      </w:pPr>
      <w:rPr>
        <w:rFonts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26" w15:restartNumberingAfterBreak="0">
    <w:nsid w:val="3436306B"/>
    <w:multiLevelType w:val="hybridMultilevel"/>
    <w:tmpl w:val="5EE85900"/>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3B057566"/>
    <w:multiLevelType w:val="hybridMultilevel"/>
    <w:tmpl w:val="37E4B46E"/>
    <w:lvl w:ilvl="0" w:tplc="04150017">
      <w:start w:val="1"/>
      <w:numFmt w:val="lowerLetter"/>
      <w:lvlText w:val="%1)"/>
      <w:lvlJc w:val="left"/>
      <w:pPr>
        <w:ind w:left="360" w:hanging="360"/>
      </w:pPr>
      <w:rPr>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33220EB0">
      <w:start w:val="1"/>
      <w:numFmt w:val="bullet"/>
      <w:lvlText w:val=""/>
      <w:lvlJc w:val="left"/>
      <w:pPr>
        <w:ind w:left="2880" w:hanging="360"/>
      </w:pPr>
      <w:rPr>
        <w:rFonts w:ascii="Symbol" w:hAnsi="Symbol" w:hint="default"/>
      </w:rPr>
    </w:lvl>
    <w:lvl w:ilvl="4" w:tplc="FDC2C6E2">
      <w:start w:val="1"/>
      <w:numFmt w:val="decimal"/>
      <w:lvlText w:val="%5)"/>
      <w:lvlJc w:val="left"/>
      <w:pPr>
        <w:ind w:left="1069" w:hanging="360"/>
      </w:pPr>
      <w:rPr>
        <w:rFonts w:hint="default"/>
        <w:b w:val="0"/>
        <w:bCs/>
      </w:rPr>
    </w:lvl>
    <w:lvl w:ilvl="5" w:tplc="8BE8C726">
      <w:start w:val="1"/>
      <w:numFmt w:val="lowerLetter"/>
      <w:lvlText w:val="%6)"/>
      <w:lvlJc w:val="left"/>
      <w:pPr>
        <w:ind w:left="1353" w:hanging="360"/>
      </w:pPr>
      <w:rPr>
        <w:rFonts w:hint="default"/>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3C23518F"/>
    <w:multiLevelType w:val="hybridMultilevel"/>
    <w:tmpl w:val="3A26313E"/>
    <w:lvl w:ilvl="0" w:tplc="4A1EF304">
      <w:start w:val="4"/>
      <w:numFmt w:val="decimal"/>
      <w:lvlText w:val="%1."/>
      <w:lvlJc w:val="left"/>
      <w:pPr>
        <w:ind w:left="144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69289F"/>
    <w:multiLevelType w:val="hybridMultilevel"/>
    <w:tmpl w:val="A0BE3698"/>
    <w:lvl w:ilvl="0" w:tplc="04150011">
      <w:start w:val="1"/>
      <w:numFmt w:val="decimal"/>
      <w:lvlText w:val="%1)"/>
      <w:lvlJc w:val="left"/>
      <w:pPr>
        <w:ind w:left="1944" w:hanging="360"/>
      </w:pPr>
      <w:rPr>
        <w:rFonts w:hint="default"/>
      </w:rPr>
    </w:lvl>
    <w:lvl w:ilvl="1" w:tplc="04150003">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30" w15:restartNumberingAfterBreak="0">
    <w:nsid w:val="49934F2D"/>
    <w:multiLevelType w:val="hybridMultilevel"/>
    <w:tmpl w:val="E38AD6F2"/>
    <w:lvl w:ilvl="0" w:tplc="84B466C2">
      <w:start w:val="1"/>
      <w:numFmt w:val="decimal"/>
      <w:lvlText w:val="%1)"/>
      <w:lvlJc w:val="left"/>
      <w:pPr>
        <w:ind w:left="1440" w:hanging="360"/>
      </w:pPr>
      <w:rPr>
        <w:b/>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1" w15:restartNumberingAfterBreak="0">
    <w:nsid w:val="4B071536"/>
    <w:multiLevelType w:val="hybridMultilevel"/>
    <w:tmpl w:val="B8AAF6B2"/>
    <w:lvl w:ilvl="0" w:tplc="04150001">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4BAA7D96"/>
    <w:multiLevelType w:val="hybridMultilevel"/>
    <w:tmpl w:val="6E9E3C62"/>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4C21494C"/>
    <w:multiLevelType w:val="hybridMultilevel"/>
    <w:tmpl w:val="7F7052FE"/>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4E7C287E"/>
    <w:multiLevelType w:val="hybridMultilevel"/>
    <w:tmpl w:val="86341E16"/>
    <w:lvl w:ilvl="0" w:tplc="04150011">
      <w:start w:val="1"/>
      <w:numFmt w:val="decimal"/>
      <w:lvlText w:val="%1)"/>
      <w:lvlJc w:val="left"/>
      <w:pPr>
        <w:ind w:left="1080" w:hanging="360"/>
      </w:pPr>
      <w:rPr>
        <w:rFonts w:cs="Times New Roman"/>
      </w:rPr>
    </w:lvl>
    <w:lvl w:ilvl="1" w:tplc="7F705648">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5" w15:restartNumberingAfterBreak="0">
    <w:nsid w:val="4ED50DB7"/>
    <w:multiLevelType w:val="hybridMultilevel"/>
    <w:tmpl w:val="C31A486A"/>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6" w15:restartNumberingAfterBreak="0">
    <w:nsid w:val="520B3F59"/>
    <w:multiLevelType w:val="hybridMultilevel"/>
    <w:tmpl w:val="D3B4603E"/>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539677B7"/>
    <w:multiLevelType w:val="hybridMultilevel"/>
    <w:tmpl w:val="E95049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9FF481C"/>
    <w:multiLevelType w:val="hybridMultilevel"/>
    <w:tmpl w:val="06D8C554"/>
    <w:lvl w:ilvl="0" w:tplc="A4FA9B32">
      <w:start w:val="1"/>
      <w:numFmt w:val="decimal"/>
      <w:lvlText w:val="%1."/>
      <w:lvlJc w:val="left"/>
      <w:pPr>
        <w:ind w:left="720" w:hanging="360"/>
      </w:pPr>
      <w:rPr>
        <w:rFonts w:cs="Times New Roman" w:hint="default"/>
      </w:rPr>
    </w:lvl>
    <w:lvl w:ilvl="1" w:tplc="04150017">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5CE20246"/>
    <w:multiLevelType w:val="hybridMultilevel"/>
    <w:tmpl w:val="0FE4E4F4"/>
    <w:lvl w:ilvl="0" w:tplc="F306B472">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5F754E60"/>
    <w:multiLevelType w:val="hybridMultilevel"/>
    <w:tmpl w:val="A0BE3698"/>
    <w:lvl w:ilvl="0" w:tplc="04150011">
      <w:start w:val="1"/>
      <w:numFmt w:val="decimal"/>
      <w:lvlText w:val="%1)"/>
      <w:lvlJc w:val="left"/>
      <w:pPr>
        <w:ind w:left="1944" w:hanging="360"/>
      </w:pPr>
      <w:rPr>
        <w:rFonts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41" w15:restartNumberingAfterBreak="0">
    <w:nsid w:val="631E3C04"/>
    <w:multiLevelType w:val="hybridMultilevel"/>
    <w:tmpl w:val="70B8CF5C"/>
    <w:lvl w:ilvl="0" w:tplc="0B38C7C2">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3F02B56"/>
    <w:multiLevelType w:val="hybridMultilevel"/>
    <w:tmpl w:val="5D4EDEE4"/>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3" w15:restartNumberingAfterBreak="0">
    <w:nsid w:val="67C00B75"/>
    <w:multiLevelType w:val="hybridMultilevel"/>
    <w:tmpl w:val="0A0483E2"/>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689C71D1"/>
    <w:multiLevelType w:val="hybridMultilevel"/>
    <w:tmpl w:val="8108A1A4"/>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15:restartNumberingAfterBreak="0">
    <w:nsid w:val="6CD14D92"/>
    <w:multiLevelType w:val="hybridMultilevel"/>
    <w:tmpl w:val="588699B2"/>
    <w:lvl w:ilvl="0" w:tplc="A4FA9B32">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EA20901C">
      <w:start w:val="1"/>
      <w:numFmt w:val="lowerLetter"/>
      <w:lvlText w:val="%4)"/>
      <w:lvlJc w:val="left"/>
      <w:pPr>
        <w:ind w:left="2880" w:hanging="360"/>
      </w:pPr>
      <w:rPr>
        <w:rFonts w:cs="Times New Roman"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6D970402"/>
    <w:multiLevelType w:val="hybridMultilevel"/>
    <w:tmpl w:val="E4E6F7E8"/>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7" w15:restartNumberingAfterBreak="0">
    <w:nsid w:val="6FBB32F3"/>
    <w:multiLevelType w:val="hybridMultilevel"/>
    <w:tmpl w:val="C0E46A88"/>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8" w15:restartNumberingAfterBreak="0">
    <w:nsid w:val="70E13C5F"/>
    <w:multiLevelType w:val="hybridMultilevel"/>
    <w:tmpl w:val="7076D148"/>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9" w15:restartNumberingAfterBreak="0">
    <w:nsid w:val="72836CDF"/>
    <w:multiLevelType w:val="hybridMultilevel"/>
    <w:tmpl w:val="0FE2AE76"/>
    <w:lvl w:ilvl="0" w:tplc="5734F494">
      <w:start w:val="1"/>
      <w:numFmt w:val="decimal"/>
      <w:lvlText w:val="%1."/>
      <w:lvlJc w:val="left"/>
      <w:pPr>
        <w:ind w:left="1272" w:hanging="360"/>
      </w:pPr>
      <w:rPr>
        <w:rFonts w:ascii="Sylfaen" w:eastAsia="Sylfaen" w:hAnsi="Sylfaen" w:cs="Sylfaen" w:hint="default"/>
        <w:b w:val="0"/>
        <w:bCs w:val="0"/>
        <w:i w:val="0"/>
        <w:iCs w:val="0"/>
        <w:color w:val="auto"/>
        <w:spacing w:val="0"/>
        <w:w w:val="100"/>
        <w:sz w:val="22"/>
        <w:szCs w:val="22"/>
        <w:lang w:val="pl-PL" w:eastAsia="en-US" w:bidi="ar-SA"/>
      </w:rPr>
    </w:lvl>
    <w:lvl w:ilvl="1" w:tplc="9A3EDBF8">
      <w:start w:val="1"/>
      <w:numFmt w:val="lowerLetter"/>
      <w:lvlText w:val="%2)"/>
      <w:lvlJc w:val="left"/>
      <w:pPr>
        <w:ind w:left="2006" w:hanging="360"/>
      </w:pPr>
      <w:rPr>
        <w:rFonts w:asciiTheme="minorHAnsi" w:eastAsia="Sylfaen" w:hAnsiTheme="minorHAnsi" w:cstheme="minorHAnsi" w:hint="default"/>
        <w:b w:val="0"/>
        <w:bCs w:val="0"/>
        <w:i w:val="0"/>
        <w:iCs w:val="0"/>
        <w:spacing w:val="0"/>
        <w:w w:val="100"/>
        <w:sz w:val="22"/>
        <w:szCs w:val="22"/>
        <w:lang w:val="pl-PL" w:eastAsia="en-US" w:bidi="ar-SA"/>
      </w:rPr>
    </w:lvl>
    <w:lvl w:ilvl="2" w:tplc="AA76E4D8">
      <w:numFmt w:val="bullet"/>
      <w:lvlText w:val="•"/>
      <w:lvlJc w:val="left"/>
      <w:pPr>
        <w:ind w:left="2864" w:hanging="360"/>
      </w:pPr>
      <w:rPr>
        <w:rFonts w:hint="default"/>
        <w:lang w:val="pl-PL" w:eastAsia="en-US" w:bidi="ar-SA"/>
      </w:rPr>
    </w:lvl>
    <w:lvl w:ilvl="3" w:tplc="B8AAD8A6">
      <w:numFmt w:val="bullet"/>
      <w:lvlText w:val="•"/>
      <w:lvlJc w:val="left"/>
      <w:pPr>
        <w:ind w:left="3729" w:hanging="360"/>
      </w:pPr>
      <w:rPr>
        <w:rFonts w:hint="default"/>
        <w:lang w:val="pl-PL" w:eastAsia="en-US" w:bidi="ar-SA"/>
      </w:rPr>
    </w:lvl>
    <w:lvl w:ilvl="4" w:tplc="E5FCBA7E">
      <w:numFmt w:val="bullet"/>
      <w:lvlText w:val="•"/>
      <w:lvlJc w:val="left"/>
      <w:pPr>
        <w:ind w:left="4593" w:hanging="360"/>
      </w:pPr>
      <w:rPr>
        <w:rFonts w:hint="default"/>
        <w:lang w:val="pl-PL" w:eastAsia="en-US" w:bidi="ar-SA"/>
      </w:rPr>
    </w:lvl>
    <w:lvl w:ilvl="5" w:tplc="11043768">
      <w:numFmt w:val="bullet"/>
      <w:lvlText w:val="•"/>
      <w:lvlJc w:val="left"/>
      <w:pPr>
        <w:ind w:left="5458" w:hanging="360"/>
      </w:pPr>
      <w:rPr>
        <w:rFonts w:hint="default"/>
        <w:lang w:val="pl-PL" w:eastAsia="en-US" w:bidi="ar-SA"/>
      </w:rPr>
    </w:lvl>
    <w:lvl w:ilvl="6" w:tplc="FC7CAC3E">
      <w:numFmt w:val="bullet"/>
      <w:lvlText w:val="•"/>
      <w:lvlJc w:val="left"/>
      <w:pPr>
        <w:ind w:left="6323" w:hanging="360"/>
      </w:pPr>
      <w:rPr>
        <w:rFonts w:hint="default"/>
        <w:lang w:val="pl-PL" w:eastAsia="en-US" w:bidi="ar-SA"/>
      </w:rPr>
    </w:lvl>
    <w:lvl w:ilvl="7" w:tplc="679E9E48">
      <w:numFmt w:val="bullet"/>
      <w:lvlText w:val="•"/>
      <w:lvlJc w:val="left"/>
      <w:pPr>
        <w:ind w:left="7187" w:hanging="360"/>
      </w:pPr>
      <w:rPr>
        <w:rFonts w:hint="default"/>
        <w:lang w:val="pl-PL" w:eastAsia="en-US" w:bidi="ar-SA"/>
      </w:rPr>
    </w:lvl>
    <w:lvl w:ilvl="8" w:tplc="A490CF56">
      <w:numFmt w:val="bullet"/>
      <w:lvlText w:val="•"/>
      <w:lvlJc w:val="left"/>
      <w:pPr>
        <w:ind w:left="8052" w:hanging="360"/>
      </w:pPr>
      <w:rPr>
        <w:rFonts w:hint="default"/>
        <w:lang w:val="pl-PL" w:eastAsia="en-US" w:bidi="ar-SA"/>
      </w:rPr>
    </w:lvl>
  </w:abstractNum>
  <w:abstractNum w:abstractNumId="50" w15:restartNumberingAfterBreak="0">
    <w:nsid w:val="73B41EAF"/>
    <w:multiLevelType w:val="multilevel"/>
    <w:tmpl w:val="8F981F42"/>
    <w:lvl w:ilvl="0">
      <w:start w:val="8"/>
      <w:numFmt w:val="decimal"/>
      <w:lvlText w:val="%1"/>
      <w:lvlJc w:val="left"/>
      <w:pPr>
        <w:ind w:left="360" w:hanging="360"/>
      </w:pPr>
      <w:rPr>
        <w:rFonts w:hint="default"/>
      </w:rPr>
    </w:lvl>
    <w:lvl w:ilvl="1">
      <w:start w:val="2"/>
      <w:numFmt w:val="decimal"/>
      <w:lvlText w:val="%1.%2"/>
      <w:lvlJc w:val="left"/>
      <w:pPr>
        <w:ind w:left="2279" w:hanging="360"/>
      </w:pPr>
      <w:rPr>
        <w:rFonts w:hint="default"/>
      </w:rPr>
    </w:lvl>
    <w:lvl w:ilvl="2">
      <w:start w:val="1"/>
      <w:numFmt w:val="decimal"/>
      <w:lvlText w:val="%1.%2.%3"/>
      <w:lvlJc w:val="left"/>
      <w:pPr>
        <w:ind w:left="4558" w:hanging="720"/>
      </w:pPr>
      <w:rPr>
        <w:rFonts w:hint="default"/>
      </w:rPr>
    </w:lvl>
    <w:lvl w:ilvl="3">
      <w:start w:val="1"/>
      <w:numFmt w:val="decimal"/>
      <w:lvlText w:val="%1.%2.%3.%4"/>
      <w:lvlJc w:val="left"/>
      <w:pPr>
        <w:ind w:left="6477" w:hanging="720"/>
      </w:pPr>
      <w:rPr>
        <w:rFonts w:hint="default"/>
      </w:rPr>
    </w:lvl>
    <w:lvl w:ilvl="4">
      <w:start w:val="1"/>
      <w:numFmt w:val="decimal"/>
      <w:lvlText w:val="%1.%2.%3.%4.%5"/>
      <w:lvlJc w:val="left"/>
      <w:pPr>
        <w:ind w:left="8756" w:hanging="1080"/>
      </w:pPr>
      <w:rPr>
        <w:rFonts w:hint="default"/>
      </w:rPr>
    </w:lvl>
    <w:lvl w:ilvl="5">
      <w:start w:val="1"/>
      <w:numFmt w:val="decimal"/>
      <w:lvlText w:val="%1.%2.%3.%4.%5.%6"/>
      <w:lvlJc w:val="left"/>
      <w:pPr>
        <w:ind w:left="10675" w:hanging="1080"/>
      </w:pPr>
      <w:rPr>
        <w:rFonts w:hint="default"/>
      </w:rPr>
    </w:lvl>
    <w:lvl w:ilvl="6">
      <w:start w:val="1"/>
      <w:numFmt w:val="decimal"/>
      <w:lvlText w:val="%1.%2.%3.%4.%5.%6.%7"/>
      <w:lvlJc w:val="left"/>
      <w:pPr>
        <w:ind w:left="12594" w:hanging="1080"/>
      </w:pPr>
      <w:rPr>
        <w:rFonts w:hint="default"/>
      </w:rPr>
    </w:lvl>
    <w:lvl w:ilvl="7">
      <w:start w:val="1"/>
      <w:numFmt w:val="decimal"/>
      <w:lvlText w:val="%1.%2.%3.%4.%5.%6.%7.%8"/>
      <w:lvlJc w:val="left"/>
      <w:pPr>
        <w:ind w:left="14873" w:hanging="1440"/>
      </w:pPr>
      <w:rPr>
        <w:rFonts w:hint="default"/>
      </w:rPr>
    </w:lvl>
    <w:lvl w:ilvl="8">
      <w:start w:val="1"/>
      <w:numFmt w:val="decimal"/>
      <w:lvlText w:val="%1.%2.%3.%4.%5.%6.%7.%8.%9"/>
      <w:lvlJc w:val="left"/>
      <w:pPr>
        <w:ind w:left="16792" w:hanging="1440"/>
      </w:pPr>
      <w:rPr>
        <w:rFonts w:hint="default"/>
      </w:rPr>
    </w:lvl>
  </w:abstractNum>
  <w:abstractNum w:abstractNumId="51" w15:restartNumberingAfterBreak="0">
    <w:nsid w:val="759F2878"/>
    <w:multiLevelType w:val="hybridMultilevel"/>
    <w:tmpl w:val="9810182E"/>
    <w:lvl w:ilvl="0" w:tplc="04150017">
      <w:start w:val="1"/>
      <w:numFmt w:val="lowerLetter"/>
      <w:lvlText w:val="%1)"/>
      <w:lvlJc w:val="left"/>
      <w:pPr>
        <w:ind w:left="1571" w:hanging="360"/>
      </w:pPr>
      <w:rPr>
        <w:rFonts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cs="Wingdings" w:hint="default"/>
      </w:rPr>
    </w:lvl>
    <w:lvl w:ilvl="3" w:tplc="04150001" w:tentative="1">
      <w:start w:val="1"/>
      <w:numFmt w:val="bullet"/>
      <w:lvlText w:val=""/>
      <w:lvlJc w:val="left"/>
      <w:pPr>
        <w:ind w:left="3731" w:hanging="360"/>
      </w:pPr>
      <w:rPr>
        <w:rFonts w:ascii="Symbol" w:hAnsi="Symbol" w:cs="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cs="Wingdings" w:hint="default"/>
      </w:rPr>
    </w:lvl>
    <w:lvl w:ilvl="6" w:tplc="04150001" w:tentative="1">
      <w:start w:val="1"/>
      <w:numFmt w:val="bullet"/>
      <w:lvlText w:val=""/>
      <w:lvlJc w:val="left"/>
      <w:pPr>
        <w:ind w:left="5891" w:hanging="360"/>
      </w:pPr>
      <w:rPr>
        <w:rFonts w:ascii="Symbol" w:hAnsi="Symbol" w:cs="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cs="Wingdings" w:hint="default"/>
      </w:rPr>
    </w:lvl>
  </w:abstractNum>
  <w:abstractNum w:abstractNumId="52" w15:restartNumberingAfterBreak="0">
    <w:nsid w:val="76C95A99"/>
    <w:multiLevelType w:val="hybridMultilevel"/>
    <w:tmpl w:val="D0D654A8"/>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3" w15:restartNumberingAfterBreak="0">
    <w:nsid w:val="78373264"/>
    <w:multiLevelType w:val="hybridMultilevel"/>
    <w:tmpl w:val="D43CAEF2"/>
    <w:lvl w:ilvl="0" w:tplc="7E843318">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4" w15:restartNumberingAfterBreak="0">
    <w:nsid w:val="7944753D"/>
    <w:multiLevelType w:val="hybridMultilevel"/>
    <w:tmpl w:val="FDB0D148"/>
    <w:lvl w:ilvl="0" w:tplc="04150003">
      <w:start w:val="1"/>
      <w:numFmt w:val="bullet"/>
      <w:lvlText w:val="o"/>
      <w:lvlJc w:val="left"/>
      <w:pPr>
        <w:ind w:left="2952" w:hanging="360"/>
      </w:pPr>
      <w:rPr>
        <w:rFonts w:ascii="Courier New" w:hAnsi="Courier New" w:cs="Courier New" w:hint="default"/>
      </w:rPr>
    </w:lvl>
    <w:lvl w:ilvl="1" w:tplc="04150003" w:tentative="1">
      <w:start w:val="1"/>
      <w:numFmt w:val="bullet"/>
      <w:lvlText w:val="o"/>
      <w:lvlJc w:val="left"/>
      <w:pPr>
        <w:ind w:left="3672" w:hanging="360"/>
      </w:pPr>
      <w:rPr>
        <w:rFonts w:ascii="Courier New" w:hAnsi="Courier New" w:cs="Courier New" w:hint="default"/>
      </w:rPr>
    </w:lvl>
    <w:lvl w:ilvl="2" w:tplc="04150005" w:tentative="1">
      <w:start w:val="1"/>
      <w:numFmt w:val="bullet"/>
      <w:lvlText w:val=""/>
      <w:lvlJc w:val="left"/>
      <w:pPr>
        <w:ind w:left="4392" w:hanging="360"/>
      </w:pPr>
      <w:rPr>
        <w:rFonts w:ascii="Wingdings" w:hAnsi="Wingdings" w:hint="default"/>
      </w:rPr>
    </w:lvl>
    <w:lvl w:ilvl="3" w:tplc="04150001" w:tentative="1">
      <w:start w:val="1"/>
      <w:numFmt w:val="bullet"/>
      <w:lvlText w:val=""/>
      <w:lvlJc w:val="left"/>
      <w:pPr>
        <w:ind w:left="5112" w:hanging="360"/>
      </w:pPr>
      <w:rPr>
        <w:rFonts w:ascii="Symbol" w:hAnsi="Symbol" w:hint="default"/>
      </w:rPr>
    </w:lvl>
    <w:lvl w:ilvl="4" w:tplc="04150003" w:tentative="1">
      <w:start w:val="1"/>
      <w:numFmt w:val="bullet"/>
      <w:lvlText w:val="o"/>
      <w:lvlJc w:val="left"/>
      <w:pPr>
        <w:ind w:left="5832" w:hanging="360"/>
      </w:pPr>
      <w:rPr>
        <w:rFonts w:ascii="Courier New" w:hAnsi="Courier New" w:cs="Courier New" w:hint="default"/>
      </w:rPr>
    </w:lvl>
    <w:lvl w:ilvl="5" w:tplc="04150005" w:tentative="1">
      <w:start w:val="1"/>
      <w:numFmt w:val="bullet"/>
      <w:lvlText w:val=""/>
      <w:lvlJc w:val="left"/>
      <w:pPr>
        <w:ind w:left="6552" w:hanging="360"/>
      </w:pPr>
      <w:rPr>
        <w:rFonts w:ascii="Wingdings" w:hAnsi="Wingdings" w:hint="default"/>
      </w:rPr>
    </w:lvl>
    <w:lvl w:ilvl="6" w:tplc="04150001" w:tentative="1">
      <w:start w:val="1"/>
      <w:numFmt w:val="bullet"/>
      <w:lvlText w:val=""/>
      <w:lvlJc w:val="left"/>
      <w:pPr>
        <w:ind w:left="7272" w:hanging="360"/>
      </w:pPr>
      <w:rPr>
        <w:rFonts w:ascii="Symbol" w:hAnsi="Symbol" w:hint="default"/>
      </w:rPr>
    </w:lvl>
    <w:lvl w:ilvl="7" w:tplc="04150003" w:tentative="1">
      <w:start w:val="1"/>
      <w:numFmt w:val="bullet"/>
      <w:lvlText w:val="o"/>
      <w:lvlJc w:val="left"/>
      <w:pPr>
        <w:ind w:left="7992" w:hanging="360"/>
      </w:pPr>
      <w:rPr>
        <w:rFonts w:ascii="Courier New" w:hAnsi="Courier New" w:cs="Courier New" w:hint="default"/>
      </w:rPr>
    </w:lvl>
    <w:lvl w:ilvl="8" w:tplc="04150005" w:tentative="1">
      <w:start w:val="1"/>
      <w:numFmt w:val="bullet"/>
      <w:lvlText w:val=""/>
      <w:lvlJc w:val="left"/>
      <w:pPr>
        <w:ind w:left="8712" w:hanging="360"/>
      </w:pPr>
      <w:rPr>
        <w:rFonts w:ascii="Wingdings" w:hAnsi="Wingdings" w:hint="default"/>
      </w:rPr>
    </w:lvl>
  </w:abstractNum>
  <w:num w:numId="1">
    <w:abstractNumId w:val="16"/>
  </w:num>
  <w:num w:numId="2">
    <w:abstractNumId w:val="22"/>
  </w:num>
  <w:num w:numId="3">
    <w:abstractNumId w:val="1"/>
  </w:num>
  <w:num w:numId="4">
    <w:abstractNumId w:val="21"/>
  </w:num>
  <w:num w:numId="5">
    <w:abstractNumId w:val="2"/>
  </w:num>
  <w:num w:numId="6">
    <w:abstractNumId w:val="17"/>
  </w:num>
  <w:num w:numId="7">
    <w:abstractNumId w:val="9"/>
  </w:num>
  <w:num w:numId="8">
    <w:abstractNumId w:val="34"/>
  </w:num>
  <w:num w:numId="9">
    <w:abstractNumId w:val="45"/>
  </w:num>
  <w:num w:numId="10">
    <w:abstractNumId w:val="38"/>
  </w:num>
  <w:num w:numId="11">
    <w:abstractNumId w:val="5"/>
  </w:num>
  <w:num w:numId="12">
    <w:abstractNumId w:val="26"/>
  </w:num>
  <w:num w:numId="13">
    <w:abstractNumId w:val="3"/>
  </w:num>
  <w:num w:numId="14">
    <w:abstractNumId w:val="33"/>
  </w:num>
  <w:num w:numId="15">
    <w:abstractNumId w:val="11"/>
  </w:num>
  <w:num w:numId="16">
    <w:abstractNumId w:val="42"/>
  </w:num>
  <w:num w:numId="17">
    <w:abstractNumId w:val="15"/>
  </w:num>
  <w:num w:numId="18">
    <w:abstractNumId w:val="52"/>
  </w:num>
  <w:num w:numId="19">
    <w:abstractNumId w:val="30"/>
  </w:num>
  <w:num w:numId="20">
    <w:abstractNumId w:val="4"/>
  </w:num>
  <w:num w:numId="21">
    <w:abstractNumId w:val="32"/>
  </w:num>
  <w:num w:numId="22">
    <w:abstractNumId w:val="36"/>
  </w:num>
  <w:num w:numId="23">
    <w:abstractNumId w:val="41"/>
  </w:num>
  <w:num w:numId="24">
    <w:abstractNumId w:val="47"/>
  </w:num>
  <w:num w:numId="25">
    <w:abstractNumId w:val="43"/>
  </w:num>
  <w:num w:numId="26">
    <w:abstractNumId w:val="48"/>
  </w:num>
  <w:num w:numId="27">
    <w:abstractNumId w:val="35"/>
  </w:num>
  <w:num w:numId="28">
    <w:abstractNumId w:val="31"/>
  </w:num>
  <w:num w:numId="29">
    <w:abstractNumId w:val="39"/>
  </w:num>
  <w:num w:numId="30">
    <w:abstractNumId w:val="8"/>
  </w:num>
  <w:num w:numId="31">
    <w:abstractNumId w:val="46"/>
  </w:num>
  <w:num w:numId="32">
    <w:abstractNumId w:val="23"/>
  </w:num>
  <w:num w:numId="33">
    <w:abstractNumId w:val="49"/>
  </w:num>
  <w:num w:numId="34">
    <w:abstractNumId w:val="12"/>
  </w:num>
  <w:num w:numId="35">
    <w:abstractNumId w:val="28"/>
  </w:num>
  <w:num w:numId="36">
    <w:abstractNumId w:val="0"/>
  </w:num>
  <w:num w:numId="37">
    <w:abstractNumId w:val="44"/>
  </w:num>
  <w:num w:numId="38">
    <w:abstractNumId w:val="53"/>
  </w:num>
  <w:num w:numId="39">
    <w:abstractNumId w:val="10"/>
  </w:num>
  <w:num w:numId="40">
    <w:abstractNumId w:val="37"/>
  </w:num>
  <w:num w:numId="41">
    <w:abstractNumId w:val="6"/>
  </w:num>
  <w:num w:numId="42">
    <w:abstractNumId w:val="20"/>
  </w:num>
  <w:num w:numId="43">
    <w:abstractNumId w:val="19"/>
  </w:num>
  <w:num w:numId="44">
    <w:abstractNumId w:val="51"/>
  </w:num>
  <w:num w:numId="45">
    <w:abstractNumId w:val="14"/>
  </w:num>
  <w:num w:numId="46">
    <w:abstractNumId w:val="13"/>
  </w:num>
  <w:num w:numId="47">
    <w:abstractNumId w:val="7"/>
  </w:num>
  <w:num w:numId="48">
    <w:abstractNumId w:val="27"/>
  </w:num>
  <w:num w:numId="49">
    <w:abstractNumId w:val="40"/>
  </w:num>
  <w:num w:numId="50">
    <w:abstractNumId w:val="25"/>
  </w:num>
  <w:num w:numId="51">
    <w:abstractNumId w:val="50"/>
  </w:num>
  <w:num w:numId="52">
    <w:abstractNumId w:val="18"/>
  </w:num>
  <w:num w:numId="53">
    <w:abstractNumId w:val="29"/>
  </w:num>
  <w:num w:numId="54">
    <w:abstractNumId w:val="24"/>
  </w:num>
  <w:num w:numId="55">
    <w:abstractNumId w:val="5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4E4"/>
    <w:rsid w:val="00000D50"/>
    <w:rsid w:val="00000E3D"/>
    <w:rsid w:val="00001F05"/>
    <w:rsid w:val="00004205"/>
    <w:rsid w:val="00011BC8"/>
    <w:rsid w:val="00011F25"/>
    <w:rsid w:val="000132CB"/>
    <w:rsid w:val="00016E52"/>
    <w:rsid w:val="000177E0"/>
    <w:rsid w:val="0002212E"/>
    <w:rsid w:val="00026CA4"/>
    <w:rsid w:val="00027D8D"/>
    <w:rsid w:val="00030BBB"/>
    <w:rsid w:val="00030E29"/>
    <w:rsid w:val="00033E11"/>
    <w:rsid w:val="00035894"/>
    <w:rsid w:val="000374AD"/>
    <w:rsid w:val="000403F9"/>
    <w:rsid w:val="000417B4"/>
    <w:rsid w:val="00046E06"/>
    <w:rsid w:val="0004740D"/>
    <w:rsid w:val="00050B69"/>
    <w:rsid w:val="00051950"/>
    <w:rsid w:val="0005197A"/>
    <w:rsid w:val="00054491"/>
    <w:rsid w:val="00055929"/>
    <w:rsid w:val="0005777D"/>
    <w:rsid w:val="000631E7"/>
    <w:rsid w:val="00065EA9"/>
    <w:rsid w:val="0006610B"/>
    <w:rsid w:val="000710D4"/>
    <w:rsid w:val="00071F0C"/>
    <w:rsid w:val="0007701A"/>
    <w:rsid w:val="00081A0A"/>
    <w:rsid w:val="00083A4A"/>
    <w:rsid w:val="00083BC7"/>
    <w:rsid w:val="0008439F"/>
    <w:rsid w:val="0008574E"/>
    <w:rsid w:val="00086E35"/>
    <w:rsid w:val="0008766C"/>
    <w:rsid w:val="00090597"/>
    <w:rsid w:val="0009204F"/>
    <w:rsid w:val="000920E5"/>
    <w:rsid w:val="00092298"/>
    <w:rsid w:val="0009323E"/>
    <w:rsid w:val="000966FF"/>
    <w:rsid w:val="00097709"/>
    <w:rsid w:val="000A024B"/>
    <w:rsid w:val="000A152B"/>
    <w:rsid w:val="000A1B1D"/>
    <w:rsid w:val="000A1EBA"/>
    <w:rsid w:val="000A2509"/>
    <w:rsid w:val="000A70CB"/>
    <w:rsid w:val="000B1145"/>
    <w:rsid w:val="000B193C"/>
    <w:rsid w:val="000B2D00"/>
    <w:rsid w:val="000C00A6"/>
    <w:rsid w:val="000C432A"/>
    <w:rsid w:val="000D0508"/>
    <w:rsid w:val="000D06E2"/>
    <w:rsid w:val="000D48AC"/>
    <w:rsid w:val="000D58BA"/>
    <w:rsid w:val="000D5D7F"/>
    <w:rsid w:val="000D6E26"/>
    <w:rsid w:val="000D72AD"/>
    <w:rsid w:val="000E08A6"/>
    <w:rsid w:val="000E2E7B"/>
    <w:rsid w:val="000E4029"/>
    <w:rsid w:val="000E460D"/>
    <w:rsid w:val="000E46AA"/>
    <w:rsid w:val="000E6602"/>
    <w:rsid w:val="000F0D8C"/>
    <w:rsid w:val="000F2375"/>
    <w:rsid w:val="000F4D0D"/>
    <w:rsid w:val="001010C8"/>
    <w:rsid w:val="00101622"/>
    <w:rsid w:val="00102A30"/>
    <w:rsid w:val="0010306F"/>
    <w:rsid w:val="0010565E"/>
    <w:rsid w:val="00112832"/>
    <w:rsid w:val="00113AF3"/>
    <w:rsid w:val="001157EC"/>
    <w:rsid w:val="00115E96"/>
    <w:rsid w:val="00121231"/>
    <w:rsid w:val="00122C8C"/>
    <w:rsid w:val="00124145"/>
    <w:rsid w:val="00124F2B"/>
    <w:rsid w:val="001255DB"/>
    <w:rsid w:val="00126351"/>
    <w:rsid w:val="0012736E"/>
    <w:rsid w:val="00131681"/>
    <w:rsid w:val="00131A1B"/>
    <w:rsid w:val="00133F16"/>
    <w:rsid w:val="001344E4"/>
    <w:rsid w:val="00134EFF"/>
    <w:rsid w:val="00135D8B"/>
    <w:rsid w:val="0013655C"/>
    <w:rsid w:val="00136962"/>
    <w:rsid w:val="00137092"/>
    <w:rsid w:val="00140055"/>
    <w:rsid w:val="00140545"/>
    <w:rsid w:val="00142C1B"/>
    <w:rsid w:val="001469E9"/>
    <w:rsid w:val="00146C39"/>
    <w:rsid w:val="00146E37"/>
    <w:rsid w:val="0015534F"/>
    <w:rsid w:val="001561E6"/>
    <w:rsid w:val="00156C0E"/>
    <w:rsid w:val="00160BBF"/>
    <w:rsid w:val="001649F7"/>
    <w:rsid w:val="00165392"/>
    <w:rsid w:val="00165826"/>
    <w:rsid w:val="00183D4C"/>
    <w:rsid w:val="001875F8"/>
    <w:rsid w:val="00187C62"/>
    <w:rsid w:val="00190D51"/>
    <w:rsid w:val="001910A8"/>
    <w:rsid w:val="00194645"/>
    <w:rsid w:val="001950F0"/>
    <w:rsid w:val="00195529"/>
    <w:rsid w:val="001A01AA"/>
    <w:rsid w:val="001A02D9"/>
    <w:rsid w:val="001A4925"/>
    <w:rsid w:val="001B1943"/>
    <w:rsid w:val="001B1A09"/>
    <w:rsid w:val="001B3730"/>
    <w:rsid w:val="001B5078"/>
    <w:rsid w:val="001B55C1"/>
    <w:rsid w:val="001B5EE0"/>
    <w:rsid w:val="001B67A6"/>
    <w:rsid w:val="001B775D"/>
    <w:rsid w:val="001C1317"/>
    <w:rsid w:val="001C2186"/>
    <w:rsid w:val="001C65CB"/>
    <w:rsid w:val="001C7D32"/>
    <w:rsid w:val="001D028F"/>
    <w:rsid w:val="001D05C9"/>
    <w:rsid w:val="001D17F1"/>
    <w:rsid w:val="001D2F9D"/>
    <w:rsid w:val="001E1220"/>
    <w:rsid w:val="001E1899"/>
    <w:rsid w:val="001E3501"/>
    <w:rsid w:val="001E5AE4"/>
    <w:rsid w:val="001F13CF"/>
    <w:rsid w:val="001F297D"/>
    <w:rsid w:val="001F3F8B"/>
    <w:rsid w:val="001F4C3F"/>
    <w:rsid w:val="001F4E12"/>
    <w:rsid w:val="001F5805"/>
    <w:rsid w:val="001F6AFA"/>
    <w:rsid w:val="002004BE"/>
    <w:rsid w:val="00200D8B"/>
    <w:rsid w:val="002017AE"/>
    <w:rsid w:val="002050CC"/>
    <w:rsid w:val="0020560A"/>
    <w:rsid w:val="0020569F"/>
    <w:rsid w:val="00212064"/>
    <w:rsid w:val="00212BF4"/>
    <w:rsid w:val="00212D6C"/>
    <w:rsid w:val="00212F6C"/>
    <w:rsid w:val="00214FB8"/>
    <w:rsid w:val="0021514C"/>
    <w:rsid w:val="0021585F"/>
    <w:rsid w:val="00220018"/>
    <w:rsid w:val="00220F40"/>
    <w:rsid w:val="00221120"/>
    <w:rsid w:val="00221C02"/>
    <w:rsid w:val="0022334F"/>
    <w:rsid w:val="00223C45"/>
    <w:rsid w:val="00225147"/>
    <w:rsid w:val="0022619F"/>
    <w:rsid w:val="0022734A"/>
    <w:rsid w:val="00230160"/>
    <w:rsid w:val="00232419"/>
    <w:rsid w:val="00233F28"/>
    <w:rsid w:val="002367EA"/>
    <w:rsid w:val="00236D43"/>
    <w:rsid w:val="0023774E"/>
    <w:rsid w:val="002403E4"/>
    <w:rsid w:val="002422DC"/>
    <w:rsid w:val="002456F7"/>
    <w:rsid w:val="00251EFD"/>
    <w:rsid w:val="00254A85"/>
    <w:rsid w:val="00256A42"/>
    <w:rsid w:val="00256D31"/>
    <w:rsid w:val="0025743A"/>
    <w:rsid w:val="00263345"/>
    <w:rsid w:val="0026357C"/>
    <w:rsid w:val="00265B95"/>
    <w:rsid w:val="00266131"/>
    <w:rsid w:val="002669D4"/>
    <w:rsid w:val="00271A23"/>
    <w:rsid w:val="00272E16"/>
    <w:rsid w:val="00273103"/>
    <w:rsid w:val="00274052"/>
    <w:rsid w:val="00276275"/>
    <w:rsid w:val="002811FD"/>
    <w:rsid w:val="00285610"/>
    <w:rsid w:val="00287CEF"/>
    <w:rsid w:val="00291511"/>
    <w:rsid w:val="002922CB"/>
    <w:rsid w:val="00292329"/>
    <w:rsid w:val="00293EF9"/>
    <w:rsid w:val="00295AAF"/>
    <w:rsid w:val="00295FE5"/>
    <w:rsid w:val="002A1B74"/>
    <w:rsid w:val="002A3667"/>
    <w:rsid w:val="002A4B53"/>
    <w:rsid w:val="002A4D0B"/>
    <w:rsid w:val="002A4E4F"/>
    <w:rsid w:val="002B4566"/>
    <w:rsid w:val="002B48F6"/>
    <w:rsid w:val="002B5207"/>
    <w:rsid w:val="002B60F8"/>
    <w:rsid w:val="002B7166"/>
    <w:rsid w:val="002B718C"/>
    <w:rsid w:val="002C029C"/>
    <w:rsid w:val="002C090C"/>
    <w:rsid w:val="002C1897"/>
    <w:rsid w:val="002C41CA"/>
    <w:rsid w:val="002C555E"/>
    <w:rsid w:val="002C578C"/>
    <w:rsid w:val="002C6CF3"/>
    <w:rsid w:val="002D06AD"/>
    <w:rsid w:val="002D2AB1"/>
    <w:rsid w:val="002D2C69"/>
    <w:rsid w:val="002D3807"/>
    <w:rsid w:val="002D57F3"/>
    <w:rsid w:val="002D64DD"/>
    <w:rsid w:val="002E0593"/>
    <w:rsid w:val="002E07C3"/>
    <w:rsid w:val="002E4431"/>
    <w:rsid w:val="002E74D7"/>
    <w:rsid w:val="002E7ECB"/>
    <w:rsid w:val="002E7FB8"/>
    <w:rsid w:val="002F147D"/>
    <w:rsid w:val="002F3E33"/>
    <w:rsid w:val="002F4EE5"/>
    <w:rsid w:val="002F544A"/>
    <w:rsid w:val="002F65BF"/>
    <w:rsid w:val="00300184"/>
    <w:rsid w:val="0030272E"/>
    <w:rsid w:val="00302B83"/>
    <w:rsid w:val="0030561D"/>
    <w:rsid w:val="00305CE6"/>
    <w:rsid w:val="00306E01"/>
    <w:rsid w:val="00307107"/>
    <w:rsid w:val="003115CE"/>
    <w:rsid w:val="00312B80"/>
    <w:rsid w:val="003163D5"/>
    <w:rsid w:val="00317886"/>
    <w:rsid w:val="00317BD1"/>
    <w:rsid w:val="00317ED2"/>
    <w:rsid w:val="003226AB"/>
    <w:rsid w:val="00327B05"/>
    <w:rsid w:val="00327EB9"/>
    <w:rsid w:val="00330236"/>
    <w:rsid w:val="00330483"/>
    <w:rsid w:val="00330488"/>
    <w:rsid w:val="00331F72"/>
    <w:rsid w:val="003321B3"/>
    <w:rsid w:val="0033224E"/>
    <w:rsid w:val="00334E81"/>
    <w:rsid w:val="00336101"/>
    <w:rsid w:val="0033682D"/>
    <w:rsid w:val="003374A7"/>
    <w:rsid w:val="003454A3"/>
    <w:rsid w:val="0034712C"/>
    <w:rsid w:val="003478ED"/>
    <w:rsid w:val="00350E4D"/>
    <w:rsid w:val="003510F2"/>
    <w:rsid w:val="00352D3C"/>
    <w:rsid w:val="00353644"/>
    <w:rsid w:val="00355CFD"/>
    <w:rsid w:val="00356261"/>
    <w:rsid w:val="003612E9"/>
    <w:rsid w:val="00362B86"/>
    <w:rsid w:val="0036355F"/>
    <w:rsid w:val="0036370C"/>
    <w:rsid w:val="003656C3"/>
    <w:rsid w:val="003666A9"/>
    <w:rsid w:val="00366C2C"/>
    <w:rsid w:val="00366FA6"/>
    <w:rsid w:val="00376E8C"/>
    <w:rsid w:val="0037730F"/>
    <w:rsid w:val="003818D0"/>
    <w:rsid w:val="00382118"/>
    <w:rsid w:val="00383A54"/>
    <w:rsid w:val="003840AB"/>
    <w:rsid w:val="00385150"/>
    <w:rsid w:val="003855B1"/>
    <w:rsid w:val="003860F7"/>
    <w:rsid w:val="00390B29"/>
    <w:rsid w:val="00394437"/>
    <w:rsid w:val="00395B65"/>
    <w:rsid w:val="00396ABA"/>
    <w:rsid w:val="003A07F9"/>
    <w:rsid w:val="003A68D2"/>
    <w:rsid w:val="003B0520"/>
    <w:rsid w:val="003B0A1F"/>
    <w:rsid w:val="003B22F6"/>
    <w:rsid w:val="003B6021"/>
    <w:rsid w:val="003B7BEC"/>
    <w:rsid w:val="003C0798"/>
    <w:rsid w:val="003C0E54"/>
    <w:rsid w:val="003C126F"/>
    <w:rsid w:val="003D0AB1"/>
    <w:rsid w:val="003D0E8E"/>
    <w:rsid w:val="003D1401"/>
    <w:rsid w:val="003D2707"/>
    <w:rsid w:val="003D27D6"/>
    <w:rsid w:val="003D30B9"/>
    <w:rsid w:val="003D3126"/>
    <w:rsid w:val="003D3212"/>
    <w:rsid w:val="003D366F"/>
    <w:rsid w:val="003D36EA"/>
    <w:rsid w:val="003D5ACC"/>
    <w:rsid w:val="003D630B"/>
    <w:rsid w:val="003D7B15"/>
    <w:rsid w:val="003E09C3"/>
    <w:rsid w:val="003E0FAA"/>
    <w:rsid w:val="003E1B8F"/>
    <w:rsid w:val="003E1DB1"/>
    <w:rsid w:val="003E2FA1"/>
    <w:rsid w:val="003E416C"/>
    <w:rsid w:val="003E500F"/>
    <w:rsid w:val="003F42BC"/>
    <w:rsid w:val="003F5220"/>
    <w:rsid w:val="003F73EF"/>
    <w:rsid w:val="003F7E5C"/>
    <w:rsid w:val="00401C10"/>
    <w:rsid w:val="00403511"/>
    <w:rsid w:val="00403997"/>
    <w:rsid w:val="0041056B"/>
    <w:rsid w:val="00412281"/>
    <w:rsid w:val="00412C52"/>
    <w:rsid w:val="00414DC8"/>
    <w:rsid w:val="004150F7"/>
    <w:rsid w:val="0041700E"/>
    <w:rsid w:val="004201D6"/>
    <w:rsid w:val="0042184F"/>
    <w:rsid w:val="00422565"/>
    <w:rsid w:val="00422E4D"/>
    <w:rsid w:val="00422EF2"/>
    <w:rsid w:val="00424026"/>
    <w:rsid w:val="00430313"/>
    <w:rsid w:val="004304A7"/>
    <w:rsid w:val="00434095"/>
    <w:rsid w:val="004344C4"/>
    <w:rsid w:val="00436EB6"/>
    <w:rsid w:val="0044203B"/>
    <w:rsid w:val="00445198"/>
    <w:rsid w:val="00445C5F"/>
    <w:rsid w:val="00447ECE"/>
    <w:rsid w:val="004508E0"/>
    <w:rsid w:val="00451A02"/>
    <w:rsid w:val="00452187"/>
    <w:rsid w:val="004540AF"/>
    <w:rsid w:val="0045491C"/>
    <w:rsid w:val="00455FF9"/>
    <w:rsid w:val="00456F57"/>
    <w:rsid w:val="00457CB2"/>
    <w:rsid w:val="00460714"/>
    <w:rsid w:val="00460DB9"/>
    <w:rsid w:val="0046446E"/>
    <w:rsid w:val="00466F20"/>
    <w:rsid w:val="004679DB"/>
    <w:rsid w:val="004701C0"/>
    <w:rsid w:val="0047204A"/>
    <w:rsid w:val="0047463B"/>
    <w:rsid w:val="004764BD"/>
    <w:rsid w:val="004808EB"/>
    <w:rsid w:val="0048099D"/>
    <w:rsid w:val="00480B3B"/>
    <w:rsid w:val="00480BFA"/>
    <w:rsid w:val="0048232E"/>
    <w:rsid w:val="00482A3F"/>
    <w:rsid w:val="004834D4"/>
    <w:rsid w:val="00484207"/>
    <w:rsid w:val="004854B3"/>
    <w:rsid w:val="004860C7"/>
    <w:rsid w:val="00486E06"/>
    <w:rsid w:val="00487EF5"/>
    <w:rsid w:val="00491B97"/>
    <w:rsid w:val="00493E96"/>
    <w:rsid w:val="00494FCC"/>
    <w:rsid w:val="004A332C"/>
    <w:rsid w:val="004A4BDC"/>
    <w:rsid w:val="004A4C8B"/>
    <w:rsid w:val="004A5A28"/>
    <w:rsid w:val="004A63E6"/>
    <w:rsid w:val="004B1556"/>
    <w:rsid w:val="004B3DD8"/>
    <w:rsid w:val="004B51A6"/>
    <w:rsid w:val="004C05E1"/>
    <w:rsid w:val="004C442D"/>
    <w:rsid w:val="004C4EA7"/>
    <w:rsid w:val="004C6356"/>
    <w:rsid w:val="004D1666"/>
    <w:rsid w:val="004D1B8A"/>
    <w:rsid w:val="004D2850"/>
    <w:rsid w:val="004D3091"/>
    <w:rsid w:val="004D3740"/>
    <w:rsid w:val="004D3EE1"/>
    <w:rsid w:val="004D4F34"/>
    <w:rsid w:val="004D5984"/>
    <w:rsid w:val="004D70A7"/>
    <w:rsid w:val="004E1AF2"/>
    <w:rsid w:val="004E4FBA"/>
    <w:rsid w:val="004E656C"/>
    <w:rsid w:val="004E6AFF"/>
    <w:rsid w:val="004E7DBD"/>
    <w:rsid w:val="004F01CC"/>
    <w:rsid w:val="004F0E55"/>
    <w:rsid w:val="004F3644"/>
    <w:rsid w:val="004F497D"/>
    <w:rsid w:val="004F700D"/>
    <w:rsid w:val="005019F2"/>
    <w:rsid w:val="0050483C"/>
    <w:rsid w:val="00506FBF"/>
    <w:rsid w:val="00507845"/>
    <w:rsid w:val="0051010D"/>
    <w:rsid w:val="00511461"/>
    <w:rsid w:val="005122FB"/>
    <w:rsid w:val="00515987"/>
    <w:rsid w:val="00517E59"/>
    <w:rsid w:val="0052021C"/>
    <w:rsid w:val="005215FB"/>
    <w:rsid w:val="00524439"/>
    <w:rsid w:val="00524B1C"/>
    <w:rsid w:val="00524B8C"/>
    <w:rsid w:val="00526F50"/>
    <w:rsid w:val="005336AF"/>
    <w:rsid w:val="00535769"/>
    <w:rsid w:val="0053610D"/>
    <w:rsid w:val="005366FE"/>
    <w:rsid w:val="00541FAF"/>
    <w:rsid w:val="005424B8"/>
    <w:rsid w:val="00543A3C"/>
    <w:rsid w:val="00544632"/>
    <w:rsid w:val="00550D4E"/>
    <w:rsid w:val="00550E7C"/>
    <w:rsid w:val="005526FE"/>
    <w:rsid w:val="0055461C"/>
    <w:rsid w:val="00555AFA"/>
    <w:rsid w:val="00555BED"/>
    <w:rsid w:val="00556975"/>
    <w:rsid w:val="00556A29"/>
    <w:rsid w:val="00557030"/>
    <w:rsid w:val="00557720"/>
    <w:rsid w:val="00560045"/>
    <w:rsid w:val="00564816"/>
    <w:rsid w:val="00567814"/>
    <w:rsid w:val="00570A0F"/>
    <w:rsid w:val="0057110A"/>
    <w:rsid w:val="005712E4"/>
    <w:rsid w:val="00573153"/>
    <w:rsid w:val="005762F5"/>
    <w:rsid w:val="00580E29"/>
    <w:rsid w:val="005848AA"/>
    <w:rsid w:val="005908D1"/>
    <w:rsid w:val="00590EC2"/>
    <w:rsid w:val="005916A8"/>
    <w:rsid w:val="00591B23"/>
    <w:rsid w:val="00593570"/>
    <w:rsid w:val="00593616"/>
    <w:rsid w:val="00596127"/>
    <w:rsid w:val="005A076D"/>
    <w:rsid w:val="005A5F81"/>
    <w:rsid w:val="005A6D12"/>
    <w:rsid w:val="005A6DD2"/>
    <w:rsid w:val="005A73B5"/>
    <w:rsid w:val="005A79CC"/>
    <w:rsid w:val="005B3FA7"/>
    <w:rsid w:val="005C23F1"/>
    <w:rsid w:val="005C35E1"/>
    <w:rsid w:val="005C3E4C"/>
    <w:rsid w:val="005C616F"/>
    <w:rsid w:val="005D0341"/>
    <w:rsid w:val="005D068C"/>
    <w:rsid w:val="005D09CC"/>
    <w:rsid w:val="005D18F0"/>
    <w:rsid w:val="005D471D"/>
    <w:rsid w:val="005E42B4"/>
    <w:rsid w:val="005E4C62"/>
    <w:rsid w:val="005E4FB2"/>
    <w:rsid w:val="005E6A88"/>
    <w:rsid w:val="005E6F26"/>
    <w:rsid w:val="005F1AA0"/>
    <w:rsid w:val="005F1F75"/>
    <w:rsid w:val="005F405B"/>
    <w:rsid w:val="005F49FF"/>
    <w:rsid w:val="005F7E18"/>
    <w:rsid w:val="006012DB"/>
    <w:rsid w:val="006025D8"/>
    <w:rsid w:val="006043F0"/>
    <w:rsid w:val="00605D0F"/>
    <w:rsid w:val="00606BEC"/>
    <w:rsid w:val="006106B8"/>
    <w:rsid w:val="00610BB9"/>
    <w:rsid w:val="0061173C"/>
    <w:rsid w:val="00616CC6"/>
    <w:rsid w:val="00616D44"/>
    <w:rsid w:val="00617D58"/>
    <w:rsid w:val="00620344"/>
    <w:rsid w:val="006233D4"/>
    <w:rsid w:val="00624EF1"/>
    <w:rsid w:val="006259E2"/>
    <w:rsid w:val="006259EA"/>
    <w:rsid w:val="00626C91"/>
    <w:rsid w:val="00627F21"/>
    <w:rsid w:val="006304A3"/>
    <w:rsid w:val="00632BA9"/>
    <w:rsid w:val="006336DD"/>
    <w:rsid w:val="00634A43"/>
    <w:rsid w:val="00636D48"/>
    <w:rsid w:val="00637545"/>
    <w:rsid w:val="0063766D"/>
    <w:rsid w:val="00640860"/>
    <w:rsid w:val="00640883"/>
    <w:rsid w:val="00641039"/>
    <w:rsid w:val="006421B5"/>
    <w:rsid w:val="00643470"/>
    <w:rsid w:val="006448A8"/>
    <w:rsid w:val="00644C9C"/>
    <w:rsid w:val="00644F33"/>
    <w:rsid w:val="006462FD"/>
    <w:rsid w:val="00652C96"/>
    <w:rsid w:val="006532CA"/>
    <w:rsid w:val="006542EC"/>
    <w:rsid w:val="00655472"/>
    <w:rsid w:val="0065575C"/>
    <w:rsid w:val="00657A38"/>
    <w:rsid w:val="006610C4"/>
    <w:rsid w:val="0066173E"/>
    <w:rsid w:val="00663AA7"/>
    <w:rsid w:val="00664772"/>
    <w:rsid w:val="00667C97"/>
    <w:rsid w:val="00676913"/>
    <w:rsid w:val="0067722C"/>
    <w:rsid w:val="006777E1"/>
    <w:rsid w:val="00677A74"/>
    <w:rsid w:val="00677E73"/>
    <w:rsid w:val="00682225"/>
    <w:rsid w:val="006826E0"/>
    <w:rsid w:val="00685835"/>
    <w:rsid w:val="0069034B"/>
    <w:rsid w:val="00694B15"/>
    <w:rsid w:val="0069764E"/>
    <w:rsid w:val="006A0F4A"/>
    <w:rsid w:val="006A5336"/>
    <w:rsid w:val="006A5ABF"/>
    <w:rsid w:val="006B01D2"/>
    <w:rsid w:val="006B2C35"/>
    <w:rsid w:val="006B5609"/>
    <w:rsid w:val="006B695A"/>
    <w:rsid w:val="006C0320"/>
    <w:rsid w:val="006C0DC5"/>
    <w:rsid w:val="006C230D"/>
    <w:rsid w:val="006D0512"/>
    <w:rsid w:val="006D7181"/>
    <w:rsid w:val="006D7C58"/>
    <w:rsid w:val="006E0D3C"/>
    <w:rsid w:val="006E232E"/>
    <w:rsid w:val="006E2FC8"/>
    <w:rsid w:val="006E3633"/>
    <w:rsid w:val="006E420A"/>
    <w:rsid w:val="006E4C08"/>
    <w:rsid w:val="006E5133"/>
    <w:rsid w:val="006E684C"/>
    <w:rsid w:val="006E6919"/>
    <w:rsid w:val="006F0972"/>
    <w:rsid w:val="006F1907"/>
    <w:rsid w:val="006F54D3"/>
    <w:rsid w:val="006F7605"/>
    <w:rsid w:val="006F7B4A"/>
    <w:rsid w:val="0070003B"/>
    <w:rsid w:val="00701B88"/>
    <w:rsid w:val="00701DA2"/>
    <w:rsid w:val="007042DB"/>
    <w:rsid w:val="0070504A"/>
    <w:rsid w:val="00710BE5"/>
    <w:rsid w:val="00712A3E"/>
    <w:rsid w:val="00717AC1"/>
    <w:rsid w:val="00721519"/>
    <w:rsid w:val="00721C25"/>
    <w:rsid w:val="007229DA"/>
    <w:rsid w:val="00725569"/>
    <w:rsid w:val="00725AEA"/>
    <w:rsid w:val="00725F8F"/>
    <w:rsid w:val="007272EE"/>
    <w:rsid w:val="00727502"/>
    <w:rsid w:val="00731FB5"/>
    <w:rsid w:val="007321A4"/>
    <w:rsid w:val="007335B1"/>
    <w:rsid w:val="00733703"/>
    <w:rsid w:val="00735187"/>
    <w:rsid w:val="00736ED4"/>
    <w:rsid w:val="00737EE1"/>
    <w:rsid w:val="007400F4"/>
    <w:rsid w:val="0074020E"/>
    <w:rsid w:val="00740540"/>
    <w:rsid w:val="0074117A"/>
    <w:rsid w:val="00741AB4"/>
    <w:rsid w:val="00742BA3"/>
    <w:rsid w:val="00743C1C"/>
    <w:rsid w:val="007455CD"/>
    <w:rsid w:val="00750135"/>
    <w:rsid w:val="007527ED"/>
    <w:rsid w:val="007537D0"/>
    <w:rsid w:val="00754BCD"/>
    <w:rsid w:val="007573EC"/>
    <w:rsid w:val="0076150C"/>
    <w:rsid w:val="00762D04"/>
    <w:rsid w:val="00764E0D"/>
    <w:rsid w:val="00770217"/>
    <w:rsid w:val="00770300"/>
    <w:rsid w:val="00771CBD"/>
    <w:rsid w:val="007742B2"/>
    <w:rsid w:val="007745F3"/>
    <w:rsid w:val="007759DE"/>
    <w:rsid w:val="00782A70"/>
    <w:rsid w:val="00784C92"/>
    <w:rsid w:val="00790CF6"/>
    <w:rsid w:val="00791953"/>
    <w:rsid w:val="007935CE"/>
    <w:rsid w:val="007A1A1B"/>
    <w:rsid w:val="007A2AE3"/>
    <w:rsid w:val="007A36C0"/>
    <w:rsid w:val="007A4636"/>
    <w:rsid w:val="007A492D"/>
    <w:rsid w:val="007A6F77"/>
    <w:rsid w:val="007A6FCA"/>
    <w:rsid w:val="007B46A4"/>
    <w:rsid w:val="007B6AE7"/>
    <w:rsid w:val="007C4EB1"/>
    <w:rsid w:val="007C66E3"/>
    <w:rsid w:val="007C7ECD"/>
    <w:rsid w:val="007D0F10"/>
    <w:rsid w:val="007D2307"/>
    <w:rsid w:val="007D7A20"/>
    <w:rsid w:val="007D7A58"/>
    <w:rsid w:val="007E1091"/>
    <w:rsid w:val="007E1333"/>
    <w:rsid w:val="007E13E1"/>
    <w:rsid w:val="007E1D12"/>
    <w:rsid w:val="007E1DBA"/>
    <w:rsid w:val="007E29A8"/>
    <w:rsid w:val="007E3AC5"/>
    <w:rsid w:val="007E5C31"/>
    <w:rsid w:val="007E723D"/>
    <w:rsid w:val="007F5982"/>
    <w:rsid w:val="007F77D5"/>
    <w:rsid w:val="008008E2"/>
    <w:rsid w:val="00802656"/>
    <w:rsid w:val="00802EA0"/>
    <w:rsid w:val="008040A6"/>
    <w:rsid w:val="008059ED"/>
    <w:rsid w:val="008070F1"/>
    <w:rsid w:val="00807FCF"/>
    <w:rsid w:val="00810C47"/>
    <w:rsid w:val="00811807"/>
    <w:rsid w:val="00811A0B"/>
    <w:rsid w:val="00811A77"/>
    <w:rsid w:val="00812703"/>
    <w:rsid w:val="00813ACE"/>
    <w:rsid w:val="00814531"/>
    <w:rsid w:val="00815086"/>
    <w:rsid w:val="008171F6"/>
    <w:rsid w:val="00820579"/>
    <w:rsid w:val="008215BC"/>
    <w:rsid w:val="00821A19"/>
    <w:rsid w:val="00826F9B"/>
    <w:rsid w:val="00831FA0"/>
    <w:rsid w:val="00834E12"/>
    <w:rsid w:val="0083568E"/>
    <w:rsid w:val="00835A1A"/>
    <w:rsid w:val="00835FA6"/>
    <w:rsid w:val="00837618"/>
    <w:rsid w:val="00840BAE"/>
    <w:rsid w:val="00841F96"/>
    <w:rsid w:val="008422F9"/>
    <w:rsid w:val="0084234C"/>
    <w:rsid w:val="00842629"/>
    <w:rsid w:val="00845CD0"/>
    <w:rsid w:val="00847137"/>
    <w:rsid w:val="00850F63"/>
    <w:rsid w:val="00852C95"/>
    <w:rsid w:val="00853AE7"/>
    <w:rsid w:val="00854BFD"/>
    <w:rsid w:val="00855042"/>
    <w:rsid w:val="00857086"/>
    <w:rsid w:val="0085785C"/>
    <w:rsid w:val="0086120B"/>
    <w:rsid w:val="0086399A"/>
    <w:rsid w:val="0086546C"/>
    <w:rsid w:val="008702E8"/>
    <w:rsid w:val="008764B4"/>
    <w:rsid w:val="00881B7B"/>
    <w:rsid w:val="00882563"/>
    <w:rsid w:val="008875E7"/>
    <w:rsid w:val="00895FEB"/>
    <w:rsid w:val="0089765C"/>
    <w:rsid w:val="008A0159"/>
    <w:rsid w:val="008A079C"/>
    <w:rsid w:val="008A1001"/>
    <w:rsid w:val="008A141E"/>
    <w:rsid w:val="008A2AC9"/>
    <w:rsid w:val="008A58D5"/>
    <w:rsid w:val="008A797F"/>
    <w:rsid w:val="008B0078"/>
    <w:rsid w:val="008B0AC1"/>
    <w:rsid w:val="008B1488"/>
    <w:rsid w:val="008B2998"/>
    <w:rsid w:val="008B2AC8"/>
    <w:rsid w:val="008B2C42"/>
    <w:rsid w:val="008B3B6F"/>
    <w:rsid w:val="008B6414"/>
    <w:rsid w:val="008B79F7"/>
    <w:rsid w:val="008C15B5"/>
    <w:rsid w:val="008C1882"/>
    <w:rsid w:val="008C1D40"/>
    <w:rsid w:val="008C2C2C"/>
    <w:rsid w:val="008C428F"/>
    <w:rsid w:val="008C6021"/>
    <w:rsid w:val="008C60D5"/>
    <w:rsid w:val="008C7E3F"/>
    <w:rsid w:val="008D039F"/>
    <w:rsid w:val="008D319A"/>
    <w:rsid w:val="008D5713"/>
    <w:rsid w:val="008D59BC"/>
    <w:rsid w:val="008D62A1"/>
    <w:rsid w:val="008D7CA4"/>
    <w:rsid w:val="008E085A"/>
    <w:rsid w:val="008F0095"/>
    <w:rsid w:val="008F0D11"/>
    <w:rsid w:val="008F124D"/>
    <w:rsid w:val="008F13D5"/>
    <w:rsid w:val="008F2495"/>
    <w:rsid w:val="008F24E4"/>
    <w:rsid w:val="008F4158"/>
    <w:rsid w:val="008F6020"/>
    <w:rsid w:val="008F606B"/>
    <w:rsid w:val="008F6B6E"/>
    <w:rsid w:val="008F7F53"/>
    <w:rsid w:val="0090202C"/>
    <w:rsid w:val="00902732"/>
    <w:rsid w:val="00904F39"/>
    <w:rsid w:val="0090702D"/>
    <w:rsid w:val="00912314"/>
    <w:rsid w:val="00912D08"/>
    <w:rsid w:val="00915DB4"/>
    <w:rsid w:val="009169DC"/>
    <w:rsid w:val="009169F2"/>
    <w:rsid w:val="009203EB"/>
    <w:rsid w:val="00920628"/>
    <w:rsid w:val="009226E0"/>
    <w:rsid w:val="00922A78"/>
    <w:rsid w:val="00923EB7"/>
    <w:rsid w:val="00924825"/>
    <w:rsid w:val="009248EB"/>
    <w:rsid w:val="00924EDB"/>
    <w:rsid w:val="00932AD8"/>
    <w:rsid w:val="00932C32"/>
    <w:rsid w:val="009367C9"/>
    <w:rsid w:val="0094084C"/>
    <w:rsid w:val="0094140E"/>
    <w:rsid w:val="00941A8D"/>
    <w:rsid w:val="00941ADD"/>
    <w:rsid w:val="00942687"/>
    <w:rsid w:val="00942DAE"/>
    <w:rsid w:val="00943377"/>
    <w:rsid w:val="00943D6C"/>
    <w:rsid w:val="009509A0"/>
    <w:rsid w:val="0095216F"/>
    <w:rsid w:val="00955CFE"/>
    <w:rsid w:val="00960009"/>
    <w:rsid w:val="009623DB"/>
    <w:rsid w:val="00962D2C"/>
    <w:rsid w:val="00962E42"/>
    <w:rsid w:val="00970073"/>
    <w:rsid w:val="00970CFE"/>
    <w:rsid w:val="00971AC2"/>
    <w:rsid w:val="009726A0"/>
    <w:rsid w:val="0097617E"/>
    <w:rsid w:val="00976537"/>
    <w:rsid w:val="0097653E"/>
    <w:rsid w:val="00976AC4"/>
    <w:rsid w:val="00976B73"/>
    <w:rsid w:val="009819BD"/>
    <w:rsid w:val="00982200"/>
    <w:rsid w:val="009832B7"/>
    <w:rsid w:val="009852D0"/>
    <w:rsid w:val="0098534A"/>
    <w:rsid w:val="0098538A"/>
    <w:rsid w:val="00986339"/>
    <w:rsid w:val="0098736B"/>
    <w:rsid w:val="00991034"/>
    <w:rsid w:val="00991035"/>
    <w:rsid w:val="00992C05"/>
    <w:rsid w:val="009954D1"/>
    <w:rsid w:val="00997E16"/>
    <w:rsid w:val="009A0790"/>
    <w:rsid w:val="009A28A4"/>
    <w:rsid w:val="009A308C"/>
    <w:rsid w:val="009A4B0A"/>
    <w:rsid w:val="009A567D"/>
    <w:rsid w:val="009A5742"/>
    <w:rsid w:val="009A72AC"/>
    <w:rsid w:val="009B308C"/>
    <w:rsid w:val="009B6300"/>
    <w:rsid w:val="009C01B0"/>
    <w:rsid w:val="009C2B5A"/>
    <w:rsid w:val="009D0A89"/>
    <w:rsid w:val="009D71CC"/>
    <w:rsid w:val="009E2E8B"/>
    <w:rsid w:val="009E435F"/>
    <w:rsid w:val="009E54D3"/>
    <w:rsid w:val="009E6788"/>
    <w:rsid w:val="009F1152"/>
    <w:rsid w:val="009F1CFD"/>
    <w:rsid w:val="009F3656"/>
    <w:rsid w:val="009F6DFB"/>
    <w:rsid w:val="00A00476"/>
    <w:rsid w:val="00A00B0B"/>
    <w:rsid w:val="00A03440"/>
    <w:rsid w:val="00A03512"/>
    <w:rsid w:val="00A03646"/>
    <w:rsid w:val="00A0445A"/>
    <w:rsid w:val="00A05091"/>
    <w:rsid w:val="00A0553F"/>
    <w:rsid w:val="00A05826"/>
    <w:rsid w:val="00A059B8"/>
    <w:rsid w:val="00A072FE"/>
    <w:rsid w:val="00A0746F"/>
    <w:rsid w:val="00A12A7C"/>
    <w:rsid w:val="00A1457A"/>
    <w:rsid w:val="00A1512A"/>
    <w:rsid w:val="00A17201"/>
    <w:rsid w:val="00A1779A"/>
    <w:rsid w:val="00A17951"/>
    <w:rsid w:val="00A21E0A"/>
    <w:rsid w:val="00A259A4"/>
    <w:rsid w:val="00A26010"/>
    <w:rsid w:val="00A275F6"/>
    <w:rsid w:val="00A307D5"/>
    <w:rsid w:val="00A31E6A"/>
    <w:rsid w:val="00A330A2"/>
    <w:rsid w:val="00A33430"/>
    <w:rsid w:val="00A41DDF"/>
    <w:rsid w:val="00A44071"/>
    <w:rsid w:val="00A45169"/>
    <w:rsid w:val="00A46B7E"/>
    <w:rsid w:val="00A501DC"/>
    <w:rsid w:val="00A511D0"/>
    <w:rsid w:val="00A54E0A"/>
    <w:rsid w:val="00A5548C"/>
    <w:rsid w:val="00A56C00"/>
    <w:rsid w:val="00A57DC9"/>
    <w:rsid w:val="00A57DF3"/>
    <w:rsid w:val="00A6145E"/>
    <w:rsid w:val="00A62506"/>
    <w:rsid w:val="00A6349A"/>
    <w:rsid w:val="00A637BB"/>
    <w:rsid w:val="00A6476A"/>
    <w:rsid w:val="00A6555D"/>
    <w:rsid w:val="00A671D0"/>
    <w:rsid w:val="00A67388"/>
    <w:rsid w:val="00A67546"/>
    <w:rsid w:val="00A67EC6"/>
    <w:rsid w:val="00A71F0C"/>
    <w:rsid w:val="00A72210"/>
    <w:rsid w:val="00A72F61"/>
    <w:rsid w:val="00A73A45"/>
    <w:rsid w:val="00A73D6C"/>
    <w:rsid w:val="00A74FAB"/>
    <w:rsid w:val="00A75899"/>
    <w:rsid w:val="00A77F09"/>
    <w:rsid w:val="00A800BA"/>
    <w:rsid w:val="00A82AD8"/>
    <w:rsid w:val="00A8312A"/>
    <w:rsid w:val="00A83CF6"/>
    <w:rsid w:val="00A83EAD"/>
    <w:rsid w:val="00A85671"/>
    <w:rsid w:val="00A87F0E"/>
    <w:rsid w:val="00A915E4"/>
    <w:rsid w:val="00A93D9A"/>
    <w:rsid w:val="00A949F8"/>
    <w:rsid w:val="00A94D1F"/>
    <w:rsid w:val="00A952C4"/>
    <w:rsid w:val="00A9656A"/>
    <w:rsid w:val="00AA1055"/>
    <w:rsid w:val="00AA4CEE"/>
    <w:rsid w:val="00AA6832"/>
    <w:rsid w:val="00AA789E"/>
    <w:rsid w:val="00AB12A4"/>
    <w:rsid w:val="00AB26AE"/>
    <w:rsid w:val="00AB676E"/>
    <w:rsid w:val="00AC015A"/>
    <w:rsid w:val="00AC10EA"/>
    <w:rsid w:val="00AC252A"/>
    <w:rsid w:val="00AC401F"/>
    <w:rsid w:val="00AC4F6F"/>
    <w:rsid w:val="00AC572B"/>
    <w:rsid w:val="00AC713B"/>
    <w:rsid w:val="00AC7975"/>
    <w:rsid w:val="00AD0162"/>
    <w:rsid w:val="00AD0627"/>
    <w:rsid w:val="00AD0C72"/>
    <w:rsid w:val="00AD1A39"/>
    <w:rsid w:val="00AD1B6D"/>
    <w:rsid w:val="00AD2F25"/>
    <w:rsid w:val="00AD3229"/>
    <w:rsid w:val="00AD4CE0"/>
    <w:rsid w:val="00AD543F"/>
    <w:rsid w:val="00AD70B3"/>
    <w:rsid w:val="00AE0541"/>
    <w:rsid w:val="00AE0CF6"/>
    <w:rsid w:val="00AE75CD"/>
    <w:rsid w:val="00AE7A0C"/>
    <w:rsid w:val="00AE7B40"/>
    <w:rsid w:val="00AF0638"/>
    <w:rsid w:val="00AF19CF"/>
    <w:rsid w:val="00AF20DE"/>
    <w:rsid w:val="00AF2DEA"/>
    <w:rsid w:val="00AF3A58"/>
    <w:rsid w:val="00AF588C"/>
    <w:rsid w:val="00AF6D4E"/>
    <w:rsid w:val="00B02857"/>
    <w:rsid w:val="00B03307"/>
    <w:rsid w:val="00B0468F"/>
    <w:rsid w:val="00B0567C"/>
    <w:rsid w:val="00B056AB"/>
    <w:rsid w:val="00B0716B"/>
    <w:rsid w:val="00B07259"/>
    <w:rsid w:val="00B07B19"/>
    <w:rsid w:val="00B10367"/>
    <w:rsid w:val="00B11426"/>
    <w:rsid w:val="00B14C88"/>
    <w:rsid w:val="00B178CC"/>
    <w:rsid w:val="00B20898"/>
    <w:rsid w:val="00B21D0C"/>
    <w:rsid w:val="00B241A5"/>
    <w:rsid w:val="00B2449C"/>
    <w:rsid w:val="00B253AA"/>
    <w:rsid w:val="00B25948"/>
    <w:rsid w:val="00B2612D"/>
    <w:rsid w:val="00B27299"/>
    <w:rsid w:val="00B31004"/>
    <w:rsid w:val="00B3421A"/>
    <w:rsid w:val="00B3503E"/>
    <w:rsid w:val="00B3744D"/>
    <w:rsid w:val="00B40563"/>
    <w:rsid w:val="00B43394"/>
    <w:rsid w:val="00B44FBB"/>
    <w:rsid w:val="00B50746"/>
    <w:rsid w:val="00B50BF6"/>
    <w:rsid w:val="00B53258"/>
    <w:rsid w:val="00B5396F"/>
    <w:rsid w:val="00B550C0"/>
    <w:rsid w:val="00B563EF"/>
    <w:rsid w:val="00B66C08"/>
    <w:rsid w:val="00B745DE"/>
    <w:rsid w:val="00B75474"/>
    <w:rsid w:val="00B75957"/>
    <w:rsid w:val="00B76951"/>
    <w:rsid w:val="00B769FC"/>
    <w:rsid w:val="00B76A47"/>
    <w:rsid w:val="00B80AA4"/>
    <w:rsid w:val="00B817F9"/>
    <w:rsid w:val="00B829CC"/>
    <w:rsid w:val="00B84B71"/>
    <w:rsid w:val="00B871FC"/>
    <w:rsid w:val="00B911C1"/>
    <w:rsid w:val="00B92387"/>
    <w:rsid w:val="00B95263"/>
    <w:rsid w:val="00B95A29"/>
    <w:rsid w:val="00B95C03"/>
    <w:rsid w:val="00BA0D5F"/>
    <w:rsid w:val="00BB0704"/>
    <w:rsid w:val="00BB188A"/>
    <w:rsid w:val="00BB1C8D"/>
    <w:rsid w:val="00BB2457"/>
    <w:rsid w:val="00BB4B93"/>
    <w:rsid w:val="00BB5733"/>
    <w:rsid w:val="00BB5BC9"/>
    <w:rsid w:val="00BB6585"/>
    <w:rsid w:val="00BB6C09"/>
    <w:rsid w:val="00BB77D3"/>
    <w:rsid w:val="00BC33DF"/>
    <w:rsid w:val="00BC5A14"/>
    <w:rsid w:val="00BC70A9"/>
    <w:rsid w:val="00BD23A5"/>
    <w:rsid w:val="00BD2EBB"/>
    <w:rsid w:val="00BD3E32"/>
    <w:rsid w:val="00BD6673"/>
    <w:rsid w:val="00BD6D9A"/>
    <w:rsid w:val="00BE0CE6"/>
    <w:rsid w:val="00BE1C84"/>
    <w:rsid w:val="00BE5A45"/>
    <w:rsid w:val="00BF2BFA"/>
    <w:rsid w:val="00BF2E31"/>
    <w:rsid w:val="00BF345D"/>
    <w:rsid w:val="00BF425A"/>
    <w:rsid w:val="00C045B6"/>
    <w:rsid w:val="00C04BD4"/>
    <w:rsid w:val="00C079E1"/>
    <w:rsid w:val="00C10117"/>
    <w:rsid w:val="00C10A35"/>
    <w:rsid w:val="00C11E24"/>
    <w:rsid w:val="00C11E62"/>
    <w:rsid w:val="00C12B6A"/>
    <w:rsid w:val="00C15119"/>
    <w:rsid w:val="00C17153"/>
    <w:rsid w:val="00C17CE8"/>
    <w:rsid w:val="00C216E4"/>
    <w:rsid w:val="00C22457"/>
    <w:rsid w:val="00C22D43"/>
    <w:rsid w:val="00C250DD"/>
    <w:rsid w:val="00C308A3"/>
    <w:rsid w:val="00C3192B"/>
    <w:rsid w:val="00C32264"/>
    <w:rsid w:val="00C345F8"/>
    <w:rsid w:val="00C351BF"/>
    <w:rsid w:val="00C36152"/>
    <w:rsid w:val="00C4076D"/>
    <w:rsid w:val="00C410FF"/>
    <w:rsid w:val="00C412F9"/>
    <w:rsid w:val="00C43E3B"/>
    <w:rsid w:val="00C4421E"/>
    <w:rsid w:val="00C4599A"/>
    <w:rsid w:val="00C461E1"/>
    <w:rsid w:val="00C47D64"/>
    <w:rsid w:val="00C5133F"/>
    <w:rsid w:val="00C57FDD"/>
    <w:rsid w:val="00C62302"/>
    <w:rsid w:val="00C634CA"/>
    <w:rsid w:val="00C63DAE"/>
    <w:rsid w:val="00C656C9"/>
    <w:rsid w:val="00C65BEA"/>
    <w:rsid w:val="00C65E85"/>
    <w:rsid w:val="00C67BA3"/>
    <w:rsid w:val="00C71971"/>
    <w:rsid w:val="00C719EE"/>
    <w:rsid w:val="00C729C7"/>
    <w:rsid w:val="00C7769E"/>
    <w:rsid w:val="00C80166"/>
    <w:rsid w:val="00C805DE"/>
    <w:rsid w:val="00C819DA"/>
    <w:rsid w:val="00C83A49"/>
    <w:rsid w:val="00C870E7"/>
    <w:rsid w:val="00C8710A"/>
    <w:rsid w:val="00C87149"/>
    <w:rsid w:val="00C8736E"/>
    <w:rsid w:val="00C87E9B"/>
    <w:rsid w:val="00C905ED"/>
    <w:rsid w:val="00C9088A"/>
    <w:rsid w:val="00C918F5"/>
    <w:rsid w:val="00C92B3B"/>
    <w:rsid w:val="00C93295"/>
    <w:rsid w:val="00C932C2"/>
    <w:rsid w:val="00C9340C"/>
    <w:rsid w:val="00C93F10"/>
    <w:rsid w:val="00C954DE"/>
    <w:rsid w:val="00C968A6"/>
    <w:rsid w:val="00CA1966"/>
    <w:rsid w:val="00CA2351"/>
    <w:rsid w:val="00CA357A"/>
    <w:rsid w:val="00CA3851"/>
    <w:rsid w:val="00CA6AB7"/>
    <w:rsid w:val="00CB1386"/>
    <w:rsid w:val="00CB156A"/>
    <w:rsid w:val="00CB3FD2"/>
    <w:rsid w:val="00CB4066"/>
    <w:rsid w:val="00CC0417"/>
    <w:rsid w:val="00CC1562"/>
    <w:rsid w:val="00CC416A"/>
    <w:rsid w:val="00CC4569"/>
    <w:rsid w:val="00CC6113"/>
    <w:rsid w:val="00CC620A"/>
    <w:rsid w:val="00CC704B"/>
    <w:rsid w:val="00CD3189"/>
    <w:rsid w:val="00CD35F1"/>
    <w:rsid w:val="00CD4608"/>
    <w:rsid w:val="00CD4B35"/>
    <w:rsid w:val="00CD5068"/>
    <w:rsid w:val="00CD6CDE"/>
    <w:rsid w:val="00CD7418"/>
    <w:rsid w:val="00CD7847"/>
    <w:rsid w:val="00CE5920"/>
    <w:rsid w:val="00CE7661"/>
    <w:rsid w:val="00CF0DF3"/>
    <w:rsid w:val="00CF1439"/>
    <w:rsid w:val="00CF552A"/>
    <w:rsid w:val="00CF5945"/>
    <w:rsid w:val="00CF76E1"/>
    <w:rsid w:val="00CF7D69"/>
    <w:rsid w:val="00CF7E7D"/>
    <w:rsid w:val="00CF7FA7"/>
    <w:rsid w:val="00D015BA"/>
    <w:rsid w:val="00D02723"/>
    <w:rsid w:val="00D03847"/>
    <w:rsid w:val="00D03C40"/>
    <w:rsid w:val="00D054A6"/>
    <w:rsid w:val="00D060CD"/>
    <w:rsid w:val="00D1239E"/>
    <w:rsid w:val="00D14F53"/>
    <w:rsid w:val="00D21A6A"/>
    <w:rsid w:val="00D22A03"/>
    <w:rsid w:val="00D2450A"/>
    <w:rsid w:val="00D30078"/>
    <w:rsid w:val="00D32E03"/>
    <w:rsid w:val="00D33156"/>
    <w:rsid w:val="00D36880"/>
    <w:rsid w:val="00D43721"/>
    <w:rsid w:val="00D43980"/>
    <w:rsid w:val="00D45604"/>
    <w:rsid w:val="00D4637E"/>
    <w:rsid w:val="00D46730"/>
    <w:rsid w:val="00D50A3C"/>
    <w:rsid w:val="00D50F1D"/>
    <w:rsid w:val="00D52D11"/>
    <w:rsid w:val="00D53EBE"/>
    <w:rsid w:val="00D55723"/>
    <w:rsid w:val="00D567BE"/>
    <w:rsid w:val="00D57391"/>
    <w:rsid w:val="00D61089"/>
    <w:rsid w:val="00D61F9A"/>
    <w:rsid w:val="00D6463B"/>
    <w:rsid w:val="00D66999"/>
    <w:rsid w:val="00D66DA2"/>
    <w:rsid w:val="00D72A3A"/>
    <w:rsid w:val="00D735DC"/>
    <w:rsid w:val="00D73957"/>
    <w:rsid w:val="00D75D13"/>
    <w:rsid w:val="00D767FF"/>
    <w:rsid w:val="00D77BAA"/>
    <w:rsid w:val="00D80367"/>
    <w:rsid w:val="00D80409"/>
    <w:rsid w:val="00D81261"/>
    <w:rsid w:val="00D81721"/>
    <w:rsid w:val="00D82CDA"/>
    <w:rsid w:val="00D837F0"/>
    <w:rsid w:val="00D9250E"/>
    <w:rsid w:val="00D9317B"/>
    <w:rsid w:val="00D94D36"/>
    <w:rsid w:val="00D951D7"/>
    <w:rsid w:val="00D958CB"/>
    <w:rsid w:val="00D95CEA"/>
    <w:rsid w:val="00DA24CC"/>
    <w:rsid w:val="00DA2914"/>
    <w:rsid w:val="00DA39B3"/>
    <w:rsid w:val="00DA4CAF"/>
    <w:rsid w:val="00DA5C39"/>
    <w:rsid w:val="00DA64F0"/>
    <w:rsid w:val="00DA65FA"/>
    <w:rsid w:val="00DB04BC"/>
    <w:rsid w:val="00DB2397"/>
    <w:rsid w:val="00DB3E31"/>
    <w:rsid w:val="00DB69BF"/>
    <w:rsid w:val="00DC2794"/>
    <w:rsid w:val="00DC3B06"/>
    <w:rsid w:val="00DC3D42"/>
    <w:rsid w:val="00DC41AA"/>
    <w:rsid w:val="00DC757E"/>
    <w:rsid w:val="00DC7A36"/>
    <w:rsid w:val="00DC7B6B"/>
    <w:rsid w:val="00DD020B"/>
    <w:rsid w:val="00DD095D"/>
    <w:rsid w:val="00DD4C97"/>
    <w:rsid w:val="00DD5CB3"/>
    <w:rsid w:val="00DD6A72"/>
    <w:rsid w:val="00DE012E"/>
    <w:rsid w:val="00DE02E4"/>
    <w:rsid w:val="00DE0514"/>
    <w:rsid w:val="00DE1D17"/>
    <w:rsid w:val="00DE4297"/>
    <w:rsid w:val="00DE42A4"/>
    <w:rsid w:val="00DE6291"/>
    <w:rsid w:val="00DE73EF"/>
    <w:rsid w:val="00DE74E4"/>
    <w:rsid w:val="00DF0E82"/>
    <w:rsid w:val="00DF2586"/>
    <w:rsid w:val="00DF429A"/>
    <w:rsid w:val="00DF4D1D"/>
    <w:rsid w:val="00DF5961"/>
    <w:rsid w:val="00DF6449"/>
    <w:rsid w:val="00DF68A8"/>
    <w:rsid w:val="00E03EBB"/>
    <w:rsid w:val="00E061DA"/>
    <w:rsid w:val="00E10AF8"/>
    <w:rsid w:val="00E118F1"/>
    <w:rsid w:val="00E127E6"/>
    <w:rsid w:val="00E153CE"/>
    <w:rsid w:val="00E1610E"/>
    <w:rsid w:val="00E223B6"/>
    <w:rsid w:val="00E22D51"/>
    <w:rsid w:val="00E23366"/>
    <w:rsid w:val="00E25812"/>
    <w:rsid w:val="00E30413"/>
    <w:rsid w:val="00E32F61"/>
    <w:rsid w:val="00E36DD5"/>
    <w:rsid w:val="00E40A91"/>
    <w:rsid w:val="00E435B2"/>
    <w:rsid w:val="00E45311"/>
    <w:rsid w:val="00E526ED"/>
    <w:rsid w:val="00E52CFB"/>
    <w:rsid w:val="00E53013"/>
    <w:rsid w:val="00E5391F"/>
    <w:rsid w:val="00E53BB8"/>
    <w:rsid w:val="00E53C79"/>
    <w:rsid w:val="00E54238"/>
    <w:rsid w:val="00E550C0"/>
    <w:rsid w:val="00E57888"/>
    <w:rsid w:val="00E6401A"/>
    <w:rsid w:val="00E663C4"/>
    <w:rsid w:val="00E677BD"/>
    <w:rsid w:val="00E707AC"/>
    <w:rsid w:val="00E71B5E"/>
    <w:rsid w:val="00E72049"/>
    <w:rsid w:val="00E72725"/>
    <w:rsid w:val="00E72EDC"/>
    <w:rsid w:val="00E7418E"/>
    <w:rsid w:val="00E75679"/>
    <w:rsid w:val="00E77F16"/>
    <w:rsid w:val="00E83B8E"/>
    <w:rsid w:val="00E846A9"/>
    <w:rsid w:val="00E8701A"/>
    <w:rsid w:val="00E876F2"/>
    <w:rsid w:val="00E957C4"/>
    <w:rsid w:val="00E95D73"/>
    <w:rsid w:val="00E96ECD"/>
    <w:rsid w:val="00E97B4F"/>
    <w:rsid w:val="00EA1E99"/>
    <w:rsid w:val="00EA306C"/>
    <w:rsid w:val="00EA3EFF"/>
    <w:rsid w:val="00EA5193"/>
    <w:rsid w:val="00EA7044"/>
    <w:rsid w:val="00EA72D5"/>
    <w:rsid w:val="00EA73EB"/>
    <w:rsid w:val="00EB229C"/>
    <w:rsid w:val="00EB22A1"/>
    <w:rsid w:val="00EB5F5C"/>
    <w:rsid w:val="00EB69AE"/>
    <w:rsid w:val="00EB6A03"/>
    <w:rsid w:val="00EB7FD3"/>
    <w:rsid w:val="00EC4C69"/>
    <w:rsid w:val="00EC7BFC"/>
    <w:rsid w:val="00ED3D08"/>
    <w:rsid w:val="00ED4B3B"/>
    <w:rsid w:val="00ED6B37"/>
    <w:rsid w:val="00ED7CD5"/>
    <w:rsid w:val="00ED7E24"/>
    <w:rsid w:val="00EE0A78"/>
    <w:rsid w:val="00EE1024"/>
    <w:rsid w:val="00EE14CF"/>
    <w:rsid w:val="00EE2634"/>
    <w:rsid w:val="00EE2A16"/>
    <w:rsid w:val="00EE6783"/>
    <w:rsid w:val="00EF10BD"/>
    <w:rsid w:val="00EF1123"/>
    <w:rsid w:val="00EF2A43"/>
    <w:rsid w:val="00EF5288"/>
    <w:rsid w:val="00EF6030"/>
    <w:rsid w:val="00EF638C"/>
    <w:rsid w:val="00EF63FF"/>
    <w:rsid w:val="00F01D77"/>
    <w:rsid w:val="00F02B98"/>
    <w:rsid w:val="00F02CD8"/>
    <w:rsid w:val="00F0381A"/>
    <w:rsid w:val="00F04389"/>
    <w:rsid w:val="00F0670A"/>
    <w:rsid w:val="00F07C3B"/>
    <w:rsid w:val="00F11903"/>
    <w:rsid w:val="00F136CA"/>
    <w:rsid w:val="00F145A3"/>
    <w:rsid w:val="00F156E8"/>
    <w:rsid w:val="00F17B81"/>
    <w:rsid w:val="00F2209E"/>
    <w:rsid w:val="00F2519A"/>
    <w:rsid w:val="00F260E3"/>
    <w:rsid w:val="00F27E33"/>
    <w:rsid w:val="00F31927"/>
    <w:rsid w:val="00F373C1"/>
    <w:rsid w:val="00F3773A"/>
    <w:rsid w:val="00F40684"/>
    <w:rsid w:val="00F42514"/>
    <w:rsid w:val="00F52CBC"/>
    <w:rsid w:val="00F5763B"/>
    <w:rsid w:val="00F57F12"/>
    <w:rsid w:val="00F645EF"/>
    <w:rsid w:val="00F6472B"/>
    <w:rsid w:val="00F65911"/>
    <w:rsid w:val="00F7034E"/>
    <w:rsid w:val="00F70584"/>
    <w:rsid w:val="00F70896"/>
    <w:rsid w:val="00F71A54"/>
    <w:rsid w:val="00F71B9D"/>
    <w:rsid w:val="00F71D89"/>
    <w:rsid w:val="00F7230D"/>
    <w:rsid w:val="00F737B7"/>
    <w:rsid w:val="00F74687"/>
    <w:rsid w:val="00F773ED"/>
    <w:rsid w:val="00F8056A"/>
    <w:rsid w:val="00F818B8"/>
    <w:rsid w:val="00F82717"/>
    <w:rsid w:val="00F83141"/>
    <w:rsid w:val="00F92BB7"/>
    <w:rsid w:val="00FA1358"/>
    <w:rsid w:val="00FA5747"/>
    <w:rsid w:val="00FA5E14"/>
    <w:rsid w:val="00FB34D5"/>
    <w:rsid w:val="00FC165A"/>
    <w:rsid w:val="00FC1A69"/>
    <w:rsid w:val="00FC1FDF"/>
    <w:rsid w:val="00FC2471"/>
    <w:rsid w:val="00FC41EB"/>
    <w:rsid w:val="00FC51A3"/>
    <w:rsid w:val="00FC69DB"/>
    <w:rsid w:val="00FC6F79"/>
    <w:rsid w:val="00FC7DC4"/>
    <w:rsid w:val="00FD105E"/>
    <w:rsid w:val="00FD135E"/>
    <w:rsid w:val="00FD2F5F"/>
    <w:rsid w:val="00FD3096"/>
    <w:rsid w:val="00FD438F"/>
    <w:rsid w:val="00FD448F"/>
    <w:rsid w:val="00FD538E"/>
    <w:rsid w:val="00FD6A39"/>
    <w:rsid w:val="00FD72D0"/>
    <w:rsid w:val="00FD7F52"/>
    <w:rsid w:val="00FE02D5"/>
    <w:rsid w:val="00FE1D64"/>
    <w:rsid w:val="00FE36FA"/>
    <w:rsid w:val="00FE3F60"/>
    <w:rsid w:val="00FE5D05"/>
    <w:rsid w:val="00FE6008"/>
    <w:rsid w:val="00FE60B4"/>
    <w:rsid w:val="00FE7D52"/>
    <w:rsid w:val="00FF00B2"/>
    <w:rsid w:val="00FF113B"/>
    <w:rsid w:val="00FF38B2"/>
    <w:rsid w:val="00FF43A9"/>
    <w:rsid w:val="00FF54F3"/>
    <w:rsid w:val="00FF5A6A"/>
    <w:rsid w:val="00FF5BEE"/>
    <w:rsid w:val="02EA1266"/>
    <w:rsid w:val="076F69BC"/>
    <w:rsid w:val="07CBDC5A"/>
    <w:rsid w:val="0849812B"/>
    <w:rsid w:val="0C244C7E"/>
    <w:rsid w:val="0C3BABCF"/>
    <w:rsid w:val="0E89DC66"/>
    <w:rsid w:val="0F4334CE"/>
    <w:rsid w:val="12E90674"/>
    <w:rsid w:val="13EA1661"/>
    <w:rsid w:val="1435D879"/>
    <w:rsid w:val="15C8B204"/>
    <w:rsid w:val="17F0EC57"/>
    <w:rsid w:val="1864CBB0"/>
    <w:rsid w:val="188BAEBC"/>
    <w:rsid w:val="18D86075"/>
    <w:rsid w:val="1973D4A9"/>
    <w:rsid w:val="1D8AA51D"/>
    <w:rsid w:val="1FC22330"/>
    <w:rsid w:val="20C7C8DC"/>
    <w:rsid w:val="21F4F20A"/>
    <w:rsid w:val="2396F8DC"/>
    <w:rsid w:val="24CF363D"/>
    <w:rsid w:val="275E0305"/>
    <w:rsid w:val="275F2416"/>
    <w:rsid w:val="28DF1BF5"/>
    <w:rsid w:val="29DDBC44"/>
    <w:rsid w:val="2AED2E48"/>
    <w:rsid w:val="2BCE1D0F"/>
    <w:rsid w:val="2EA5B8DA"/>
    <w:rsid w:val="2FC8ABB3"/>
    <w:rsid w:val="3038E0E2"/>
    <w:rsid w:val="309BEC03"/>
    <w:rsid w:val="3113194C"/>
    <w:rsid w:val="329EF83F"/>
    <w:rsid w:val="33437C20"/>
    <w:rsid w:val="36E3FF03"/>
    <w:rsid w:val="37B22055"/>
    <w:rsid w:val="3809D238"/>
    <w:rsid w:val="3B1D7387"/>
    <w:rsid w:val="4385A5B6"/>
    <w:rsid w:val="466F8A39"/>
    <w:rsid w:val="483B9063"/>
    <w:rsid w:val="4955EC93"/>
    <w:rsid w:val="4D386A71"/>
    <w:rsid w:val="5148E6CD"/>
    <w:rsid w:val="53350621"/>
    <w:rsid w:val="544C29CB"/>
    <w:rsid w:val="54B0A5C3"/>
    <w:rsid w:val="55D684A2"/>
    <w:rsid w:val="5A513216"/>
    <w:rsid w:val="5CA4ABCF"/>
    <w:rsid w:val="601D5CE8"/>
    <w:rsid w:val="634A9C23"/>
    <w:rsid w:val="641F6F04"/>
    <w:rsid w:val="64BC19E1"/>
    <w:rsid w:val="67A4C491"/>
    <w:rsid w:val="6ADEB530"/>
    <w:rsid w:val="6DC491EC"/>
    <w:rsid w:val="6E3F5608"/>
    <w:rsid w:val="6EEE6620"/>
    <w:rsid w:val="738C134A"/>
    <w:rsid w:val="7595C9D2"/>
    <w:rsid w:val="76AE720D"/>
    <w:rsid w:val="772E11CD"/>
    <w:rsid w:val="78850A11"/>
    <w:rsid w:val="7C07A040"/>
    <w:rsid w:val="7C09ECE9"/>
    <w:rsid w:val="7DBD3AD6"/>
    <w:rsid w:val="7DC968A7"/>
    <w:rsid w:val="7E02A06C"/>
    <w:rsid w:val="7F3D5FB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6C0221"/>
  <w15:docId w15:val="{ECD759F1-85BE-4043-A2E8-6B94E7D30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aliases w:val="Standardowy1"/>
    <w:qFormat/>
    <w:rsid w:val="00DE74E4"/>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E526E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uiPriority w:val="9"/>
    <w:qFormat/>
    <w:rsid w:val="007E1D12"/>
    <w:pPr>
      <w:spacing w:before="100" w:beforeAutospacing="1" w:after="100" w:afterAutospacing="1"/>
      <w:outlineLvl w:val="1"/>
    </w:pPr>
    <w:rPr>
      <w:b/>
      <w:bCs/>
      <w:sz w:val="36"/>
      <w:szCs w:val="36"/>
    </w:rPr>
  </w:style>
  <w:style w:type="paragraph" w:styleId="Nagwek3">
    <w:name w:val="heading 3"/>
    <w:basedOn w:val="Normalny"/>
    <w:next w:val="Normalny"/>
    <w:link w:val="Nagwek3Znak"/>
    <w:uiPriority w:val="9"/>
    <w:semiHidden/>
    <w:unhideWhenUsed/>
    <w:qFormat/>
    <w:rsid w:val="00E526ED"/>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DE74E4"/>
    <w:rPr>
      <w:color w:val="0000FF"/>
      <w:u w:val="single"/>
    </w:rPr>
  </w:style>
  <w:style w:type="paragraph" w:styleId="NormalnyWeb">
    <w:name w:val="Normal (Web)"/>
    <w:basedOn w:val="Normalny"/>
    <w:uiPriority w:val="99"/>
    <w:unhideWhenUsed/>
    <w:rsid w:val="00DE74E4"/>
    <w:pPr>
      <w:spacing w:before="100" w:beforeAutospacing="1" w:after="100" w:afterAutospacing="1"/>
    </w:pPr>
    <w:rPr>
      <w:sz w:val="24"/>
      <w:szCs w:val="24"/>
    </w:rPr>
  </w:style>
  <w:style w:type="character" w:styleId="Pogrubienie">
    <w:name w:val="Strong"/>
    <w:uiPriority w:val="22"/>
    <w:qFormat/>
    <w:rsid w:val="00DE74E4"/>
    <w:rPr>
      <w:b/>
      <w:bCs/>
    </w:rPr>
  </w:style>
  <w:style w:type="paragraph" w:styleId="Akapitzlist">
    <w:name w:val="List Paragraph"/>
    <w:aliases w:val="normalny tekst,Podsis rysunku,CW_Lista,A_wyliczenie,K-P_odwolanie,Akapit z listą5,maz_wyliczenie,opis dzialania,Kropki,Akapit z listą BS,L1,Numerowanie,CP-UC,CP-Punkty,Bullet List,List - bullets,Equipment,Bullet 1,List Paragraph Char Cha"/>
    <w:basedOn w:val="Normalny"/>
    <w:link w:val="AkapitzlistZnak"/>
    <w:uiPriority w:val="34"/>
    <w:qFormat/>
    <w:rsid w:val="00DE74E4"/>
    <w:pPr>
      <w:ind w:left="720"/>
    </w:pPr>
    <w:rPr>
      <w:rFonts w:ascii="Calibri" w:hAnsi="Calibri"/>
      <w:sz w:val="22"/>
      <w:szCs w:val="22"/>
      <w:lang w:eastAsia="en-US"/>
    </w:rPr>
  </w:style>
  <w:style w:type="paragraph" w:styleId="Nagwek">
    <w:name w:val="header"/>
    <w:basedOn w:val="Normalny"/>
    <w:link w:val="NagwekZnak"/>
    <w:uiPriority w:val="99"/>
    <w:unhideWhenUsed/>
    <w:rsid w:val="00DE74E4"/>
    <w:pPr>
      <w:tabs>
        <w:tab w:val="center" w:pos="4536"/>
        <w:tab w:val="right" w:pos="9072"/>
      </w:tabs>
    </w:pPr>
  </w:style>
  <w:style w:type="character" w:customStyle="1" w:styleId="NagwekZnak">
    <w:name w:val="Nagłówek Znak"/>
    <w:basedOn w:val="Domylnaczcionkaakapitu"/>
    <w:link w:val="Nagwek"/>
    <w:uiPriority w:val="99"/>
    <w:rsid w:val="00DE74E4"/>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DE74E4"/>
    <w:pPr>
      <w:tabs>
        <w:tab w:val="center" w:pos="4536"/>
        <w:tab w:val="right" w:pos="9072"/>
      </w:tabs>
    </w:pPr>
  </w:style>
  <w:style w:type="character" w:customStyle="1" w:styleId="StopkaZnak">
    <w:name w:val="Stopka Znak"/>
    <w:basedOn w:val="Domylnaczcionkaakapitu"/>
    <w:link w:val="Stopka"/>
    <w:uiPriority w:val="99"/>
    <w:rsid w:val="00DE74E4"/>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rsid w:val="007A492D"/>
    <w:rPr>
      <w:rFonts w:cs="Times New Roman"/>
      <w:sz w:val="16"/>
    </w:rPr>
  </w:style>
  <w:style w:type="character" w:customStyle="1" w:styleId="AkapitzlistZnak">
    <w:name w:val="Akapit z listą Znak"/>
    <w:aliases w:val="normalny tekst Znak,Podsis rysunku Znak,CW_Lista Znak,A_wyliczenie Znak,K-P_odwolanie Znak,Akapit z listą5 Znak,maz_wyliczenie Znak,opis dzialania Znak,Kropki Znak,Akapit z listą BS Znak,L1 Znak,Numerowanie Znak,CP-UC Znak"/>
    <w:link w:val="Akapitzlist"/>
    <w:uiPriority w:val="34"/>
    <w:qFormat/>
    <w:locked/>
    <w:rsid w:val="007A492D"/>
    <w:rPr>
      <w:rFonts w:ascii="Calibri" w:eastAsia="Times New Roman" w:hAnsi="Calibri" w:cs="Times New Roman"/>
    </w:rPr>
  </w:style>
  <w:style w:type="paragraph" w:styleId="Bezodstpw">
    <w:name w:val="No Spacing"/>
    <w:link w:val="BezodstpwZnak"/>
    <w:uiPriority w:val="1"/>
    <w:qFormat/>
    <w:rsid w:val="007A492D"/>
    <w:pPr>
      <w:spacing w:after="0" w:line="240" w:lineRule="auto"/>
    </w:pPr>
    <w:rPr>
      <w:rFonts w:eastAsiaTheme="minorEastAsia" w:cs="Times New Roman"/>
    </w:rPr>
  </w:style>
  <w:style w:type="character" w:customStyle="1" w:styleId="BezodstpwZnak">
    <w:name w:val="Bez odstępów Znak"/>
    <w:basedOn w:val="Domylnaczcionkaakapitu"/>
    <w:link w:val="Bezodstpw"/>
    <w:uiPriority w:val="1"/>
    <w:locked/>
    <w:rsid w:val="007A492D"/>
    <w:rPr>
      <w:rFonts w:eastAsiaTheme="minorEastAsia" w:cs="Times New Roman"/>
    </w:rPr>
  </w:style>
  <w:style w:type="paragraph" w:customStyle="1" w:styleId="Default">
    <w:name w:val="Default"/>
    <w:rsid w:val="00385150"/>
    <w:pPr>
      <w:autoSpaceDE w:val="0"/>
      <w:autoSpaceDN w:val="0"/>
      <w:adjustRightInd w:val="0"/>
      <w:spacing w:after="0" w:line="240" w:lineRule="auto"/>
    </w:pPr>
    <w:rPr>
      <w:rFonts w:ascii="Cambria" w:hAnsi="Cambria" w:cs="Cambria"/>
      <w:color w:val="000000"/>
      <w:sz w:val="24"/>
      <w:szCs w:val="24"/>
    </w:rPr>
  </w:style>
  <w:style w:type="paragraph" w:styleId="Tekstkomentarza">
    <w:name w:val="annotation text"/>
    <w:basedOn w:val="Normalny"/>
    <w:link w:val="TekstkomentarzaZnak"/>
    <w:uiPriority w:val="99"/>
    <w:unhideWhenUsed/>
    <w:rsid w:val="00385150"/>
  </w:style>
  <w:style w:type="character" w:customStyle="1" w:styleId="TekstkomentarzaZnak">
    <w:name w:val="Tekst komentarza Znak"/>
    <w:basedOn w:val="Domylnaczcionkaakapitu"/>
    <w:link w:val="Tekstkomentarza"/>
    <w:uiPriority w:val="99"/>
    <w:rsid w:val="0038515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85150"/>
    <w:rPr>
      <w:b/>
      <w:bCs/>
    </w:rPr>
  </w:style>
  <w:style w:type="character" w:customStyle="1" w:styleId="TematkomentarzaZnak">
    <w:name w:val="Temat komentarza Znak"/>
    <w:basedOn w:val="TekstkomentarzaZnak"/>
    <w:link w:val="Tematkomentarza"/>
    <w:uiPriority w:val="99"/>
    <w:semiHidden/>
    <w:rsid w:val="00385150"/>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385150"/>
    <w:rPr>
      <w:rFonts w:ascii="Segoe UI" w:hAnsi="Segoe UI" w:cs="Segoe UI"/>
      <w:sz w:val="18"/>
      <w:szCs w:val="18"/>
    </w:rPr>
  </w:style>
  <w:style w:type="character" w:customStyle="1" w:styleId="TekstdymkaZnak">
    <w:name w:val="Tekst dymka Znak"/>
    <w:basedOn w:val="Domylnaczcionkaakapitu"/>
    <w:link w:val="Tekstdymka"/>
    <w:uiPriority w:val="99"/>
    <w:semiHidden/>
    <w:rsid w:val="00385150"/>
    <w:rPr>
      <w:rFonts w:ascii="Segoe UI" w:eastAsia="Times New Roman" w:hAnsi="Segoe UI" w:cs="Segoe UI"/>
      <w:sz w:val="18"/>
      <w:szCs w:val="18"/>
      <w:lang w:eastAsia="pl-PL"/>
    </w:rPr>
  </w:style>
  <w:style w:type="paragraph" w:customStyle="1" w:styleId="Normalny2">
    <w:name w:val="Normalny2"/>
    <w:rsid w:val="00941ADD"/>
    <w:pPr>
      <w:spacing w:after="0" w:line="240" w:lineRule="auto"/>
    </w:pPr>
    <w:rPr>
      <w:rFonts w:ascii="Calibri" w:eastAsia="Calibri" w:hAnsi="Calibri" w:cs="Calibri"/>
      <w:sz w:val="20"/>
      <w:szCs w:val="20"/>
      <w:lang w:eastAsia="pl-PL"/>
    </w:rPr>
  </w:style>
  <w:style w:type="paragraph" w:styleId="Poprawka">
    <w:name w:val="Revision"/>
    <w:hidden/>
    <w:uiPriority w:val="99"/>
    <w:semiHidden/>
    <w:rsid w:val="0069764E"/>
    <w:pPr>
      <w:spacing w:after="0" w:line="240" w:lineRule="auto"/>
    </w:pPr>
    <w:rPr>
      <w:rFonts w:ascii="Times New Roman" w:eastAsia="Times New Roman" w:hAnsi="Times New Roman" w:cs="Times New Roman"/>
      <w:sz w:val="20"/>
      <w:szCs w:val="20"/>
      <w:lang w:eastAsia="pl-PL"/>
    </w:rPr>
  </w:style>
  <w:style w:type="character" w:customStyle="1" w:styleId="Nagwek2Znak">
    <w:name w:val="Nagłówek 2 Znak"/>
    <w:basedOn w:val="Domylnaczcionkaakapitu"/>
    <w:link w:val="Nagwek2"/>
    <w:uiPriority w:val="9"/>
    <w:rsid w:val="007E1D12"/>
    <w:rPr>
      <w:rFonts w:ascii="Times New Roman" w:eastAsia="Times New Roman" w:hAnsi="Times New Roman" w:cs="Times New Roman"/>
      <w:b/>
      <w:bCs/>
      <w:sz w:val="36"/>
      <w:szCs w:val="36"/>
      <w:lang w:eastAsia="pl-PL"/>
    </w:rPr>
  </w:style>
  <w:style w:type="character" w:customStyle="1" w:styleId="ui-provider">
    <w:name w:val="ui-provider"/>
    <w:basedOn w:val="Domylnaczcionkaakapitu"/>
    <w:rsid w:val="006259E2"/>
  </w:style>
  <w:style w:type="character" w:customStyle="1" w:styleId="Nagwek3Znak">
    <w:name w:val="Nagłówek 3 Znak"/>
    <w:basedOn w:val="Domylnaczcionkaakapitu"/>
    <w:link w:val="Nagwek3"/>
    <w:uiPriority w:val="9"/>
    <w:semiHidden/>
    <w:rsid w:val="00E526ED"/>
    <w:rPr>
      <w:rFonts w:asciiTheme="majorHAnsi" w:eastAsiaTheme="majorEastAsia" w:hAnsiTheme="majorHAnsi" w:cstheme="majorBidi"/>
      <w:color w:val="1F3763" w:themeColor="accent1" w:themeShade="7F"/>
      <w:sz w:val="24"/>
      <w:szCs w:val="24"/>
      <w:lang w:eastAsia="pl-PL"/>
    </w:rPr>
  </w:style>
  <w:style w:type="character" w:customStyle="1" w:styleId="Nagwek1Znak">
    <w:name w:val="Nagłówek 1 Znak"/>
    <w:basedOn w:val="Domylnaczcionkaakapitu"/>
    <w:link w:val="Nagwek1"/>
    <w:uiPriority w:val="9"/>
    <w:rsid w:val="00E526ED"/>
    <w:rPr>
      <w:rFonts w:asciiTheme="majorHAnsi" w:eastAsiaTheme="majorEastAsia" w:hAnsiTheme="majorHAnsi" w:cstheme="majorBidi"/>
      <w:color w:val="2F5496" w:themeColor="accent1" w:themeShade="BF"/>
      <w:sz w:val="32"/>
      <w:szCs w:val="32"/>
      <w:lang w:eastAsia="pl-PL"/>
    </w:rPr>
  </w:style>
  <w:style w:type="paragraph" w:customStyle="1" w:styleId="xmsonormal">
    <w:name w:val="x_msonormal"/>
    <w:basedOn w:val="Normalny"/>
    <w:rsid w:val="00544632"/>
    <w:pPr>
      <w:spacing w:before="100" w:beforeAutospacing="1" w:after="100" w:afterAutospacing="1"/>
    </w:pPr>
    <w:rPr>
      <w:sz w:val="24"/>
      <w:szCs w:val="24"/>
    </w:rPr>
  </w:style>
  <w:style w:type="character" w:customStyle="1" w:styleId="Nierozpoznanawzmianka1">
    <w:name w:val="Nierozpoznana wzmianka1"/>
    <w:basedOn w:val="Domylnaczcionkaakapitu"/>
    <w:uiPriority w:val="99"/>
    <w:semiHidden/>
    <w:unhideWhenUsed/>
    <w:rsid w:val="00B21D0C"/>
    <w:rPr>
      <w:color w:val="605E5C"/>
      <w:shd w:val="clear" w:color="auto" w:fill="E1DFDD"/>
    </w:rPr>
  </w:style>
  <w:style w:type="character" w:customStyle="1" w:styleId="marker">
    <w:name w:val="marker"/>
    <w:basedOn w:val="Domylnaczcionkaakapitu"/>
    <w:rsid w:val="00A800BA"/>
  </w:style>
  <w:style w:type="character" w:customStyle="1" w:styleId="colorindigo">
    <w:name w:val="color_indigo"/>
    <w:basedOn w:val="Domylnaczcionkaakapitu"/>
    <w:rsid w:val="00A800BA"/>
  </w:style>
  <w:style w:type="paragraph" w:customStyle="1" w:styleId="pkt">
    <w:name w:val="pkt"/>
    <w:basedOn w:val="Normalny"/>
    <w:rsid w:val="00CA2351"/>
    <w:pPr>
      <w:spacing w:before="60" w:after="60"/>
      <w:ind w:left="851" w:hanging="295"/>
      <w:jc w:val="both"/>
    </w:pPr>
    <w:rPr>
      <w:sz w:val="24"/>
      <w:szCs w:val="24"/>
    </w:rPr>
  </w:style>
  <w:style w:type="character" w:customStyle="1" w:styleId="Nierozpoznanawzmianka2">
    <w:name w:val="Nierozpoznana wzmianka2"/>
    <w:basedOn w:val="Domylnaczcionkaakapitu"/>
    <w:uiPriority w:val="99"/>
    <w:semiHidden/>
    <w:unhideWhenUsed/>
    <w:rsid w:val="006259EA"/>
    <w:rPr>
      <w:color w:val="605E5C"/>
      <w:shd w:val="clear" w:color="auto" w:fill="E1DFDD"/>
    </w:rPr>
  </w:style>
  <w:style w:type="paragraph" w:styleId="Tekstpodstawowy">
    <w:name w:val="Body Text"/>
    <w:basedOn w:val="Normalny"/>
    <w:link w:val="TekstpodstawowyZnak"/>
    <w:rsid w:val="00834E12"/>
    <w:pPr>
      <w:spacing w:line="360" w:lineRule="auto"/>
      <w:jc w:val="both"/>
    </w:pPr>
    <w:rPr>
      <w:sz w:val="24"/>
    </w:rPr>
  </w:style>
  <w:style w:type="character" w:customStyle="1" w:styleId="TekstpodstawowyZnak">
    <w:name w:val="Tekst podstawowy Znak"/>
    <w:basedOn w:val="Domylnaczcionkaakapitu"/>
    <w:link w:val="Tekstpodstawowy"/>
    <w:rsid w:val="00834E12"/>
    <w:rPr>
      <w:rFonts w:ascii="Times New Roman" w:eastAsia="Times New Roman" w:hAnsi="Times New Roman" w:cs="Times New Roman"/>
      <w:sz w:val="24"/>
      <w:szCs w:val="20"/>
      <w:lang w:eastAsia="pl-PL"/>
    </w:rPr>
  </w:style>
  <w:style w:type="table" w:styleId="Tabela-Siatka">
    <w:name w:val="Table Grid"/>
    <w:basedOn w:val="Standardowy"/>
    <w:uiPriority w:val="39"/>
    <w:rsid w:val="007527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1B50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616D4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422">
      <w:bodyDiv w:val="1"/>
      <w:marLeft w:val="0"/>
      <w:marRight w:val="0"/>
      <w:marTop w:val="0"/>
      <w:marBottom w:val="0"/>
      <w:divBdr>
        <w:top w:val="none" w:sz="0" w:space="0" w:color="auto"/>
        <w:left w:val="none" w:sz="0" w:space="0" w:color="auto"/>
        <w:bottom w:val="none" w:sz="0" w:space="0" w:color="auto"/>
        <w:right w:val="none" w:sz="0" w:space="0" w:color="auto"/>
      </w:divBdr>
    </w:div>
    <w:div w:id="76831415">
      <w:bodyDiv w:val="1"/>
      <w:marLeft w:val="0"/>
      <w:marRight w:val="0"/>
      <w:marTop w:val="0"/>
      <w:marBottom w:val="0"/>
      <w:divBdr>
        <w:top w:val="none" w:sz="0" w:space="0" w:color="auto"/>
        <w:left w:val="none" w:sz="0" w:space="0" w:color="auto"/>
        <w:bottom w:val="none" w:sz="0" w:space="0" w:color="auto"/>
        <w:right w:val="none" w:sz="0" w:space="0" w:color="auto"/>
      </w:divBdr>
    </w:div>
    <w:div w:id="320930803">
      <w:bodyDiv w:val="1"/>
      <w:marLeft w:val="0"/>
      <w:marRight w:val="0"/>
      <w:marTop w:val="0"/>
      <w:marBottom w:val="0"/>
      <w:divBdr>
        <w:top w:val="none" w:sz="0" w:space="0" w:color="auto"/>
        <w:left w:val="none" w:sz="0" w:space="0" w:color="auto"/>
        <w:bottom w:val="none" w:sz="0" w:space="0" w:color="auto"/>
        <w:right w:val="none" w:sz="0" w:space="0" w:color="auto"/>
      </w:divBdr>
    </w:div>
    <w:div w:id="593317258">
      <w:bodyDiv w:val="1"/>
      <w:marLeft w:val="0"/>
      <w:marRight w:val="0"/>
      <w:marTop w:val="0"/>
      <w:marBottom w:val="0"/>
      <w:divBdr>
        <w:top w:val="none" w:sz="0" w:space="0" w:color="auto"/>
        <w:left w:val="none" w:sz="0" w:space="0" w:color="auto"/>
        <w:bottom w:val="none" w:sz="0" w:space="0" w:color="auto"/>
        <w:right w:val="none" w:sz="0" w:space="0" w:color="auto"/>
      </w:divBdr>
    </w:div>
    <w:div w:id="847670093">
      <w:bodyDiv w:val="1"/>
      <w:marLeft w:val="0"/>
      <w:marRight w:val="0"/>
      <w:marTop w:val="0"/>
      <w:marBottom w:val="0"/>
      <w:divBdr>
        <w:top w:val="none" w:sz="0" w:space="0" w:color="auto"/>
        <w:left w:val="none" w:sz="0" w:space="0" w:color="auto"/>
        <w:bottom w:val="none" w:sz="0" w:space="0" w:color="auto"/>
        <w:right w:val="none" w:sz="0" w:space="0" w:color="auto"/>
      </w:divBdr>
    </w:div>
    <w:div w:id="970207071">
      <w:bodyDiv w:val="1"/>
      <w:marLeft w:val="0"/>
      <w:marRight w:val="0"/>
      <w:marTop w:val="0"/>
      <w:marBottom w:val="0"/>
      <w:divBdr>
        <w:top w:val="none" w:sz="0" w:space="0" w:color="auto"/>
        <w:left w:val="none" w:sz="0" w:space="0" w:color="auto"/>
        <w:bottom w:val="none" w:sz="0" w:space="0" w:color="auto"/>
        <w:right w:val="none" w:sz="0" w:space="0" w:color="auto"/>
      </w:divBdr>
    </w:div>
    <w:div w:id="1065224280">
      <w:bodyDiv w:val="1"/>
      <w:marLeft w:val="0"/>
      <w:marRight w:val="0"/>
      <w:marTop w:val="0"/>
      <w:marBottom w:val="0"/>
      <w:divBdr>
        <w:top w:val="none" w:sz="0" w:space="0" w:color="auto"/>
        <w:left w:val="none" w:sz="0" w:space="0" w:color="auto"/>
        <w:bottom w:val="none" w:sz="0" w:space="0" w:color="auto"/>
        <w:right w:val="none" w:sz="0" w:space="0" w:color="auto"/>
      </w:divBdr>
    </w:div>
    <w:div w:id="1622809222">
      <w:bodyDiv w:val="1"/>
      <w:marLeft w:val="0"/>
      <w:marRight w:val="0"/>
      <w:marTop w:val="0"/>
      <w:marBottom w:val="0"/>
      <w:divBdr>
        <w:top w:val="none" w:sz="0" w:space="0" w:color="auto"/>
        <w:left w:val="none" w:sz="0" w:space="0" w:color="auto"/>
        <w:bottom w:val="none" w:sz="0" w:space="0" w:color="auto"/>
        <w:right w:val="none" w:sz="0" w:space="0" w:color="auto"/>
      </w:divBdr>
    </w:div>
    <w:div w:id="1688822999">
      <w:bodyDiv w:val="1"/>
      <w:marLeft w:val="0"/>
      <w:marRight w:val="0"/>
      <w:marTop w:val="0"/>
      <w:marBottom w:val="0"/>
      <w:divBdr>
        <w:top w:val="none" w:sz="0" w:space="0" w:color="auto"/>
        <w:left w:val="none" w:sz="0" w:space="0" w:color="auto"/>
        <w:bottom w:val="none" w:sz="0" w:space="0" w:color="auto"/>
        <w:right w:val="none" w:sz="0" w:space="0" w:color="auto"/>
      </w:divBdr>
    </w:div>
    <w:div w:id="1699743364">
      <w:bodyDiv w:val="1"/>
      <w:marLeft w:val="0"/>
      <w:marRight w:val="0"/>
      <w:marTop w:val="0"/>
      <w:marBottom w:val="0"/>
      <w:divBdr>
        <w:top w:val="none" w:sz="0" w:space="0" w:color="auto"/>
        <w:left w:val="none" w:sz="0" w:space="0" w:color="auto"/>
        <w:bottom w:val="none" w:sz="0" w:space="0" w:color="auto"/>
        <w:right w:val="none" w:sz="0" w:space="0" w:color="auto"/>
      </w:divBdr>
    </w:div>
    <w:div w:id="1925718612">
      <w:bodyDiv w:val="1"/>
      <w:marLeft w:val="0"/>
      <w:marRight w:val="0"/>
      <w:marTop w:val="0"/>
      <w:marBottom w:val="0"/>
      <w:divBdr>
        <w:top w:val="none" w:sz="0" w:space="0" w:color="auto"/>
        <w:left w:val="none" w:sz="0" w:space="0" w:color="auto"/>
        <w:bottom w:val="none" w:sz="0" w:space="0" w:color="auto"/>
        <w:right w:val="none" w:sz="0" w:space="0" w:color="auto"/>
      </w:divBdr>
      <w:divsChild>
        <w:div w:id="14770035">
          <w:marLeft w:val="300"/>
          <w:marRight w:val="0"/>
          <w:marTop w:val="0"/>
          <w:marBottom w:val="0"/>
          <w:divBdr>
            <w:top w:val="none" w:sz="0" w:space="0" w:color="auto"/>
            <w:left w:val="none" w:sz="0" w:space="0" w:color="auto"/>
            <w:bottom w:val="none" w:sz="0" w:space="0" w:color="auto"/>
            <w:right w:val="none" w:sz="0" w:space="0" w:color="auto"/>
          </w:divBdr>
        </w:div>
        <w:div w:id="164901404">
          <w:marLeft w:val="300"/>
          <w:marRight w:val="0"/>
          <w:marTop w:val="0"/>
          <w:marBottom w:val="0"/>
          <w:divBdr>
            <w:top w:val="none" w:sz="0" w:space="0" w:color="auto"/>
            <w:left w:val="none" w:sz="0" w:space="0" w:color="auto"/>
            <w:bottom w:val="none" w:sz="0" w:space="0" w:color="auto"/>
            <w:right w:val="none" w:sz="0" w:space="0" w:color="auto"/>
          </w:divBdr>
        </w:div>
        <w:div w:id="999698607">
          <w:marLeft w:val="300"/>
          <w:marRight w:val="0"/>
          <w:marTop w:val="0"/>
          <w:marBottom w:val="0"/>
          <w:divBdr>
            <w:top w:val="none" w:sz="0" w:space="0" w:color="auto"/>
            <w:left w:val="none" w:sz="0" w:space="0" w:color="auto"/>
            <w:bottom w:val="none" w:sz="0" w:space="0" w:color="auto"/>
            <w:right w:val="none" w:sz="0" w:space="0" w:color="auto"/>
          </w:divBdr>
        </w:div>
        <w:div w:id="1349792247">
          <w:marLeft w:val="300"/>
          <w:marRight w:val="0"/>
          <w:marTop w:val="0"/>
          <w:marBottom w:val="0"/>
          <w:divBdr>
            <w:top w:val="none" w:sz="0" w:space="0" w:color="auto"/>
            <w:left w:val="none" w:sz="0" w:space="0" w:color="auto"/>
            <w:bottom w:val="none" w:sz="0" w:space="0" w:color="auto"/>
            <w:right w:val="none" w:sz="0" w:space="0" w:color="auto"/>
          </w:divBdr>
        </w:div>
        <w:div w:id="1418600620">
          <w:marLeft w:val="300"/>
          <w:marRight w:val="0"/>
          <w:marTop w:val="0"/>
          <w:marBottom w:val="0"/>
          <w:divBdr>
            <w:top w:val="none" w:sz="0" w:space="0" w:color="auto"/>
            <w:left w:val="none" w:sz="0" w:space="0" w:color="auto"/>
            <w:bottom w:val="none" w:sz="0" w:space="0" w:color="auto"/>
            <w:right w:val="none" w:sz="0" w:space="0" w:color="auto"/>
          </w:divBdr>
        </w:div>
        <w:div w:id="1455320228">
          <w:marLeft w:val="300"/>
          <w:marRight w:val="0"/>
          <w:marTop w:val="0"/>
          <w:marBottom w:val="0"/>
          <w:divBdr>
            <w:top w:val="none" w:sz="0" w:space="0" w:color="auto"/>
            <w:left w:val="none" w:sz="0" w:space="0" w:color="auto"/>
            <w:bottom w:val="none" w:sz="0" w:space="0" w:color="auto"/>
            <w:right w:val="none" w:sz="0" w:space="0" w:color="auto"/>
          </w:divBdr>
        </w:div>
        <w:div w:id="1672949049">
          <w:marLeft w:val="300"/>
          <w:marRight w:val="0"/>
          <w:marTop w:val="0"/>
          <w:marBottom w:val="0"/>
          <w:divBdr>
            <w:top w:val="none" w:sz="0" w:space="0" w:color="auto"/>
            <w:left w:val="none" w:sz="0" w:space="0" w:color="auto"/>
            <w:bottom w:val="none" w:sz="0" w:space="0" w:color="auto"/>
            <w:right w:val="none" w:sz="0" w:space="0" w:color="auto"/>
          </w:divBdr>
        </w:div>
        <w:div w:id="1703432043">
          <w:marLeft w:val="300"/>
          <w:marRight w:val="0"/>
          <w:marTop w:val="0"/>
          <w:marBottom w:val="0"/>
          <w:divBdr>
            <w:top w:val="none" w:sz="0" w:space="0" w:color="auto"/>
            <w:left w:val="none" w:sz="0" w:space="0" w:color="auto"/>
            <w:bottom w:val="none" w:sz="0" w:space="0" w:color="auto"/>
            <w:right w:val="none" w:sz="0" w:space="0" w:color="auto"/>
          </w:divBdr>
        </w:div>
        <w:div w:id="1967154475">
          <w:marLeft w:val="300"/>
          <w:marRight w:val="0"/>
          <w:marTop w:val="0"/>
          <w:marBottom w:val="0"/>
          <w:divBdr>
            <w:top w:val="none" w:sz="0" w:space="0" w:color="auto"/>
            <w:left w:val="none" w:sz="0" w:space="0" w:color="auto"/>
            <w:bottom w:val="none" w:sz="0" w:space="0" w:color="auto"/>
            <w:right w:val="none" w:sz="0" w:space="0" w:color="auto"/>
          </w:divBdr>
        </w:div>
      </w:divsChild>
    </w:div>
    <w:div w:id="2011634489">
      <w:bodyDiv w:val="1"/>
      <w:marLeft w:val="0"/>
      <w:marRight w:val="0"/>
      <w:marTop w:val="0"/>
      <w:marBottom w:val="0"/>
      <w:divBdr>
        <w:top w:val="none" w:sz="0" w:space="0" w:color="auto"/>
        <w:left w:val="none" w:sz="0" w:space="0" w:color="auto"/>
        <w:bottom w:val="none" w:sz="0" w:space="0" w:color="auto"/>
        <w:right w:val="none" w:sz="0" w:space="0" w:color="auto"/>
      </w:divBdr>
    </w:div>
    <w:div w:id="2114353109">
      <w:bodyDiv w:val="1"/>
      <w:marLeft w:val="0"/>
      <w:marRight w:val="0"/>
      <w:marTop w:val="0"/>
      <w:marBottom w:val="0"/>
      <w:divBdr>
        <w:top w:val="none" w:sz="0" w:space="0" w:color="auto"/>
        <w:left w:val="none" w:sz="0" w:space="0" w:color="auto"/>
        <w:bottom w:val="none" w:sz="0" w:space="0" w:color="auto"/>
        <w:right w:val="none" w:sz="0" w:space="0" w:color="auto"/>
      </w:divBdr>
    </w:div>
    <w:div w:id="213755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iasta.pl" TargetMode="External"/><Relationship Id="rId18" Type="http://schemas.openxmlformats.org/officeDocument/2006/relationships/hyperlink" Target="https://platformazakupowa.pl/transakcja/1297015"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platformazakupowa.pl/transakcja/1297015" TargetMode="External"/><Relationship Id="rId7" Type="http://schemas.openxmlformats.org/officeDocument/2006/relationships/settings" Target="settings.xml"/><Relationship Id="rId12" Type="http://schemas.openxmlformats.org/officeDocument/2006/relationships/hyperlink" Target="https://platformazakupowa.pl/transakcja/1340837" TargetMode="External"/><Relationship Id="rId17" Type="http://schemas.openxmlformats.org/officeDocument/2006/relationships/hyperlink" Target="https://platformazakupowa.pl/transakcja/1297015" TargetMode="External"/><Relationship Id="rId25" Type="http://schemas.openxmlformats.org/officeDocument/2006/relationships/hyperlink" Target="mailto:cwk@platformazakupowa.pl" TargetMode="External"/><Relationship Id="rId2" Type="http://schemas.openxmlformats.org/officeDocument/2006/relationships/customXml" Target="../customXml/item2.xml"/><Relationship Id="rId16" Type="http://schemas.openxmlformats.org/officeDocument/2006/relationships/hyperlink" Target="mailto:rodo@zmp.poznan.pl" TargetMode="External"/><Relationship Id="rId20" Type="http://schemas.openxmlformats.org/officeDocument/2006/relationships/hyperlink" Target="https://platformazakupowa.pl/transakcja/129701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latformazakupowa.pl" TargetMode="External"/><Relationship Id="rId24" Type="http://schemas.openxmlformats.org/officeDocument/2006/relationships/hyperlink" Target="https://platformazakupowa.pl/transakcja/1297015" TargetMode="External"/><Relationship Id="rId5" Type="http://schemas.openxmlformats.org/officeDocument/2006/relationships/numbering" Target="numbering.xml"/><Relationship Id="rId15" Type="http://schemas.openxmlformats.org/officeDocument/2006/relationships/hyperlink" Target="http://www.miasta.pl" TargetMode="External"/><Relationship Id="rId23" Type="http://schemas.openxmlformats.org/officeDocument/2006/relationships/hyperlink" Target="https://platformazakupowa.pl/transakcja/1297015"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platformazakupowa.pl/transakcja/129701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latformazakupowa.pl" TargetMode="External"/><Relationship Id="rId22" Type="http://schemas.openxmlformats.org/officeDocument/2006/relationships/hyperlink" Target="https://platformazakupowa.pl/transakcja/1297015" TargetMode="External"/><Relationship Id="rId27"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97f1dc2-8d94-4174-b000-101e7575fb6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CC0E3CE2A54B54BB22D466FF976E0CA" ma:contentTypeVersion="18" ma:contentTypeDescription="Utwórz nowy dokument." ma:contentTypeScope="" ma:versionID="d10eadad9499950094a580f429dba988">
  <xsd:schema xmlns:xsd="http://www.w3.org/2001/XMLSchema" xmlns:xs="http://www.w3.org/2001/XMLSchema" xmlns:p="http://schemas.microsoft.com/office/2006/metadata/properties" xmlns:ns3="cc04306a-7e29-4598-8bc0-52e63436a2cf" xmlns:ns4="797f1dc2-8d94-4174-b000-101e7575fb6c" targetNamespace="http://schemas.microsoft.com/office/2006/metadata/properties" ma:root="true" ma:fieldsID="6cd8d72ecf6d20afab9d4925234a8f2c" ns3:_="" ns4:_="">
    <xsd:import namespace="cc04306a-7e29-4598-8bc0-52e63436a2cf"/>
    <xsd:import namespace="797f1dc2-8d94-4174-b000-101e7575fb6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OCR" minOccurs="0"/>
                <xsd:element ref="ns4:MediaServiceLocation" minOccurs="0"/>
                <xsd:element ref="ns4:_activity" minOccurs="0"/>
                <xsd:element ref="ns4:MediaServiceObjectDetectorVersions" minOccurs="0"/>
                <xsd:element ref="ns4:MediaServiceSearchProperties" minOccurs="0"/>
                <xsd:element ref="ns4:MediaServiceSystem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04306a-7e29-4598-8bc0-52e63436a2c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7f1dc2-8d94-4174-b000-101e7575fb6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93B70-6A59-45FB-A57F-98C60FA882D6}">
  <ds:schemaRefs>
    <ds:schemaRef ds:uri="http://schemas.microsoft.com/office/2006/metadata/properties"/>
    <ds:schemaRef ds:uri="http://schemas.microsoft.com/office/infopath/2007/PartnerControls"/>
    <ds:schemaRef ds:uri="797f1dc2-8d94-4174-b000-101e7575fb6c"/>
  </ds:schemaRefs>
</ds:datastoreItem>
</file>

<file path=customXml/itemProps2.xml><?xml version="1.0" encoding="utf-8"?>
<ds:datastoreItem xmlns:ds="http://schemas.openxmlformats.org/officeDocument/2006/customXml" ds:itemID="{1A1ED067-0EFF-49F7-A099-54BA0B8EC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04306a-7e29-4598-8bc0-52e63436a2cf"/>
    <ds:schemaRef ds:uri="797f1dc2-8d94-4174-b000-101e7575f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AA7D58-9DC4-4B31-87C4-0471C39D82B5}">
  <ds:schemaRefs>
    <ds:schemaRef ds:uri="http://schemas.microsoft.com/sharepoint/v3/contenttype/forms"/>
  </ds:schemaRefs>
</ds:datastoreItem>
</file>

<file path=customXml/itemProps4.xml><?xml version="1.0" encoding="utf-8"?>
<ds:datastoreItem xmlns:ds="http://schemas.openxmlformats.org/officeDocument/2006/customXml" ds:itemID="{0089B87D-3BB0-4373-A82A-94A30314B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9994</Words>
  <Characters>59966</Characters>
  <Application>Microsoft Office Word</Application>
  <DocSecurity>0</DocSecurity>
  <Lines>499</Lines>
  <Paragraphs>139</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69821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Paczyński</dc:creator>
  <cp:keywords/>
  <cp:lastModifiedBy>Joanna Ludwiczak</cp:lastModifiedBy>
  <cp:revision>2</cp:revision>
  <cp:lastPrinted>2026-07-09T04:14:00Z</cp:lastPrinted>
  <dcterms:created xsi:type="dcterms:W3CDTF">2026-07-10T12:01:00Z</dcterms:created>
  <dcterms:modified xsi:type="dcterms:W3CDTF">2026-07-10T12:01:00Z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0x0101003CC0E3CE2A54B54BB22D466FF976E0CA</vt:lpwstr>
  </property>
  <property fmtid="{D5CDD505-2E9C-101B-9397-08002B2CF9AE}" pid="3" name="MediaServiceImageTags">
    <vt:lpwstr/>
  </property>
</Properties>
</file>