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DB9" w:rsidRPr="00966744" w:rsidRDefault="002A6DB9" w:rsidP="002A6DB9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Hlk168409972"/>
      <w:r w:rsidRPr="00966744">
        <w:rPr>
          <w:rFonts w:asciiTheme="minorHAnsi" w:hAnsiTheme="minorHAnsi" w:cstheme="minorHAnsi"/>
          <w:b/>
          <w:sz w:val="22"/>
          <w:szCs w:val="22"/>
          <w:lang w:eastAsia="ar-SA"/>
        </w:rPr>
        <w:t>Załącznik nr 1 do zapytania ofertowego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204316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>/IB/2024</w:t>
      </w:r>
    </w:p>
    <w:p w:rsidR="002A6DB9" w:rsidRPr="00966744" w:rsidRDefault="002A6DB9" w:rsidP="00A26D92">
      <w:pPr>
        <w:tabs>
          <w:tab w:val="left" w:pos="4820"/>
        </w:tabs>
        <w:spacing w:before="120" w:after="60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:rsidR="002A6DB9" w:rsidRPr="00966744" w:rsidRDefault="002A6DB9" w:rsidP="002A6DB9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2127"/>
        </w:tabs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  <w:t>Związek Miast Polskich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  <w:t>ul. Robocza 42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sz w:val="22"/>
          <w:szCs w:val="22"/>
        </w:rPr>
        <w:tab/>
        <w:t>61-517 Poznań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2A6DB9" w:rsidRPr="00966744" w:rsidRDefault="002A6DB9" w:rsidP="002A6DB9">
      <w:pPr>
        <w:tabs>
          <w:tab w:val="left" w:pos="1843"/>
        </w:tabs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Nawiązując do zapytania ofertowego na realizację usługi tłumaczenia ustnego - szeptanego z języka polskiego na język angielski i odwrotnie wraz z wypożyczeniem urządzeń do tłumaczenia szeptanego, oferujemy wykonanie zamówienia - zgodnie z wymogami opisanymi w zapytaniu na następujących warunkach: </w:t>
      </w:r>
    </w:p>
    <w:p w:rsidR="002A6DB9" w:rsidRPr="00966744" w:rsidRDefault="002A6DB9" w:rsidP="002A6DB9">
      <w:pPr>
        <w:tabs>
          <w:tab w:val="left" w:pos="1843"/>
        </w:tabs>
        <w:spacing w:before="120" w:after="60"/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Adres poczty elektronicznej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Strona internetowa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Numer telefonu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Numer faksu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Numer REGON, NIP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 xml:space="preserve">W przypadku wspólnego ubiegania się o zamówienie dane Wykonawców należy podać dla każdego z nich. 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Dane teleadresowe, na które należy przekazywać korespondencję związaną z niniejszym postępowaniem: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Adres e-mailowy: …………………………………………………………………………………………………………………………..……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966744">
        <w:rPr>
          <w:rFonts w:asciiTheme="minorHAnsi" w:hAnsiTheme="minorHAnsi" w:cstheme="minorHAnsi"/>
          <w:sz w:val="22"/>
          <w:szCs w:val="22"/>
          <w:lang w:eastAsia="ar-SA"/>
        </w:rPr>
        <w:t>ców</w:t>
      </w:r>
      <w:proofErr w:type="spellEnd"/>
      <w:r w:rsidRPr="00966744">
        <w:rPr>
          <w:rFonts w:asciiTheme="minorHAnsi" w:hAnsiTheme="minorHAnsi" w:cstheme="minorHAnsi"/>
          <w:sz w:val="22"/>
          <w:szCs w:val="22"/>
          <w:lang w:eastAsia="ar-SA"/>
        </w:rPr>
        <w:t xml:space="preserve"> i podpisująca ofertę: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 xml:space="preserve">Adres do korespondencji, (jeżeli jest inny niż adres i numery kontaktowe siedziby) </w:t>
      </w:r>
    </w:p>
    <w:p w:rsidR="002A6DB9" w:rsidRPr="00966744" w:rsidRDefault="002A6DB9" w:rsidP="002A6DB9">
      <w:pPr>
        <w:tabs>
          <w:tab w:val="left" w:pos="1260"/>
        </w:tabs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……………………………………………………………………………………………………………………………….……………………………</w:t>
      </w:r>
    </w:p>
    <w:tbl>
      <w:tblPr>
        <w:tblW w:w="9322" w:type="dxa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2A6DB9" w:rsidRPr="00966744" w:rsidTr="00C878A5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DB9" w:rsidRPr="00966744" w:rsidRDefault="002A6DB9" w:rsidP="00C878A5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:rsidR="002A6DB9" w:rsidRPr="00966744" w:rsidRDefault="002A6DB9" w:rsidP="00C878A5">
            <w:pPr>
              <w:shd w:val="clear" w:color="auto" w:fill="FFFFFF"/>
              <w:spacing w:before="120" w:after="6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:rsidR="002A6DB9" w:rsidRPr="00966744" w:rsidRDefault="002A6DB9" w:rsidP="00C878A5">
            <w:pPr>
              <w:shd w:val="clear" w:color="auto" w:fill="FFFFFF"/>
              <w:autoSpaceDE w:val="0"/>
              <w:spacing w:before="12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b/>
                <w:sz w:val="22"/>
                <w:szCs w:val="22"/>
              </w:rPr>
              <w:t>Cena ofertowa</w:t>
            </w:r>
          </w:p>
          <w:tbl>
            <w:tblPr>
              <w:tblW w:w="8862" w:type="dxa"/>
              <w:tblInd w:w="2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851"/>
              <w:gridCol w:w="1132"/>
              <w:gridCol w:w="1134"/>
              <w:gridCol w:w="992"/>
              <w:gridCol w:w="994"/>
              <w:gridCol w:w="1633"/>
            </w:tblGrid>
            <w:tr w:rsidR="002A6DB9" w:rsidRPr="00966744" w:rsidTr="0003785E">
              <w:trPr>
                <w:trHeight w:val="437"/>
              </w:trPr>
              <w:tc>
                <w:tcPr>
                  <w:tcW w:w="2126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Przedmiot usługi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Liczba sztuk</w:t>
                  </w:r>
                </w:p>
              </w:tc>
              <w:tc>
                <w:tcPr>
                  <w:tcW w:w="113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netto</w:t>
                  </w:r>
                </w:p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(</w:t>
                  </w:r>
                  <w:r w:rsidRPr="00966744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Stawka VAT (%)</w:t>
                  </w:r>
                </w:p>
              </w:tc>
              <w:tc>
                <w:tcPr>
                  <w:tcW w:w="994" w:type="dxa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Kwota VAT</w:t>
                  </w:r>
                </w:p>
              </w:tc>
              <w:tc>
                <w:tcPr>
                  <w:tcW w:w="1633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x-none"/>
                    </w:rPr>
                    <w:t>Wartość brutto</w:t>
                  </w:r>
                </w:p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val="x-none" w:eastAsia="x-none"/>
                    </w:rPr>
                    <w:t>(kol. 4+</w:t>
                  </w:r>
                  <w:r w:rsidRPr="00966744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eastAsia="x-none"/>
                    </w:rPr>
                    <w:t>6</w:t>
                  </w:r>
                  <w:r w:rsidRPr="00966744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</w:tc>
            </w:tr>
            <w:tr w:rsidR="002A6DB9" w:rsidRPr="00966744" w:rsidTr="0003785E">
              <w:trPr>
                <w:trHeight w:val="188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2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5</w:t>
                  </w:r>
                </w:p>
              </w:tc>
              <w:tc>
                <w:tcPr>
                  <w:tcW w:w="994" w:type="dxa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6</w:t>
                  </w:r>
                </w:p>
              </w:tc>
              <w:tc>
                <w:tcPr>
                  <w:tcW w:w="1633" w:type="dxa"/>
                  <w:shd w:val="clear" w:color="auto" w:fill="auto"/>
                  <w:vAlign w:val="center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i/>
                      <w:sz w:val="10"/>
                      <w:szCs w:val="10"/>
                      <w:lang w:eastAsia="x-none"/>
                    </w:rPr>
                    <w:t>7</w:t>
                  </w:r>
                </w:p>
              </w:tc>
            </w:tr>
            <w:tr w:rsidR="002A6DB9" w:rsidRPr="00966744" w:rsidTr="0003785E">
              <w:trPr>
                <w:trHeight w:val="549"/>
              </w:trPr>
              <w:tc>
                <w:tcPr>
                  <w:tcW w:w="2126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966744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Zadanie nr 1</w:t>
                  </w:r>
                </w:p>
                <w:p w:rsidR="002A6DB9" w:rsidRPr="00966744" w:rsidRDefault="002A6DB9" w:rsidP="00C878A5">
                  <w:pPr>
                    <w:spacing w:before="120" w:after="60"/>
                    <w:rPr>
                      <w:rFonts w:asciiTheme="minorHAnsi" w:hAnsiTheme="minorHAnsi" w:cstheme="minorHAnsi"/>
                      <w:sz w:val="16"/>
                      <w:szCs w:val="16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tłumaczenie symultaniczne szeptane z j. polskiego na j. angielski i odwrotnie (2 tłumaczy) w Warszawie, w trakcie spotkania otwierającego wizyty stażowe norweskich samorządowców w dn. 20-21.09.2024, w tym zapewnienie przenośnych urządzeń do tłumaczenia szeptanego (nadajnik + </w:t>
                  </w:r>
                  <w:proofErr w:type="spellStart"/>
                  <w:r w:rsidRPr="00966744">
                    <w:rPr>
                      <w:rFonts w:asciiTheme="minorHAnsi" w:hAnsiTheme="minorHAnsi" w:cstheme="minorHAnsi"/>
                      <w:sz w:val="18"/>
                      <w:szCs w:val="18"/>
                    </w:rPr>
                    <w:t>mikroporty</w:t>
                  </w:r>
                  <w:proofErr w:type="spellEnd"/>
                  <w:r w:rsidRPr="0096674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), dla </w:t>
                  </w:r>
                  <w:r w:rsidRPr="00966744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25 osób</w:t>
                  </w:r>
                  <w:r w:rsidRPr="00966744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w trakcie każdego dnia tłumaczenia.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113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4" w:type="dxa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3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  <w:tr w:rsidR="002A6DB9" w:rsidRPr="00966744" w:rsidTr="0003785E">
              <w:trPr>
                <w:trHeight w:val="549"/>
              </w:trPr>
              <w:tc>
                <w:tcPr>
                  <w:tcW w:w="2126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rPr>
                      <w:rFonts w:asciiTheme="minorHAnsi" w:hAnsiTheme="minorHAnsi" w:cstheme="minorBidi"/>
                      <w:b/>
                      <w:sz w:val="18"/>
                      <w:szCs w:val="18"/>
                    </w:rPr>
                  </w:pPr>
                  <w:r w:rsidRPr="00966744">
                    <w:rPr>
                      <w:rFonts w:asciiTheme="minorHAnsi" w:hAnsiTheme="minorHAnsi" w:cstheme="minorBidi"/>
                      <w:b/>
                      <w:sz w:val="18"/>
                      <w:szCs w:val="18"/>
                    </w:rPr>
                    <w:t>Zadanie nr 2</w:t>
                  </w:r>
                </w:p>
                <w:p w:rsidR="002A6DB9" w:rsidRPr="00966744" w:rsidRDefault="002A6DB9" w:rsidP="00C878A5">
                  <w:pPr>
                    <w:spacing w:before="120" w:after="6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 xml:space="preserve">tłumaczenie symultaniczne szeptane z j. polskiego na j. angielski i odwrotnie (2 tłumaczy) w Brukseli, w trakcie spotkania </w:t>
                  </w:r>
                  <w:r w:rsidRPr="00966744">
                    <w:rPr>
                      <w:rFonts w:asciiTheme="minorHAnsi" w:hAnsiTheme="minorHAnsi" w:cstheme="minorBidi"/>
                      <w:i/>
                      <w:sz w:val="18"/>
                      <w:szCs w:val="18"/>
                    </w:rPr>
                    <w:t xml:space="preserve">„Rozwój lokalny jako element zapewniający bezpieczeństwo: wnioski ze współpracy w ramach funduszy EOG i funduszy </w:t>
                  </w:r>
                  <w:proofErr w:type="spellStart"/>
                  <w:r w:rsidRPr="00966744">
                    <w:rPr>
                      <w:rFonts w:asciiTheme="minorHAnsi" w:hAnsiTheme="minorHAnsi" w:cstheme="minorBidi"/>
                      <w:i/>
                      <w:sz w:val="18"/>
                      <w:szCs w:val="18"/>
                    </w:rPr>
                    <w:t>norweskich</w:t>
                  </w:r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>”w</w:t>
                  </w:r>
                  <w:proofErr w:type="spellEnd"/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 xml:space="preserve"> dn. 07-08.10.2024, w tym zapewnienie przenośnych urządzeń do tłumaczenia szeptanego (nadajnik + </w:t>
                  </w:r>
                  <w:proofErr w:type="spellStart"/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>mikroporty</w:t>
                  </w:r>
                  <w:proofErr w:type="spellEnd"/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 xml:space="preserve">), dla </w:t>
                  </w:r>
                  <w:r w:rsidRPr="00966744">
                    <w:rPr>
                      <w:rFonts w:asciiTheme="minorHAnsi" w:hAnsiTheme="minorHAnsi" w:cstheme="minorBidi"/>
                      <w:b/>
                      <w:sz w:val="18"/>
                      <w:szCs w:val="18"/>
                    </w:rPr>
                    <w:t>50</w:t>
                  </w:r>
                  <w:r w:rsidRPr="00966744">
                    <w:rPr>
                      <w:rFonts w:asciiTheme="minorHAnsi" w:hAnsiTheme="minorHAnsi" w:cstheme="minorBidi"/>
                      <w:b/>
                      <w:bCs/>
                      <w:sz w:val="18"/>
                      <w:szCs w:val="18"/>
                    </w:rPr>
                    <w:t xml:space="preserve"> osób</w:t>
                  </w:r>
                  <w:r w:rsidRPr="00966744">
                    <w:rPr>
                      <w:rFonts w:asciiTheme="minorHAnsi" w:hAnsiTheme="minorHAnsi" w:cstheme="minorBid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  <w:r w:rsidRPr="00966744"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  <w:t>1</w:t>
                  </w:r>
                </w:p>
              </w:tc>
              <w:tc>
                <w:tcPr>
                  <w:tcW w:w="113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994" w:type="dxa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  <w:tc>
                <w:tcPr>
                  <w:tcW w:w="1633" w:type="dxa"/>
                  <w:shd w:val="clear" w:color="auto" w:fill="auto"/>
                </w:tcPr>
                <w:p w:rsidR="002A6DB9" w:rsidRPr="00966744" w:rsidRDefault="002A6DB9" w:rsidP="00C878A5">
                  <w:pPr>
                    <w:spacing w:before="12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x-none"/>
                    </w:rPr>
                  </w:pPr>
                </w:p>
              </w:tc>
            </w:tr>
          </w:tbl>
          <w:p w:rsidR="002A6DB9" w:rsidRPr="00966744" w:rsidRDefault="002A6DB9" w:rsidP="00C878A5">
            <w:pPr>
              <w:shd w:val="clear" w:color="auto" w:fill="FFFFFF"/>
              <w:suppressAutoHyphens/>
              <w:spacing w:before="120" w:after="60"/>
              <w:ind w:left="2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* Informujemy, że wybór naszej oferty będzie prowadził/nie będzie prowadził* do powstania u Zamawiającego obowiązku podatkowego, w zakresie rozliczenia podatku od towarów i usług.</w:t>
            </w:r>
          </w:p>
        </w:tc>
        <w:bookmarkStart w:id="1" w:name="_GoBack"/>
        <w:bookmarkEnd w:id="1"/>
      </w:tr>
    </w:tbl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Termin płatności 14 dni od daty otrzymania faktury przez Zamawiającego. 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Uważam się za związanego złożoną ofertą przez okres 7 dni licząc od upływu terminu do składania ofert wraz z tym dniem,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Oświadczam/y, że zrealizuję/</w:t>
      </w:r>
      <w:proofErr w:type="spellStart"/>
      <w:r w:rsidRPr="00966744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966744">
        <w:rPr>
          <w:rFonts w:asciiTheme="minorHAnsi" w:hAnsiTheme="minorHAnsi" w:cstheme="minorHAnsi"/>
          <w:sz w:val="22"/>
          <w:szCs w:val="22"/>
        </w:rPr>
        <w:t xml:space="preserve"> zamówienie zgodnie ze wytycznymi Zamawiającego, Opisem Przedmiotu Zamówienia, naszą ofertą i wzorem umowy.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lastRenderedPageBreak/>
        <w:t>Akceptuję postanowienia Zapytania i w razie wybrania mojej oferty zobowiązuję się do podpisania Umowy, w miejscu i terminie określonym przez zamawiającego.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Wyrażam zgodę</w:t>
      </w:r>
      <w:r w:rsidRPr="00966744">
        <w:rPr>
          <w:rFonts w:asciiTheme="minorHAnsi" w:hAnsiTheme="minorHAnsi" w:cstheme="minorHAnsi"/>
          <w:sz w:val="22"/>
          <w:szCs w:val="22"/>
        </w:rPr>
        <w:t xml:space="preserve">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Oświadczam, że występuję w niniejszym postępowaniu, jako: osoba fizyczna/osoba</w:t>
      </w:r>
    </w:p>
    <w:p w:rsidR="002A6DB9" w:rsidRPr="00966744" w:rsidRDefault="002A6DB9" w:rsidP="002A6DB9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prawna/jednostka organizacyjna nie posiadająca osobowości prawnej/konsorcjum.*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966744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966744">
        <w:rPr>
          <w:rFonts w:asciiTheme="minorHAnsi" w:hAnsiTheme="minorHAnsi" w:cstheme="minorHAnsi"/>
          <w:sz w:val="22"/>
          <w:szCs w:val="22"/>
        </w:rPr>
        <w:t>.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Oświadczam, że zamierzam/nie zamierzam* powierzyć realizację części zamówienia podwykonawcom:</w:t>
      </w:r>
    </w:p>
    <w:p w:rsidR="002A6DB9" w:rsidRPr="00966744" w:rsidRDefault="002A6DB9" w:rsidP="002A6DB9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:rsidR="002A6DB9" w:rsidRPr="00966744" w:rsidRDefault="002A6DB9" w:rsidP="002A6DB9">
      <w:pPr>
        <w:autoSpaceDE w:val="0"/>
        <w:autoSpaceDN w:val="0"/>
        <w:adjustRightInd w:val="0"/>
        <w:spacing w:before="120"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6DB9" w:rsidRPr="00966744" w:rsidRDefault="002A6DB9" w:rsidP="002A6DB9">
      <w:pPr>
        <w:numPr>
          <w:ilvl w:val="0"/>
          <w:numId w:val="22"/>
        </w:numPr>
        <w:autoSpaceDE w:val="0"/>
        <w:autoSpaceDN w:val="0"/>
        <w:adjustRightInd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2A6DB9" w:rsidRPr="00966744" w:rsidTr="00C878A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</w:t>
            </w:r>
          </w:p>
        </w:tc>
      </w:tr>
      <w:tr w:rsidR="002A6DB9" w:rsidRPr="00966744" w:rsidTr="00C878A5">
        <w:trPr>
          <w:cantSplit/>
        </w:trPr>
        <w:tc>
          <w:tcPr>
            <w:tcW w:w="2988" w:type="dxa"/>
            <w:vMerge/>
            <w:shd w:val="clear" w:color="auto" w:fill="auto"/>
          </w:tcPr>
          <w:p w:rsidR="002A6DB9" w:rsidRPr="00966744" w:rsidRDefault="002A6DB9" w:rsidP="00C878A5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:rsidR="002A6DB9" w:rsidRPr="00966744" w:rsidRDefault="002A6DB9" w:rsidP="002A6DB9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2A6DB9" w:rsidRPr="00966744" w:rsidRDefault="002A6DB9" w:rsidP="002A6DB9">
      <w:pPr>
        <w:pageBreakBefore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2 do zapytania ofertowego </w:t>
      </w:r>
      <w:r w:rsidR="00204316" w:rsidRPr="00A26D92">
        <w:rPr>
          <w:rFonts w:asciiTheme="minorHAnsi" w:hAnsiTheme="minorHAnsi" w:cstheme="minorHAnsi"/>
          <w:b/>
          <w:sz w:val="22"/>
          <w:szCs w:val="22"/>
        </w:rPr>
        <w:t>4</w:t>
      </w:r>
      <w:r w:rsidRPr="00A26D92">
        <w:rPr>
          <w:rFonts w:asciiTheme="minorHAnsi" w:hAnsiTheme="minorHAnsi" w:cstheme="minorHAnsi"/>
          <w:b/>
          <w:sz w:val="22"/>
          <w:szCs w:val="22"/>
        </w:rPr>
        <w:t>/IB/2024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Data:…………………..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autoSpaceDE w:val="0"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 xml:space="preserve">OŚWIADCZENIE O BRAKU POWIĄZAŃ KAPITAŁOWYCH LUB OSOBOWYCH </w:t>
      </w:r>
      <w:r w:rsidRPr="00966744">
        <w:rPr>
          <w:rFonts w:asciiTheme="minorHAnsi" w:hAnsiTheme="minorHAnsi" w:cstheme="minorHAnsi"/>
          <w:b/>
          <w:sz w:val="22"/>
          <w:szCs w:val="22"/>
        </w:rPr>
        <w:br/>
        <w:t xml:space="preserve">POMIĘDZY PODMIOTEM SKŁADAJĄCYM OFERTĘ </w:t>
      </w:r>
      <w:r w:rsidRPr="00966744">
        <w:rPr>
          <w:rFonts w:asciiTheme="minorHAnsi" w:hAnsiTheme="minorHAnsi" w:cstheme="minorHAnsi"/>
          <w:b/>
          <w:sz w:val="22"/>
          <w:szCs w:val="22"/>
        </w:rPr>
        <w:br/>
        <w:t>A ZAMAWIAJĄCYM - ZWIĄZKIEM MIAST POLSKICH W POZNANIU, ul. ROBOCZA 42</w:t>
      </w:r>
    </w:p>
    <w:p w:rsidR="002A6DB9" w:rsidRPr="00966744" w:rsidRDefault="002A6DB9" w:rsidP="002A6DB9">
      <w:pPr>
        <w:autoSpaceDE w:val="0"/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Oświadczam</w:t>
      </w:r>
      <w:r w:rsidRPr="00966744">
        <w:rPr>
          <w:rFonts w:asciiTheme="minorHAnsi" w:hAnsiTheme="minorHAnsi" w:cstheme="minorHAnsi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Alicją Stachowiak, Katarzyną Paczyńską, Hanną Leki, Magdaleną Michałowską), w szczególności polegające na:</w:t>
      </w:r>
    </w:p>
    <w:p w:rsidR="002A6DB9" w:rsidRPr="00966744" w:rsidRDefault="002A6DB9" w:rsidP="002A6DB9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Uczestniczeniu w spółce jako wspólnik spółki osobowej lub cywilnej</w:t>
      </w:r>
    </w:p>
    <w:p w:rsidR="002A6DB9" w:rsidRPr="00966744" w:rsidRDefault="002A6DB9" w:rsidP="002A6DB9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Posiadaniu co najmniej 10% udziałów lub akcji </w:t>
      </w:r>
    </w:p>
    <w:p w:rsidR="002A6DB9" w:rsidRPr="00966744" w:rsidRDefault="002A6DB9" w:rsidP="002A6DB9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</w:t>
      </w:r>
    </w:p>
    <w:p w:rsidR="002A6DB9" w:rsidRPr="00966744" w:rsidRDefault="002A6DB9" w:rsidP="002A6DB9">
      <w:pPr>
        <w:numPr>
          <w:ilvl w:val="0"/>
          <w:numId w:val="1"/>
        </w:numPr>
        <w:suppressAutoHyphens/>
        <w:autoSpaceDE w:val="0"/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2A6DB9" w:rsidRPr="00966744" w:rsidTr="00C878A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2A6DB9" w:rsidRPr="00966744" w:rsidTr="00C878A5">
        <w:trPr>
          <w:cantSplit/>
        </w:trPr>
        <w:tc>
          <w:tcPr>
            <w:tcW w:w="2988" w:type="dxa"/>
            <w:vMerge/>
            <w:shd w:val="clear" w:color="auto" w:fill="auto"/>
          </w:tcPr>
          <w:p w:rsidR="002A6DB9" w:rsidRPr="00966744" w:rsidRDefault="002A6DB9" w:rsidP="00C878A5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:rsidR="002A6DB9" w:rsidRPr="00966744" w:rsidRDefault="002A6DB9" w:rsidP="002A6DB9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Załącznik nr 3 do zapytania ofertowego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204316" w:rsidRPr="001E4096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1E4096">
        <w:rPr>
          <w:rFonts w:asciiTheme="minorHAnsi" w:hAnsiTheme="minorHAnsi" w:cstheme="minorHAnsi"/>
          <w:sz w:val="22"/>
          <w:szCs w:val="22"/>
          <w:lang w:eastAsia="ar-SA"/>
        </w:rPr>
        <w:t>/IB/2024</w:t>
      </w:r>
    </w:p>
    <w:p w:rsidR="002A6DB9" w:rsidRPr="00966744" w:rsidRDefault="002A6DB9" w:rsidP="002A6DB9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4820"/>
        </w:tabs>
        <w:spacing w:before="120" w:after="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t>Data: ……………………….</w:t>
      </w:r>
    </w:p>
    <w:p w:rsidR="002A6DB9" w:rsidRPr="00966744" w:rsidRDefault="002A6DB9" w:rsidP="002A6DB9">
      <w:pPr>
        <w:tabs>
          <w:tab w:val="left" w:pos="2127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tabs>
          <w:tab w:val="left" w:pos="1701"/>
        </w:tabs>
        <w:suppressAutoHyphens/>
        <w:spacing w:before="120" w:after="60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tabs>
          <w:tab w:val="left" w:pos="709"/>
        </w:tabs>
        <w:suppressAutoHyphens/>
        <w:spacing w:before="120" w:after="60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b/>
          <w:sz w:val="22"/>
          <w:szCs w:val="22"/>
          <w:lang w:eastAsia="ar-SA"/>
        </w:rPr>
        <w:t>OŚWIADCZENIE O SPEŁNIENIU WARUNKÓW UDZIAŁU ORAZ O BRAKU PODSTAW WYKLUCZENIA W POSTĘPOWANIU</w:t>
      </w: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Dane Wykonawcy:</w:t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29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>Siedziba: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tabs>
          <w:tab w:val="left" w:pos="3780"/>
          <w:tab w:val="left" w:leader="dot" w:pos="8460"/>
        </w:tabs>
        <w:suppressAutoHyphens/>
        <w:spacing w:before="120" w:after="60"/>
        <w:ind w:left="7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:rsidR="002A6DB9" w:rsidRPr="00966744" w:rsidRDefault="002A6DB9" w:rsidP="002A6DB9">
      <w:pPr>
        <w:spacing w:before="120" w:after="60"/>
        <w:rPr>
          <w:rFonts w:asciiTheme="minorHAnsi" w:hAnsiTheme="minorHAnsi" w:cstheme="minorHAnsi"/>
          <w:sz w:val="22"/>
          <w:szCs w:val="22"/>
        </w:rPr>
      </w:pP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966744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 xml:space="preserve">Ja niżej podpisany(a) ………………………………………………………………………………………………….. </w:t>
      </w: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66744">
        <w:rPr>
          <w:rFonts w:asciiTheme="minorHAnsi" w:hAnsiTheme="minorHAnsi" w:cstheme="minorHAnsi"/>
          <w:b/>
          <w:sz w:val="21"/>
          <w:szCs w:val="21"/>
        </w:rPr>
        <w:t>OŚWIADCZENIA DOTYCZĄCE SPEŁNIENIA WARUNKÓW UDZIAŁU:</w:t>
      </w: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suppressAutoHyphens/>
        <w:autoSpaceDE w:val="0"/>
        <w:spacing w:before="120" w:after="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966744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Oświadczam, że spełniam warunki udziału w postępowaniu określone przez zamawiającego w zakresie opisanym w pkt. 5.2  Zapytania</w:t>
      </w:r>
    </w:p>
    <w:p w:rsidR="002A6DB9" w:rsidRPr="00966744" w:rsidRDefault="002A6DB9" w:rsidP="002A6DB9">
      <w:pPr>
        <w:suppressAutoHyphens/>
        <w:autoSpaceDE w:val="0"/>
        <w:spacing w:before="120" w:after="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</w:p>
    <w:p w:rsidR="002A6DB9" w:rsidRPr="00966744" w:rsidRDefault="002A6DB9" w:rsidP="002A6DB9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66744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:rsidR="002A6DB9" w:rsidRPr="00966744" w:rsidRDefault="002A6DB9" w:rsidP="002A6DB9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:rsidR="002A6DB9" w:rsidRPr="00966744" w:rsidRDefault="002A6DB9" w:rsidP="002A6DB9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66744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96674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96674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66744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966744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966744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966744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:rsidR="002A6DB9" w:rsidRPr="00966744" w:rsidRDefault="002A6DB9" w:rsidP="002A6DB9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2" w:name="_Hlk99009560"/>
      <w:r w:rsidRPr="00966744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bookmarkEnd w:id="2"/>
    <w:p w:rsidR="002A6DB9" w:rsidRPr="00966744" w:rsidRDefault="002A6DB9" w:rsidP="002A6DB9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966744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66744">
        <w:rPr>
          <w:rFonts w:asciiTheme="minorHAnsi" w:hAnsiTheme="minorHAnsi" w:cstheme="minorHAnsi"/>
        </w:rPr>
        <w:t xml:space="preserve"> </w:t>
      </w:r>
    </w:p>
    <w:p w:rsidR="002A6DB9" w:rsidRPr="00966744" w:rsidRDefault="002A6DB9" w:rsidP="002A6DB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66744">
        <w:rPr>
          <w:rFonts w:asciiTheme="minorHAnsi" w:hAnsiTheme="minorHAnsi" w:cstheme="minorHAnsi"/>
          <w:sz w:val="21"/>
          <w:szCs w:val="21"/>
        </w:rPr>
        <w:t xml:space="preserve">                                           </w:t>
      </w:r>
      <w:r w:rsidRPr="00966744">
        <w:rPr>
          <w:rFonts w:asciiTheme="minorHAnsi" w:hAnsiTheme="minorHAnsi" w:cstheme="minorHAnsi"/>
          <w:sz w:val="21"/>
          <w:szCs w:val="21"/>
        </w:rPr>
        <w:tab/>
      </w:r>
      <w:r w:rsidRPr="00966744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:rsidR="002A6DB9" w:rsidRPr="00966744" w:rsidRDefault="002A6DB9" w:rsidP="002A6DB9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66744">
        <w:rPr>
          <w:rFonts w:asciiTheme="minorHAnsi" w:hAnsiTheme="minorHAnsi" w:cstheme="minorHAnsi"/>
          <w:sz w:val="21"/>
          <w:szCs w:val="21"/>
        </w:rPr>
        <w:tab/>
      </w:r>
      <w:r w:rsidRPr="00966744">
        <w:rPr>
          <w:rFonts w:asciiTheme="minorHAnsi" w:hAnsiTheme="minorHAnsi" w:cstheme="minorHAnsi"/>
          <w:sz w:val="21"/>
          <w:szCs w:val="21"/>
        </w:rPr>
        <w:tab/>
      </w:r>
      <w:r w:rsidRPr="00966744">
        <w:rPr>
          <w:rFonts w:asciiTheme="minorHAnsi" w:hAnsiTheme="minorHAnsi" w:cstheme="minorHAnsi"/>
          <w:sz w:val="21"/>
          <w:szCs w:val="21"/>
        </w:rPr>
        <w:tab/>
      </w:r>
      <w:r w:rsidRPr="00966744">
        <w:rPr>
          <w:rFonts w:asciiTheme="minorHAnsi" w:hAnsiTheme="minorHAnsi" w:cstheme="minorHAnsi"/>
          <w:i/>
          <w:sz w:val="21"/>
          <w:szCs w:val="21"/>
        </w:rPr>
        <w:tab/>
      </w:r>
      <w:r w:rsidRPr="00966744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:rsidR="002A6DB9" w:rsidRPr="00966744" w:rsidRDefault="002A6DB9" w:rsidP="002A6DB9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2A6DB9" w:rsidRPr="00966744" w:rsidRDefault="002A6DB9" w:rsidP="002A6DB9">
      <w:pPr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2A6DB9" w:rsidRPr="00966744" w:rsidTr="00C878A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2A6DB9" w:rsidRPr="00966744" w:rsidTr="00C878A5">
        <w:trPr>
          <w:cantSplit/>
        </w:trPr>
        <w:tc>
          <w:tcPr>
            <w:tcW w:w="2988" w:type="dxa"/>
            <w:vMerge/>
            <w:shd w:val="clear" w:color="auto" w:fill="auto"/>
          </w:tcPr>
          <w:p w:rsidR="002A6DB9" w:rsidRPr="00966744" w:rsidRDefault="002A6DB9" w:rsidP="00C878A5">
            <w:pPr>
              <w:autoSpaceDE w:val="0"/>
              <w:snapToGrid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2A6DB9" w:rsidRPr="00966744" w:rsidRDefault="002A6DB9" w:rsidP="00C878A5">
            <w:pPr>
              <w:autoSpaceDE w:val="0"/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:rsidR="002A6DB9" w:rsidRPr="00966744" w:rsidRDefault="002A6DB9" w:rsidP="002A6DB9">
      <w:pPr>
        <w:spacing w:before="120" w:after="60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674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4 </w:t>
      </w:r>
      <w:r w:rsidRPr="00966744">
        <w:rPr>
          <w:rFonts w:asciiTheme="minorHAnsi" w:hAnsiTheme="minorHAnsi" w:cstheme="minorHAnsi"/>
          <w:b/>
          <w:sz w:val="22"/>
          <w:szCs w:val="22"/>
          <w:lang w:eastAsia="ar-SA"/>
        </w:rPr>
        <w:t>do zapytania ofertowego</w:t>
      </w:r>
      <w:r w:rsidRPr="00966744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204316" w:rsidRPr="001E4096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1E4096">
        <w:rPr>
          <w:rFonts w:asciiTheme="minorHAnsi" w:hAnsiTheme="minorHAnsi" w:cstheme="minorHAnsi"/>
          <w:sz w:val="22"/>
          <w:szCs w:val="22"/>
          <w:lang w:eastAsia="ar-SA"/>
        </w:rPr>
        <w:t>/IB/2024</w:t>
      </w:r>
    </w:p>
    <w:p w:rsidR="002A6DB9" w:rsidRPr="00966744" w:rsidRDefault="002A6DB9" w:rsidP="002A6DB9">
      <w:pPr>
        <w:tabs>
          <w:tab w:val="center" w:pos="648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A6DB9" w:rsidRPr="00966744" w:rsidRDefault="002A6DB9" w:rsidP="002A6DB9">
      <w:pPr>
        <w:spacing w:before="120" w:after="6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>WZÓR UMOWY NR ......................</w:t>
      </w:r>
    </w:p>
    <w:p w:rsidR="002A6DB9" w:rsidRPr="00966744" w:rsidRDefault="002A6DB9" w:rsidP="002A6D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2A6DB9" w:rsidRPr="00966744" w:rsidRDefault="002A6DB9" w:rsidP="002A6DB9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 xml:space="preserve">Zawarta w dniu......................... w roku 2024r. pomiędzy Związkiem Miast Polskich z siedzibą w Poznaniu (61 – 517) ul. Robocza nr 42 zwanym dalej </w:t>
      </w:r>
      <w:r w:rsidRPr="0096674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Zamawiającym</w:t>
      </w:r>
      <w:r w:rsidRPr="00966744">
        <w:rPr>
          <w:rFonts w:asciiTheme="minorHAnsi" w:hAnsiTheme="minorHAnsi" w:cstheme="minorHAnsi"/>
          <w:color w:val="000000"/>
          <w:sz w:val="22"/>
          <w:szCs w:val="22"/>
        </w:rPr>
        <w:t xml:space="preserve"> reprezentowanym przez: …………………………………………………………………………………………….…….., a </w:t>
      </w:r>
    </w:p>
    <w:p w:rsidR="002A6DB9" w:rsidRPr="00966744" w:rsidRDefault="002A6DB9" w:rsidP="002A6DB9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</w:t>
      </w:r>
    </w:p>
    <w:p w:rsidR="002A6DB9" w:rsidRPr="00966744" w:rsidRDefault="002A6DB9" w:rsidP="002A6DB9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>reprezentowanym przez:................................................................................</w:t>
      </w:r>
    </w:p>
    <w:p w:rsidR="002A6DB9" w:rsidRPr="00966744" w:rsidRDefault="002A6DB9" w:rsidP="002A6DB9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96674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Wykonawcą</w:t>
      </w:r>
      <w:r w:rsidRPr="00966744">
        <w:rPr>
          <w:rFonts w:asciiTheme="minorHAnsi" w:hAnsiTheme="minorHAnsi" w:cstheme="minorHAnsi"/>
          <w:color w:val="000000"/>
          <w:sz w:val="22"/>
          <w:szCs w:val="22"/>
        </w:rPr>
        <w:t xml:space="preserve"> została zawarta umowa następującej treści.</w:t>
      </w:r>
    </w:p>
    <w:p w:rsidR="002A6DB9" w:rsidRPr="00966744" w:rsidRDefault="002A6DB9" w:rsidP="002A6DB9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A6DB9" w:rsidRPr="00966744" w:rsidRDefault="002A6DB9" w:rsidP="002A6DB9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6744">
        <w:rPr>
          <w:rFonts w:asciiTheme="minorHAnsi" w:hAnsiTheme="minorHAnsi" w:cstheme="minorHAnsi"/>
          <w:color w:val="000000"/>
          <w:sz w:val="22"/>
          <w:szCs w:val="22"/>
        </w:rPr>
        <w:t>Umowa jest następstwem udzielenia przez Zamawiającego zamówienia publicznego na usługi tłumaczenia w ramach projektu pt. Kontynuacja współpracy bilateralnej polskich, norweskich i islandzkich samorządów jako przykład wypracowania trwałych relacji po projektach Rozwoju lokalnego oraz rozbudowy współpracy w przygotowaniu kolejnej perspektywy finansowej w ramach środków Funduszu Współpracy Dwustronnej, Mechanizmu Finansowego Europejskiego Obszaru Gospodarczego i Norweskiego Mechanizmu Finansowego 2014-2021.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2A6DB9" w:rsidRPr="00966744" w:rsidRDefault="002A6DB9" w:rsidP="002A6DB9">
      <w:pPr>
        <w:numPr>
          <w:ilvl w:val="0"/>
          <w:numId w:val="39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Przedmiotem niniejszej umowy (dalej jako ”Umowa”) jest świadczenie usługi tłumaczenia ustnego - szeptanego wraz z wypożyczeniem urządzeń do tłumaczenia szeptanego, na język angielski i odwrotnie.</w:t>
      </w:r>
    </w:p>
    <w:p w:rsidR="002A6DB9" w:rsidRPr="00966744" w:rsidRDefault="002A6DB9" w:rsidP="002A6DB9">
      <w:pPr>
        <w:numPr>
          <w:ilvl w:val="0"/>
          <w:numId w:val="39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Szczegółowy opis przedmiotu Umowy określa Zapytanie ofertowe stanowiące Załącznik nr 1 do Umowy. 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2A6DB9" w:rsidRPr="00966744" w:rsidRDefault="002A6DB9" w:rsidP="002A6DB9">
      <w:pPr>
        <w:numPr>
          <w:ilvl w:val="1"/>
          <w:numId w:val="40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Umowa obowiązuje, od dnia podpisania umowy wg poniższego harmonogramu: </w:t>
      </w:r>
    </w:p>
    <w:p w:rsidR="002A6DB9" w:rsidRPr="00966744" w:rsidRDefault="002A6DB9" w:rsidP="002A6DB9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</w:tblGrid>
      <w:tr w:rsidR="002A6DB9" w:rsidRPr="00966744" w:rsidTr="00C878A5">
        <w:trPr>
          <w:jc w:val="center"/>
        </w:trPr>
        <w:tc>
          <w:tcPr>
            <w:tcW w:w="3021" w:type="dxa"/>
          </w:tcPr>
          <w:p w:rsidR="002A6DB9" w:rsidRPr="00966744" w:rsidRDefault="002A6DB9" w:rsidP="00C878A5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Warszawa</w:t>
            </w:r>
          </w:p>
        </w:tc>
        <w:tc>
          <w:tcPr>
            <w:tcW w:w="3021" w:type="dxa"/>
          </w:tcPr>
          <w:p w:rsidR="002A6DB9" w:rsidRPr="00966744" w:rsidRDefault="002A6DB9" w:rsidP="00C878A5">
            <w:pPr>
              <w:spacing w:before="120" w:after="60"/>
              <w:jc w:val="both"/>
              <w:rPr>
                <w:rFonts w:asciiTheme="minorHAnsi" w:hAnsiTheme="minorHAnsi" w:cstheme="minorHAnsi"/>
              </w:rPr>
            </w:pPr>
            <w:r w:rsidRPr="00966744">
              <w:rPr>
                <w:rFonts w:asciiTheme="minorHAnsi" w:hAnsiTheme="minorHAnsi" w:cstheme="minorHAnsi"/>
              </w:rPr>
              <w:t>20-21.09.2024</w:t>
            </w:r>
          </w:p>
        </w:tc>
      </w:tr>
      <w:tr w:rsidR="002A6DB9" w:rsidRPr="00966744" w:rsidTr="00C878A5">
        <w:trPr>
          <w:jc w:val="center"/>
        </w:trPr>
        <w:tc>
          <w:tcPr>
            <w:tcW w:w="3021" w:type="dxa"/>
          </w:tcPr>
          <w:p w:rsidR="002A6DB9" w:rsidRPr="00966744" w:rsidRDefault="002A6DB9" w:rsidP="00C878A5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6744">
              <w:rPr>
                <w:rFonts w:asciiTheme="minorHAnsi" w:hAnsiTheme="minorHAnsi" w:cstheme="minorHAnsi"/>
                <w:sz w:val="22"/>
                <w:szCs w:val="22"/>
              </w:rPr>
              <w:t>Bruksela</w:t>
            </w:r>
          </w:p>
        </w:tc>
        <w:tc>
          <w:tcPr>
            <w:tcW w:w="3021" w:type="dxa"/>
          </w:tcPr>
          <w:p w:rsidR="002A6DB9" w:rsidRPr="00966744" w:rsidRDefault="002A6DB9" w:rsidP="00C878A5">
            <w:pPr>
              <w:spacing w:before="120" w:after="60"/>
              <w:jc w:val="both"/>
              <w:rPr>
                <w:rFonts w:asciiTheme="minorHAnsi" w:hAnsiTheme="minorHAnsi" w:cstheme="minorHAnsi"/>
              </w:rPr>
            </w:pPr>
            <w:r w:rsidRPr="00966744">
              <w:rPr>
                <w:rFonts w:asciiTheme="minorHAnsi" w:hAnsiTheme="minorHAnsi" w:cstheme="minorHAnsi"/>
              </w:rPr>
              <w:t>07-08.10.2024</w:t>
            </w:r>
          </w:p>
        </w:tc>
      </w:tr>
    </w:tbl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Wartość przedmiotu Umowy, ustalona na podstawie cen jednostkowych określonych w Załączniku nr 2 do Umowy, wynosi: cena netto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</w:t>
      </w:r>
      <w:r w:rsidRPr="00966744">
        <w:rPr>
          <w:rFonts w:asciiTheme="minorHAnsi" w:hAnsiTheme="minorHAnsi" w:cstheme="minorHAnsi"/>
          <w:sz w:val="22"/>
          <w:szCs w:val="22"/>
        </w:rPr>
        <w:t xml:space="preserve"> zł  (słownie: </w:t>
      </w:r>
      <w:r w:rsidRPr="00966744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</w:t>
      </w:r>
      <w:r w:rsidRPr="00966744">
        <w:rPr>
          <w:rFonts w:asciiTheme="minorHAnsi" w:hAnsiTheme="minorHAnsi" w:cstheme="minorHAnsi"/>
          <w:sz w:val="22"/>
          <w:szCs w:val="22"/>
        </w:rPr>
        <w:t xml:space="preserve"> </w:t>
      </w:r>
      <w:r w:rsidRPr="00966744">
        <w:rPr>
          <w:rFonts w:asciiTheme="minorHAnsi" w:hAnsiTheme="minorHAnsi" w:cstheme="minorHAnsi"/>
          <w:i/>
          <w:sz w:val="22"/>
          <w:szCs w:val="22"/>
        </w:rPr>
        <w:t>zł</w:t>
      </w:r>
      <w:r w:rsidRPr="00966744">
        <w:rPr>
          <w:rFonts w:asciiTheme="minorHAnsi" w:hAnsiTheme="minorHAnsi" w:cstheme="minorHAnsi"/>
          <w:sz w:val="22"/>
          <w:szCs w:val="22"/>
        </w:rPr>
        <w:t xml:space="preserve">) + wartość VAT według obowiązującej stawki cena brutto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</w:t>
      </w:r>
      <w:r w:rsidRPr="00966744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Pr="00966744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……………………………………………………………………..</w:t>
      </w:r>
      <w:r w:rsidRPr="00966744">
        <w:rPr>
          <w:rFonts w:asciiTheme="minorHAnsi" w:hAnsiTheme="minorHAnsi" w:cstheme="minorHAnsi"/>
          <w:i/>
          <w:sz w:val="22"/>
          <w:szCs w:val="22"/>
        </w:rPr>
        <w:t>gr</w:t>
      </w:r>
      <w:r w:rsidRPr="00966744">
        <w:rPr>
          <w:rFonts w:asciiTheme="minorHAnsi" w:hAnsiTheme="minorHAnsi" w:cstheme="minorHAnsi"/>
          <w:sz w:val="22"/>
          <w:szCs w:val="22"/>
        </w:rPr>
        <w:t>)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Strony ustalają, iż zapłata wynagrodzenia zostanie wyliczona w oparciu o faktycznie wykonane tłumaczenia w okresie obowiązywania Umowy, przy czym ilość tłumaczeń podana w Załączniku nr 2 do Umowy (Formularz cenowy) jest ilością maksymalną. Zamawiający zastrzega sobie możliwość dokonywania zmian szacowanych ilości tłumaczeń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u</w:t>
      </w:r>
      <w:proofErr w:type="spellStart"/>
      <w:r w:rsidRPr="00966744">
        <w:rPr>
          <w:rFonts w:asciiTheme="minorHAnsi" w:hAnsiTheme="minorHAnsi" w:cstheme="minorHAnsi"/>
          <w:sz w:val="22"/>
          <w:szCs w:val="22"/>
        </w:rPr>
        <w:t>stnych</w:t>
      </w:r>
      <w:proofErr w:type="spellEnd"/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966744">
        <w:rPr>
          <w:rFonts w:asciiTheme="minorHAnsi" w:hAnsiTheme="minorHAnsi" w:cstheme="minorHAnsi"/>
          <w:sz w:val="22"/>
          <w:szCs w:val="22"/>
        </w:rPr>
        <w:t>po uzgodnieniu z Wykonawcą, z zastrzeżeniem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, iż wielkość zmniejszenia lub zwiększenia nie przekroczy 20% wartości umowy. </w:t>
      </w:r>
      <w:r w:rsidRPr="00966744">
        <w:rPr>
          <w:rFonts w:asciiTheme="minorHAnsi" w:hAnsiTheme="minorHAnsi" w:cstheme="minorHAnsi"/>
          <w:sz w:val="22"/>
          <w:szCs w:val="22"/>
        </w:rPr>
        <w:t xml:space="preserve">Wykonawca nie może rościć sobie prawa do zrealizowania maksymalnej wielkości wskazanej w niniejszej umowie. 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Wynagrodzenie Wykonawcy wyliczone będzie w oparciu o ceny jednostkowe podane w Załączniku nr 2 do Umowy (Formularz ofertowy), obejmujące stawki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jednostkowe. 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Wynagrodzenie za prawidłowo wykonane tłumaczenia rozliczane będzie każdorazowo po wykonaniu zlecenia, na podstawie faktury VAT wystawianej przez Wykonawcę.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lastRenderedPageBreak/>
        <w:t>Podstawą wystawienia faktury VAT będzie pisemne (dopuszczalna jest także forma elektroniczna oraz fax) potwierdzenie przez Zamawiającego wykonania zlecenia, co obejmuje także terminową realizację zleconej usługi tłumaczenia/tłumaczeń.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Wykonawca oświadcza, że jest czynnym / nieczynnym płatnikiem podatku od towarów i usług.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</w:t>
      </w:r>
      <w:hyperlink r:id="rId10" w:history="1">
        <w:r w:rsidRPr="00966744">
          <w:rPr>
            <w:rStyle w:val="Hipercze"/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966744">
        <w:rPr>
          <w:rFonts w:asciiTheme="minorHAnsi" w:hAnsiTheme="minorHAnsi" w:cstheme="minorHAnsi"/>
          <w:sz w:val="22"/>
          <w:szCs w:val="22"/>
        </w:rPr>
        <w:t>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Zamawiający informuje, iż posiada skrzynkę na Platformie Elektronicznego Fakturowania, a identyfikatorem (numerem PEPPOL) jest numer NIP 778-10-05-845.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Instrukcja dotycząca sposobu wystawienia ustrukturyzowanej faktury elektronicznej przez wykonawcę poprzez Platformę Elektronicznego Fakturowania znajduje się na stronie internetowej </w:t>
      </w:r>
      <w:hyperlink r:id="rId11" w:tgtFrame="_blank" w:history="1">
        <w:r w:rsidRPr="00966744">
          <w:rPr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966744">
        <w:rPr>
          <w:rFonts w:asciiTheme="minorHAnsi" w:hAnsiTheme="minorHAnsi" w:cstheme="minorHAnsi"/>
          <w:sz w:val="22"/>
          <w:szCs w:val="22"/>
        </w:rPr>
        <w:t>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Wystawienie faktury VAT przez Wykonawcę w innej formie niż ustrukturyzowana faktura elektroniczna jest dopuszczalne i opisane poniżej:</w:t>
      </w:r>
    </w:p>
    <w:p w:rsidR="002A6DB9" w:rsidRPr="00966744" w:rsidRDefault="002A6DB9" w:rsidP="002A6DB9">
      <w:pPr>
        <w:pStyle w:val="Tekstpodstawowywcity"/>
        <w:numPr>
          <w:ilvl w:val="1"/>
          <w:numId w:val="38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Faktury będą kierowane przez Wykonawcę na następujący adres: Związek Miast Polskich. Ul. Robocza 42, 61-517 Poznań</w:t>
      </w:r>
    </w:p>
    <w:p w:rsidR="002A6DB9" w:rsidRPr="00966744" w:rsidRDefault="002A6DB9" w:rsidP="002A6DB9">
      <w:pPr>
        <w:pStyle w:val="Tekstpodstawowywcity"/>
        <w:numPr>
          <w:ilvl w:val="1"/>
          <w:numId w:val="38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Dopuszcza się przesyłanie faktur drogą elektroniczną na adres: biuro@zmp.poznan.pl w formacie pdf, w wersji nieedytowalnej (celem zapewnienia autentyczności pochodzenia i integralności treści faktury). Jeżeli Wykonawca skorzysta z elektronicznej formy przesyłania faktur, wtedy nie ma obowiązku przesyłania wersji papierowej dokumentu faktury.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num" w:pos="567"/>
        </w:tabs>
        <w:suppressAutoHyphens/>
        <w:spacing w:after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Zapłata wynagrodzenia, określonego w ust. 4, przysługującego Wykonawcy</w:t>
      </w:r>
      <w:r w:rsidRPr="0096674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66744">
        <w:rPr>
          <w:rFonts w:asciiTheme="minorHAnsi" w:hAnsiTheme="minorHAnsi" w:cstheme="minorHAnsi"/>
          <w:sz w:val="22"/>
          <w:szCs w:val="22"/>
        </w:rPr>
        <w:t>zostanie przekazana przelewem na rachunek wskazany na fakturze VAT w terminie do 21 dni od daty doręczenia Zamawiającemu prawidłowo wystawionej faktury VAT wystawionej przez Wykonawcę zgodnie z obowiązującymi przepisami prawa oraz warunkami niniejszej umowy.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dzień zapłaty wynagrodzenia uznawany będzie dzień obciążenia rachunku bankowego Zamawiającego.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Wszelkie koszty związane z przesłaniem przez Wykonawcę przetłumaczonych tekstów, faktur oraz innych pism i dokumentów do Zamawiającego, ponosi Wykonawca.</w:t>
      </w:r>
    </w:p>
    <w:p w:rsidR="002A6DB9" w:rsidRPr="00966744" w:rsidRDefault="002A6DB9" w:rsidP="002A6DB9">
      <w:pPr>
        <w:pStyle w:val="Tekstpodstawowywcity"/>
        <w:numPr>
          <w:ilvl w:val="0"/>
          <w:numId w:val="3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6744">
        <w:rPr>
          <w:rFonts w:asciiTheme="minorHAnsi" w:hAnsiTheme="minorHAnsi" w:cstheme="minorHAnsi"/>
          <w:bCs/>
          <w:sz w:val="22"/>
          <w:szCs w:val="22"/>
        </w:rPr>
        <w:t>Wykonawca każdorazowo wskaże Zamawiającemu tłumacza, który dokonał tłumaczenia pisemnego, ustnego w ramach danego zlecenia.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:rsidR="002A6DB9" w:rsidRPr="00966744" w:rsidRDefault="002A6DB9" w:rsidP="002A6DB9">
      <w:pPr>
        <w:pStyle w:val="Tekstpodstawowywcity"/>
        <w:numPr>
          <w:ilvl w:val="0"/>
          <w:numId w:val="4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Wykonawca zobowiązuje się wykonać przedmiot Umowy z należytą starannością oraz wedle najlepszej wiedzy i doświadczenia.</w:t>
      </w:r>
    </w:p>
    <w:p w:rsidR="002A6DB9" w:rsidRPr="00966744" w:rsidRDefault="002A6DB9" w:rsidP="002A6DB9">
      <w:pPr>
        <w:pStyle w:val="Tekstpodstawowywcity"/>
        <w:numPr>
          <w:ilvl w:val="0"/>
          <w:numId w:val="4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Wykonawca zobowiązuje się do zachowania w poufności wszelkich informacji uzyskanych w związku z realizacją Umowy.</w:t>
      </w:r>
    </w:p>
    <w:p w:rsidR="002A6DB9" w:rsidRPr="00966744" w:rsidRDefault="002A6DB9" w:rsidP="002A6DB9">
      <w:pPr>
        <w:pStyle w:val="Tekstpodstawowywcity"/>
        <w:numPr>
          <w:ilvl w:val="0"/>
          <w:numId w:val="4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Wykonawca zobowiązuje się do sporządzania co miesiąc zestawienia wykonanych tłumaczeń pisemnych obejmującego także wszelkie ewentualne uwagi Zamawiającego dotyczące jakości i terminowości zrealizowanych usług oraz zgłoszone przez Zamawiającego reklamacje w zakresie usług stanowiących przedmiot Umowy. Zestawienie powinno także zawierać numery zleceń Zamawiającego i numery faktur wystawionych przez Wykonawcę. Wykonawca zobowiązany jest przedłożyć Zamawiającemu zestawienie w terminie do 10 dnia miesiąca, za miesiąc poprzedni.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2A6DB9" w:rsidRPr="00966744" w:rsidRDefault="002A6DB9" w:rsidP="002A6DB9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Zamawiający zobowiązuje się udzielić informacji i wyjaśnień niezbędnych do należytego wykonania Umowy przez Wykonawcę, a nadto w miarę możliwości przekaże Wykonawcy posiadane materiały i dokumenty, które mogą być pomocne w realizacji zlecenia.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2A6DB9" w:rsidRPr="00966744" w:rsidRDefault="002A6DB9" w:rsidP="002A6DB9">
      <w:pPr>
        <w:pStyle w:val="Tekstpodstawowywcity"/>
        <w:numPr>
          <w:ilvl w:val="0"/>
          <w:numId w:val="4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 przypadku zakwestionowania przez Zamawiającego jakości wykonanego tłumaczenia, jak również w przypadku oczywistej wadliwości tłumaczenia, Zamawiający powiadomi o powyższym Wykonawcę w formie pisemnej reklamacji (dopuszczalna jest także forma elektroniczna oraz fax).</w:t>
      </w:r>
    </w:p>
    <w:p w:rsidR="002A6DB9" w:rsidRPr="00966744" w:rsidRDefault="002A6DB9" w:rsidP="002A6DB9">
      <w:pPr>
        <w:pStyle w:val="Tekstpodstawowywcity"/>
        <w:numPr>
          <w:ilvl w:val="0"/>
          <w:numId w:val="43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Postanowieni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966744">
        <w:rPr>
          <w:rFonts w:asciiTheme="minorHAnsi" w:hAnsiTheme="minorHAnsi" w:cstheme="minorHAnsi"/>
          <w:sz w:val="22"/>
          <w:szCs w:val="22"/>
        </w:rPr>
        <w:t xml:space="preserve"> § 9 ust.1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 xml:space="preserve">umowy </w:t>
      </w:r>
      <w:r w:rsidRPr="00966744">
        <w:rPr>
          <w:rFonts w:asciiTheme="minorHAnsi" w:hAnsiTheme="minorHAnsi" w:cstheme="minorHAnsi"/>
          <w:sz w:val="22"/>
          <w:szCs w:val="22"/>
        </w:rPr>
        <w:t>ma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Pr="00966744">
        <w:rPr>
          <w:rFonts w:asciiTheme="minorHAnsi" w:hAnsiTheme="minorHAnsi" w:cstheme="minorHAnsi"/>
          <w:sz w:val="22"/>
          <w:szCs w:val="22"/>
        </w:rPr>
        <w:t xml:space="preserve"> zastosowanie.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7</w:t>
      </w:r>
    </w:p>
    <w:p w:rsidR="002A6DB9" w:rsidRPr="00966744" w:rsidRDefault="002A6DB9" w:rsidP="002A6DB9">
      <w:pPr>
        <w:pStyle w:val="Tekstpodstawowywcity"/>
        <w:numPr>
          <w:ilvl w:val="0"/>
          <w:numId w:val="44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Wykonawca nie może przenieść praw i obowiązków wynikających z Umowy na rzecz osób trzecich, bez pisemnej zgody Zamawiającego pod rygorem nieważności.</w:t>
      </w:r>
    </w:p>
    <w:p w:rsidR="002A6DB9" w:rsidRPr="00966744" w:rsidRDefault="002A6DB9" w:rsidP="002A6DB9">
      <w:pPr>
        <w:pStyle w:val="Tekstpodstawowywcity"/>
        <w:numPr>
          <w:ilvl w:val="0"/>
          <w:numId w:val="44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Naruszenie warunku określonego w ust. 1 uprawnia Zamawiającego do odstąpienia od Umowy z przyczyn leżących po stronie Wykonawcy, w terminie 7 dni, licząc od dnia powzięcia o tym fakcie wiadomości przez Zamawiającego.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:rsidR="002A6DB9" w:rsidRPr="00966744" w:rsidRDefault="002A6DB9" w:rsidP="002A6DB9">
      <w:pPr>
        <w:pStyle w:val="Tekstpodstawowywcity"/>
        <w:numPr>
          <w:ilvl w:val="0"/>
          <w:numId w:val="45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Przewidywane ilości tłumaczeń określone zostały w ofercie Wykonawcy (Formularz cenowy), stanowiącej załącznik nr 2 do umowy. Podana ilość, jest ilością szacowaną. Zamawiający gwarantuje Wykonawcy, że wykorzysta nie mniej niż </w:t>
      </w:r>
      <w:r w:rsidRPr="00966744">
        <w:rPr>
          <w:rFonts w:asciiTheme="minorHAnsi" w:hAnsiTheme="minorHAnsi" w:cstheme="minorHAnsi"/>
          <w:sz w:val="22"/>
          <w:szCs w:val="22"/>
          <w:lang w:val="pl-PL"/>
        </w:rPr>
        <w:t>80</w:t>
      </w:r>
      <w:r w:rsidRPr="00966744">
        <w:rPr>
          <w:rFonts w:asciiTheme="minorHAnsi" w:hAnsiTheme="minorHAnsi" w:cstheme="minorHAnsi"/>
          <w:sz w:val="22"/>
          <w:szCs w:val="22"/>
        </w:rPr>
        <w:t>% wartości niniejszej umowy.</w:t>
      </w:r>
    </w:p>
    <w:p w:rsidR="002A6DB9" w:rsidRPr="00966744" w:rsidRDefault="002A6DB9" w:rsidP="002A6DB9">
      <w:pPr>
        <w:pStyle w:val="Tekstpodstawowywcity"/>
        <w:numPr>
          <w:ilvl w:val="0"/>
          <w:numId w:val="45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Zamawiający zastrzega sobie możliwość dokonywania zmian szacowanych ilości tłumaczeń w ramach poszczególnych zakresów, w tym pomiędzy nimi, stosownie do swoich potrzeb, w ramach wartości progowej umowy, po uzgodnieniu z Wykonawcą. Wykonawca nie może rościć sobie prawa do zrealizowania maksymalnej wielkości wskazanej w par. 1.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:rsidR="002A6DB9" w:rsidRPr="00966744" w:rsidRDefault="002A6DB9" w:rsidP="002A6DB9">
      <w:pPr>
        <w:ind w:left="567" w:hanging="567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1.</w:t>
      </w:r>
      <w:r w:rsidRPr="00966744">
        <w:rPr>
          <w:rFonts w:asciiTheme="minorHAnsi" w:hAnsiTheme="minorHAnsi" w:cstheme="minorHAnsi"/>
          <w:sz w:val="22"/>
          <w:szCs w:val="22"/>
        </w:rPr>
        <w:tab/>
        <w:t>Zamawiający może naliczyć Wykonawcy karę umowną w następujących przypadkach:</w:t>
      </w:r>
    </w:p>
    <w:p w:rsidR="002A6DB9" w:rsidRPr="00966744" w:rsidRDefault="002A6DB9" w:rsidP="002A6DB9">
      <w:pPr>
        <w:numPr>
          <w:ilvl w:val="1"/>
          <w:numId w:val="54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niewykonanie Umowy z przyczyn leżących po stronie Wykonawcy – w wysokości 10% wynagrodzenia określonego w § 3 ust. 1,</w:t>
      </w:r>
    </w:p>
    <w:p w:rsidR="002A6DB9" w:rsidRPr="00966744" w:rsidRDefault="002A6DB9" w:rsidP="002A6DB9">
      <w:pPr>
        <w:numPr>
          <w:ilvl w:val="1"/>
          <w:numId w:val="54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odstąpienie od Umowy z przyczyn leżących po stronie Wykonawcy – w wysokości 10% wynagrodzenia określonego w § 3 ust. 1, pomniejszonego o kwotę wynagrodzenia wypłaconego już Wykonawcy za tłumaczenia, które Zamawiający przyjął bez zastrzeżeń,</w:t>
      </w:r>
    </w:p>
    <w:p w:rsidR="002A6DB9" w:rsidRPr="00966744" w:rsidRDefault="002A6DB9" w:rsidP="002A6DB9">
      <w:pPr>
        <w:numPr>
          <w:ilvl w:val="1"/>
          <w:numId w:val="5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nie przystąpienie w wyznaczonym terminie do wykonania zleconego tłumaczenia ustnego – w wysokości 100% wynagrodzenia, które by przysługiwało, gdyby tłumaczenie zostało wykonana należycie,</w:t>
      </w:r>
    </w:p>
    <w:p w:rsidR="002A6DB9" w:rsidRPr="00966744" w:rsidRDefault="002A6DB9" w:rsidP="002A6DB9">
      <w:pPr>
        <w:numPr>
          <w:ilvl w:val="1"/>
          <w:numId w:val="5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nienależyte wykonanie zleconego tłumaczenia ustnego, w tym tłumaczenia symultanicznego obejmującego także wynajęcie sprzętu konferencyjnego – w wysokości 50% wynagrodzenia za zlecenie,</w:t>
      </w:r>
    </w:p>
    <w:p w:rsidR="002A6DB9" w:rsidRPr="00966744" w:rsidRDefault="002A6DB9" w:rsidP="002A6DB9">
      <w:pPr>
        <w:numPr>
          <w:ilvl w:val="1"/>
          <w:numId w:val="5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 nienależyte wykonanie usługi wynajęcia sprzętu konferencyjnego, w zakresie jego dowozu, instalacji lub obsługi, powodujące opóźnienia w przeprowadzeniu spotkania konferencyjnego – w wysokości 20% wynagrodzenia, które by przysługiwało, gdyby usługa została wykonana należycie, za każde kolejne skończone 15 minut opóźnienia w stosunku do terminów określonych w programie spotkania,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>W przypadku nie przystąpienia przez Wykonawcę do zleconego tłumaczenia ustnego lub niedochowania przez wykonawcę terminu tłumaczenia Zamawiający może powierzyć wykonanie takiej usługi osobie trzeciej, na koszt Wykonawcy.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>W przypadku niezrealizowania przez Wykonawcę zleconego tłumaczenia ustnego, z przyczyn zależnych od Zamawiającego, Wykonawcy przysługuje 50% wynagrodzenia wyliczonego za przewidywany czas tłumaczenia określony w zleceniu.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>Skorzystanie przez Zamawiającego z uprawnienia, o którym mowa w ust. 2 niniejszego paragrafu, nie wyłącza prawa Zamawiającego do naliczenia kar umownych określonych w ust. 1. W takim przypadku Zamawiający ma prawo odstąpić od umowy w terminie 15 dni od zaistnienia wskazanych przesłanek.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 xml:space="preserve">W przypadku niewykonania albo nienależytego wykonania zobowiązań umownych przez Wykonawcę, Zamawiającemu przysługuje prawo odstąpienia od umowy ze skutkiem natychmiastowym bez odrębnego wezwania w całym okresie obowiązywania umowy. Stosowne oświadczenie o odstąpieniu od umowy Zamawiający złoży w terminie 10 dni od dnia niewykonania lub nienależytego wykonania zobowiązań umownych. 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 xml:space="preserve">Kary umowne, o których mowa w ust. 1, podlegają sumowaniu. Limit kar umownych wynosi 30%. 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 xml:space="preserve">Wykonawca wyraża zgodę na potrącenie przez Zamawiającego kar umownych z wystawionej faktury. Kary umowne płatne będą na postawie wystawionej przez Zamawiającego noty obciążeniowej, w terminie 7 dni od dnia jej doręczenia Wykonawcy. </w:t>
      </w:r>
    </w:p>
    <w:p w:rsidR="002A6DB9" w:rsidRPr="00966744" w:rsidRDefault="002A6DB9" w:rsidP="002A6DB9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lastRenderedPageBreak/>
        <w:t>Zamawiający ma prawo dochodzić odszkodowania uzupełniającego na zasadach ogólnych, jeżeli szkoda przewyższa wysokość zastrzeżonych kar umownych.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:rsidR="002A6DB9" w:rsidRPr="00966744" w:rsidRDefault="002A6DB9" w:rsidP="002A6DB9">
      <w:pPr>
        <w:numPr>
          <w:ilvl w:val="0"/>
          <w:numId w:val="46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w terminie 30 dni od dnia powzięcia wiadomości o tych okolicznościach.</w:t>
      </w:r>
    </w:p>
    <w:p w:rsidR="002A6DB9" w:rsidRPr="00966744" w:rsidRDefault="002A6DB9" w:rsidP="002A6DB9">
      <w:pPr>
        <w:numPr>
          <w:ilvl w:val="0"/>
          <w:numId w:val="46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W przypadku, o którym mowa w ust. 1 Wykonawca może żądać wyłącznie wynagrodzenia należnego z tytułu wykonania części Umowy.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:rsidR="002A6DB9" w:rsidRPr="00966744" w:rsidRDefault="002A6DB9" w:rsidP="002A6DB9">
      <w:pPr>
        <w:pStyle w:val="Default"/>
        <w:numPr>
          <w:ilvl w:val="1"/>
          <w:numId w:val="47"/>
        </w:numPr>
        <w:spacing w:after="19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Osoby upoważnione do współdziałania w ramach realizacji umowy: </w:t>
      </w:r>
    </w:p>
    <w:p w:rsidR="002A6DB9" w:rsidRPr="00966744" w:rsidRDefault="002A6DB9" w:rsidP="002A6DB9">
      <w:pPr>
        <w:pStyle w:val="Default"/>
        <w:numPr>
          <w:ilvl w:val="0"/>
          <w:numId w:val="48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ze strony Zamawiającego: …………………………………………………………………………………………………….. email: …………………………………………………………………………………………………………………………………………… </w:t>
      </w:r>
    </w:p>
    <w:p w:rsidR="002A6DB9" w:rsidRPr="00966744" w:rsidRDefault="002A6DB9" w:rsidP="002A6DB9">
      <w:pPr>
        <w:pStyle w:val="Default"/>
        <w:numPr>
          <w:ilvl w:val="0"/>
          <w:numId w:val="48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ze strony Wykonawcy ………………………………………………………………………………………………………….. , email: </w:t>
      </w:r>
      <w:r w:rsidRPr="00966744">
        <w:rPr>
          <w:sz w:val="14"/>
        </w:rPr>
        <w:t>………………………………………………………………………………………………………………………………………………………..</w:t>
      </w:r>
    </w:p>
    <w:p w:rsidR="002A6DB9" w:rsidRPr="00966744" w:rsidRDefault="002A6DB9" w:rsidP="002A6DB9">
      <w:pPr>
        <w:pStyle w:val="Default"/>
        <w:ind w:left="284"/>
        <w:rPr>
          <w:rFonts w:asciiTheme="minorHAnsi" w:hAnsiTheme="minorHAnsi" w:cstheme="minorHAnsi"/>
          <w:sz w:val="22"/>
          <w:szCs w:val="22"/>
          <w:lang w:val="en-GB"/>
        </w:rPr>
      </w:pPr>
    </w:p>
    <w:p w:rsidR="002A6DB9" w:rsidRPr="00966744" w:rsidRDefault="002A6DB9" w:rsidP="002A6DB9">
      <w:pPr>
        <w:pStyle w:val="Default"/>
        <w:numPr>
          <w:ilvl w:val="0"/>
          <w:numId w:val="47"/>
        </w:numPr>
        <w:spacing w:after="19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Zmiana osób wyznaczonych do merytorycznego współdziałania, o których mowa  w ust. 1, może nastąpić poprzez pisemne powiadomienie drugiej Strony umowy, bez konieczności zmiany umowy. </w:t>
      </w:r>
    </w:p>
    <w:p w:rsidR="002A6DB9" w:rsidRPr="00966744" w:rsidRDefault="002A6DB9" w:rsidP="002A6DB9">
      <w:pPr>
        <w:pStyle w:val="Default"/>
        <w:numPr>
          <w:ilvl w:val="0"/>
          <w:numId w:val="47"/>
        </w:numPr>
        <w:tabs>
          <w:tab w:val="left" w:pos="14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Bez pisemnej zgody Zamawiającego, Wykonawca nie może powierzyć wykonania przedmiotu umowy innym osobom. 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:rsidR="002A6DB9" w:rsidRPr="00966744" w:rsidRDefault="002A6DB9" w:rsidP="002A6DB9">
      <w:pPr>
        <w:pStyle w:val="Defaul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Umowa może ulec zmianie w przypadkach określonych w ust.3. </w:t>
      </w:r>
    </w:p>
    <w:p w:rsidR="002A6DB9" w:rsidRPr="00966744" w:rsidRDefault="002A6DB9" w:rsidP="002A6DB9">
      <w:pPr>
        <w:pStyle w:val="Defaul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Nie stanowi istotnej zmiany umowy w rozumieniu art. 144 ustawy Prawo zamówień publicznych i nie wymaga sporządzenia aneksu: </w:t>
      </w:r>
    </w:p>
    <w:p w:rsidR="002A6DB9" w:rsidRPr="00966744" w:rsidRDefault="002A6DB9" w:rsidP="002A6DB9">
      <w:pPr>
        <w:pStyle w:val="Default"/>
        <w:numPr>
          <w:ilvl w:val="1"/>
          <w:numId w:val="50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umowy; </w:t>
      </w:r>
    </w:p>
    <w:p w:rsidR="002A6DB9" w:rsidRPr="00966744" w:rsidRDefault="002A6DB9" w:rsidP="002A6DB9">
      <w:pPr>
        <w:pStyle w:val="Default"/>
        <w:numPr>
          <w:ilvl w:val="1"/>
          <w:numId w:val="50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zmiany danych teleadresowych; </w:t>
      </w:r>
    </w:p>
    <w:p w:rsidR="002A6DB9" w:rsidRPr="00966744" w:rsidRDefault="002A6DB9" w:rsidP="002A6DB9">
      <w:pPr>
        <w:pStyle w:val="Default"/>
        <w:numPr>
          <w:ilvl w:val="1"/>
          <w:numId w:val="50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zmiany osób wskazanych do kontaktów między Stronami. </w:t>
      </w:r>
    </w:p>
    <w:p w:rsidR="002A6DB9" w:rsidRPr="00966744" w:rsidRDefault="002A6DB9" w:rsidP="002A6DB9">
      <w:pPr>
        <w:pStyle w:val="Defaul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:rsidR="002A6DB9" w:rsidRPr="00966744" w:rsidRDefault="002A6DB9" w:rsidP="002A6DB9">
      <w:pPr>
        <w:pStyle w:val="Default"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zmiany zostały przewidziane w ogłoszeniu o zamówieniu lub instrukcji w postaci jednoznacznych postanowień umownych, które określają ich zakres, w szczególności możliwość zmiany wysokości wynagrodzenia wykonawcy, i charakter oraz warunki wprowadzenia zmian. </w:t>
      </w:r>
    </w:p>
    <w:p w:rsidR="002A6DB9" w:rsidRPr="00966744" w:rsidRDefault="002A6DB9" w:rsidP="002A6DB9">
      <w:pPr>
        <w:pStyle w:val="Default"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zmiany dotyczą realizacji dodatkowych usług od dotychczasowego wykonawcy, nieobjętych zamówieniem podstawowym, o ile stały się niezbędne i zostały spełnione łącznie następujące warunki: </w:t>
      </w:r>
    </w:p>
    <w:p w:rsidR="002A6DB9" w:rsidRPr="00966744" w:rsidRDefault="002A6DB9" w:rsidP="002A6DB9">
      <w:pPr>
        <w:pStyle w:val="Default"/>
        <w:numPr>
          <w:ilvl w:val="2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:rsidR="002A6DB9" w:rsidRPr="00966744" w:rsidRDefault="002A6DB9" w:rsidP="002A6DB9">
      <w:pPr>
        <w:pStyle w:val="Default"/>
        <w:numPr>
          <w:ilvl w:val="2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zmiana wykonawcy spowodowałaby istotną niedogodność lub znaczne zwiększenie kosztów dla zamawiającego, </w:t>
      </w:r>
    </w:p>
    <w:p w:rsidR="002A6DB9" w:rsidRPr="00966744" w:rsidRDefault="002A6DB9" w:rsidP="002A6DB9">
      <w:pPr>
        <w:pStyle w:val="Default"/>
        <w:numPr>
          <w:ilvl w:val="2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wartość każdej kolejnej zmiany nie przekracza 50% wartości zamówienia określonej pierwotnie w umowie; </w:t>
      </w:r>
    </w:p>
    <w:p w:rsidR="002A6DB9" w:rsidRPr="00966744" w:rsidRDefault="002A6DB9" w:rsidP="002A6DB9">
      <w:pPr>
        <w:pStyle w:val="Default"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zostały spełnione łącznie następujące warunki: </w:t>
      </w:r>
    </w:p>
    <w:p w:rsidR="002A6DB9" w:rsidRPr="00966744" w:rsidRDefault="002A6DB9" w:rsidP="002A6DB9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konieczność zmiany umowy spowodowana jest okolicznościami, których zamawiający, działając z należytą starannością, nie mógł przewidzieć, </w:t>
      </w:r>
    </w:p>
    <w:p w:rsidR="002A6DB9" w:rsidRPr="00966744" w:rsidRDefault="002A6DB9" w:rsidP="002A6DB9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wartość zmiany nie przekracza 50% wartości zamówienia określonej pierwotnie w umowie; </w:t>
      </w:r>
    </w:p>
    <w:p w:rsidR="002A6DB9" w:rsidRPr="00966744" w:rsidRDefault="002A6DB9" w:rsidP="002A6DB9">
      <w:pPr>
        <w:pStyle w:val="Default"/>
        <w:numPr>
          <w:ilvl w:val="1"/>
          <w:numId w:val="4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lastRenderedPageBreak/>
        <w:t xml:space="preserve">łączna wartość zmian jest mniejsza niż kwoty określone w przepisach wydanych na podstawie art. 11 ust. 8 i jest mniejsza od 10% wartości zamówienia określonej pierwotnie w umowie w przypadku zamówień na usługi lub dostawy. 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:rsidR="002A6DB9" w:rsidRPr="00966744" w:rsidRDefault="002A6DB9" w:rsidP="002A6DB9">
      <w:pPr>
        <w:pStyle w:val="Default"/>
        <w:numPr>
          <w:ilvl w:val="0"/>
          <w:numId w:val="52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 przypadku zaistnienia pomiędzy stronami sporu wynikającego z umowy lub pozostającego w związku z umową, strony zobowiązują się do jego rozwiązania w drodze mediacji. Mediacja prowadzona będzie przez Mediatorów Stałych Sądu Polubownego przy Prokuratorii Generalnej Rzeczypospolitej Polskiej zgodnie z Regulaminem tego Sądu </w:t>
      </w:r>
    </w:p>
    <w:p w:rsidR="002A6DB9" w:rsidRPr="00966744" w:rsidRDefault="002A6DB9" w:rsidP="002A6DB9">
      <w:pPr>
        <w:pStyle w:val="Default"/>
        <w:numPr>
          <w:ilvl w:val="0"/>
          <w:numId w:val="52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W razie braku porozumienia, spory będzie rozstrzygał właściwy Sąd Powszechny dla siedziby Zamawiającego. </w:t>
      </w:r>
    </w:p>
    <w:p w:rsidR="002A6DB9" w:rsidRPr="00966744" w:rsidRDefault="002A6DB9" w:rsidP="002A6DB9">
      <w:pPr>
        <w:pStyle w:val="Default"/>
        <w:numPr>
          <w:ilvl w:val="0"/>
          <w:numId w:val="52"/>
        </w:numPr>
        <w:spacing w:after="19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66744">
        <w:rPr>
          <w:rFonts w:asciiTheme="minorHAnsi" w:hAnsiTheme="minorHAnsi" w:cstheme="minorHAnsi"/>
          <w:color w:val="auto"/>
          <w:sz w:val="22"/>
          <w:szCs w:val="22"/>
        </w:rPr>
        <w:t xml:space="preserve">Wszelkie zmiany treści niniejszej umowy wymagają formy pisemnego aneksu pod rygorem nieważności, podpisanego przez obie strony, z wyjątkiem zmian na skutek przyczyn wynikających z mocy prawa wskazanych w § 14 niniejszej umowy. </w:t>
      </w:r>
    </w:p>
    <w:p w:rsidR="002A6DB9" w:rsidRPr="00966744" w:rsidRDefault="002A6DB9" w:rsidP="002A6DB9">
      <w:pPr>
        <w:pStyle w:val="Akapitzlist"/>
        <w:numPr>
          <w:ilvl w:val="0"/>
          <w:numId w:val="52"/>
        </w:numPr>
        <w:ind w:left="709" w:hanging="283"/>
        <w:jc w:val="both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>W sprawach nieuregulowanych niniejszą Umową mają zastosowanie odpowiednie przepisy Kodeksu cywilnego.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:rsidR="002A6DB9" w:rsidRPr="00966744" w:rsidRDefault="002A6DB9" w:rsidP="002A6DB9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Umowę sporządzono w dwóch jednobrzmiących egzemplarzach, jeden dla Zamawiającego i jeden dla Wykonawcy.</w:t>
      </w:r>
    </w:p>
    <w:p w:rsidR="002A6DB9" w:rsidRPr="00966744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§ 15</w:t>
      </w:r>
    </w:p>
    <w:p w:rsidR="002A6DB9" w:rsidRPr="00966744" w:rsidRDefault="002A6DB9" w:rsidP="002A6DB9">
      <w:pPr>
        <w:ind w:left="426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:rsidR="002A6DB9" w:rsidRPr="00966744" w:rsidRDefault="002A6DB9" w:rsidP="002A6DB9">
      <w:pPr>
        <w:ind w:left="426"/>
        <w:rPr>
          <w:rFonts w:asciiTheme="minorHAnsi" w:hAnsiTheme="minorHAnsi" w:cstheme="minorHAnsi"/>
          <w:sz w:val="22"/>
          <w:szCs w:val="22"/>
        </w:rPr>
      </w:pPr>
    </w:p>
    <w:p w:rsidR="002A6DB9" w:rsidRPr="00966744" w:rsidRDefault="002A6DB9" w:rsidP="002A6DB9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</w:rPr>
      </w:pPr>
      <w:r w:rsidRPr="00966744">
        <w:rPr>
          <w:rFonts w:asciiTheme="minorHAnsi" w:hAnsiTheme="minorHAnsi" w:cstheme="minorHAnsi"/>
        </w:rPr>
        <w:t>Załącznik nr 1 – Zapytanie ofertowe</w:t>
      </w:r>
    </w:p>
    <w:p w:rsidR="002A6DB9" w:rsidRPr="00966744" w:rsidRDefault="002A6DB9" w:rsidP="002A6DB9">
      <w:pPr>
        <w:numPr>
          <w:ilvl w:val="0"/>
          <w:numId w:val="53"/>
        </w:numPr>
        <w:tabs>
          <w:tab w:val="left" w:pos="390"/>
        </w:tabs>
        <w:suppressAutoHyphens/>
        <w:ind w:left="709" w:hanging="283"/>
        <w:rPr>
          <w:rFonts w:asciiTheme="minorHAnsi" w:hAnsiTheme="minorHAnsi" w:cstheme="minorHAnsi"/>
          <w:sz w:val="22"/>
          <w:szCs w:val="22"/>
        </w:rPr>
      </w:pPr>
      <w:r w:rsidRPr="00966744">
        <w:rPr>
          <w:rFonts w:asciiTheme="minorHAnsi" w:hAnsiTheme="minorHAnsi" w:cstheme="minorHAnsi"/>
          <w:sz w:val="22"/>
          <w:szCs w:val="22"/>
        </w:rPr>
        <w:t xml:space="preserve"> Załącznik nr 2 – Oferta Wykonawcy</w:t>
      </w:r>
    </w:p>
    <w:p w:rsidR="002A6DB9" w:rsidRPr="00966744" w:rsidRDefault="002A6DB9" w:rsidP="002A6DB9">
      <w:pPr>
        <w:tabs>
          <w:tab w:val="left" w:pos="390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:rsidR="002A6DB9" w:rsidRPr="008F40AD" w:rsidRDefault="002A6DB9" w:rsidP="002A6DB9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6744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96674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66744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  <w:bookmarkEnd w:id="0"/>
    </w:p>
    <w:p w:rsidR="00913107" w:rsidRDefault="00913107"/>
    <w:sectPr w:rsidR="00913107" w:rsidSect="0004662D">
      <w:pgSz w:w="11906" w:h="16838"/>
      <w:pgMar w:top="69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D34" w:rsidRDefault="004B1D34" w:rsidP="0004662D">
      <w:r>
        <w:separator/>
      </w:r>
    </w:p>
  </w:endnote>
  <w:endnote w:type="continuationSeparator" w:id="0">
    <w:p w:rsidR="004B1D34" w:rsidRDefault="004B1D34" w:rsidP="0004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D34" w:rsidRDefault="004B1D34" w:rsidP="0004662D">
      <w:r>
        <w:separator/>
      </w:r>
    </w:p>
  </w:footnote>
  <w:footnote w:type="continuationSeparator" w:id="0">
    <w:p w:rsidR="004B1D34" w:rsidRDefault="004B1D34" w:rsidP="0004662D">
      <w:r>
        <w:continuationSeparator/>
      </w:r>
    </w:p>
  </w:footnote>
  <w:footnote w:id="1">
    <w:p w:rsidR="00C878A5" w:rsidRPr="00A82964" w:rsidRDefault="00C878A5" w:rsidP="002A6D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C878A5" w:rsidRPr="00A82964" w:rsidRDefault="00C878A5" w:rsidP="002A6D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878A5" w:rsidRPr="00A82964" w:rsidRDefault="00C878A5" w:rsidP="002A6D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878A5" w:rsidRPr="00761CEB" w:rsidRDefault="00C878A5" w:rsidP="002A6D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EB05AB6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73BA4BDC"/>
    <w:name w:val="WW8Num222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hint="default"/>
        <w:sz w:val="20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B"/>
    <w:multiLevelType w:val="multilevel"/>
    <w:tmpl w:val="2A985D9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4139D1"/>
    <w:multiLevelType w:val="multilevel"/>
    <w:tmpl w:val="A138702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3"/>
      </w:pPr>
      <w:rPr>
        <w:sz w:val="20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26D4547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FE57FB"/>
    <w:multiLevelType w:val="multilevel"/>
    <w:tmpl w:val="D35646A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5900930"/>
    <w:multiLevelType w:val="hybridMultilevel"/>
    <w:tmpl w:val="A2C038E6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324BB"/>
    <w:multiLevelType w:val="multilevel"/>
    <w:tmpl w:val="DDFCB5B2"/>
    <w:lvl w:ilvl="0">
      <w:start w:val="7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7FF7762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8E7A3A"/>
    <w:multiLevelType w:val="hybridMultilevel"/>
    <w:tmpl w:val="B71A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172559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DB32F9"/>
    <w:multiLevelType w:val="multilevel"/>
    <w:tmpl w:val="D856D7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5410A65"/>
    <w:multiLevelType w:val="multilevel"/>
    <w:tmpl w:val="78140B04"/>
    <w:lvl w:ilvl="0">
      <w:start w:val="6"/>
      <w:numFmt w:val="decimal"/>
      <w:lvlText w:val="Rozdział 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6AE562D"/>
    <w:multiLevelType w:val="hybridMultilevel"/>
    <w:tmpl w:val="71C27FE8"/>
    <w:lvl w:ilvl="0" w:tplc="0000000C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1A32321E"/>
    <w:multiLevelType w:val="hybridMultilevel"/>
    <w:tmpl w:val="CD6E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15A2D3F"/>
    <w:multiLevelType w:val="hybridMultilevel"/>
    <w:tmpl w:val="0E8EE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86A0D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E6FF1"/>
    <w:multiLevelType w:val="hybridMultilevel"/>
    <w:tmpl w:val="8C8E94E0"/>
    <w:name w:val="WW8Num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3170CD"/>
    <w:multiLevelType w:val="hybridMultilevel"/>
    <w:tmpl w:val="F4389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8D773B5"/>
    <w:multiLevelType w:val="hybridMultilevel"/>
    <w:tmpl w:val="69F40CB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D5E6F"/>
    <w:multiLevelType w:val="multilevel"/>
    <w:tmpl w:val="9ADECDA2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Theme="minorHAnsi" w:hAnsi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96123"/>
    <w:multiLevelType w:val="hybridMultilevel"/>
    <w:tmpl w:val="5D1A21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770237"/>
    <w:multiLevelType w:val="hybridMultilevel"/>
    <w:tmpl w:val="C0561B78"/>
    <w:lvl w:ilvl="0" w:tplc="04150011">
      <w:start w:val="1"/>
      <w:numFmt w:val="decimal"/>
      <w:lvlText w:val="%1)"/>
      <w:lvlJc w:val="left"/>
      <w:pPr>
        <w:ind w:left="1875" w:hanging="795"/>
      </w:pPr>
      <w:rPr>
        <w:rFonts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B491A9C"/>
    <w:multiLevelType w:val="hybridMultilevel"/>
    <w:tmpl w:val="0C80F22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3B94666C"/>
    <w:multiLevelType w:val="multilevel"/>
    <w:tmpl w:val="7E505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EFD2E04"/>
    <w:multiLevelType w:val="multilevel"/>
    <w:tmpl w:val="F852E96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F474CA8"/>
    <w:multiLevelType w:val="multilevel"/>
    <w:tmpl w:val="7E505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5935712"/>
    <w:multiLevelType w:val="multilevel"/>
    <w:tmpl w:val="79E6F2E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Theme="minorHAnsi" w:hAnsi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81E5005"/>
    <w:multiLevelType w:val="hybridMultilevel"/>
    <w:tmpl w:val="0CD23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E7D3DD8"/>
    <w:multiLevelType w:val="hybridMultilevel"/>
    <w:tmpl w:val="7D1053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EA82EF1"/>
    <w:multiLevelType w:val="multilevel"/>
    <w:tmpl w:val="7E505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2212D3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11454F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660B62"/>
    <w:multiLevelType w:val="multilevel"/>
    <w:tmpl w:val="66984AD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90072CE"/>
    <w:multiLevelType w:val="multilevel"/>
    <w:tmpl w:val="12DA8D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  <w:sz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94C65BA"/>
    <w:multiLevelType w:val="multilevel"/>
    <w:tmpl w:val="CF26A396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C6A003A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4419A6"/>
    <w:multiLevelType w:val="multilevel"/>
    <w:tmpl w:val="7E505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12433E7"/>
    <w:multiLevelType w:val="multilevel"/>
    <w:tmpl w:val="BE3C9CD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Theme="minorHAnsi" w:hAnsi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1F2346B"/>
    <w:multiLevelType w:val="multilevel"/>
    <w:tmpl w:val="864E07D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2C115AE"/>
    <w:multiLevelType w:val="multilevel"/>
    <w:tmpl w:val="CF26A396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3281A87"/>
    <w:multiLevelType w:val="multilevel"/>
    <w:tmpl w:val="13DA0A7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tabs>
          <w:tab w:val="num" w:pos="2138"/>
        </w:tabs>
        <w:ind w:left="2138" w:hanging="72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BDA27CB"/>
    <w:multiLevelType w:val="multilevel"/>
    <w:tmpl w:val="7E505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6"/>
  </w:num>
  <w:num w:numId="3">
    <w:abstractNumId w:val="24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6"/>
  </w:num>
  <w:num w:numId="9">
    <w:abstractNumId w:val="11"/>
  </w:num>
  <w:num w:numId="10">
    <w:abstractNumId w:val="16"/>
  </w:num>
  <w:num w:numId="11">
    <w:abstractNumId w:val="12"/>
  </w:num>
  <w:num w:numId="12">
    <w:abstractNumId w:val="53"/>
  </w:num>
  <w:num w:numId="13">
    <w:abstractNumId w:val="39"/>
  </w:num>
  <w:num w:numId="14">
    <w:abstractNumId w:val="37"/>
  </w:num>
  <w:num w:numId="15">
    <w:abstractNumId w:val="49"/>
  </w:num>
  <w:num w:numId="16">
    <w:abstractNumId w:val="8"/>
  </w:num>
  <w:num w:numId="17">
    <w:abstractNumId w:val="26"/>
  </w:num>
  <w:num w:numId="18">
    <w:abstractNumId w:val="44"/>
  </w:num>
  <w:num w:numId="19">
    <w:abstractNumId w:val="56"/>
  </w:num>
  <w:num w:numId="20">
    <w:abstractNumId w:val="35"/>
  </w:num>
  <w:num w:numId="21">
    <w:abstractNumId w:val="52"/>
  </w:num>
  <w:num w:numId="22">
    <w:abstractNumId w:val="28"/>
  </w:num>
  <w:num w:numId="23">
    <w:abstractNumId w:val="47"/>
  </w:num>
  <w:num w:numId="24">
    <w:abstractNumId w:val="30"/>
  </w:num>
  <w:num w:numId="25">
    <w:abstractNumId w:val="43"/>
  </w:num>
  <w:num w:numId="26">
    <w:abstractNumId w:val="29"/>
  </w:num>
  <w:num w:numId="27">
    <w:abstractNumId w:val="55"/>
  </w:num>
  <w:num w:numId="28">
    <w:abstractNumId w:val="15"/>
  </w:num>
  <w:num w:numId="29">
    <w:abstractNumId w:val="33"/>
  </w:num>
  <w:num w:numId="30">
    <w:abstractNumId w:val="48"/>
  </w:num>
  <w:num w:numId="31">
    <w:abstractNumId w:val="18"/>
  </w:num>
  <w:num w:numId="32">
    <w:abstractNumId w:val="25"/>
  </w:num>
  <w:num w:numId="33">
    <w:abstractNumId w:val="57"/>
  </w:num>
  <w:num w:numId="34">
    <w:abstractNumId w:val="34"/>
  </w:num>
  <w:num w:numId="35">
    <w:abstractNumId w:val="32"/>
  </w:num>
  <w:num w:numId="36">
    <w:abstractNumId w:val="51"/>
  </w:num>
  <w:num w:numId="37">
    <w:abstractNumId w:val="10"/>
  </w:num>
  <w:num w:numId="38">
    <w:abstractNumId w:val="0"/>
  </w:num>
  <w:num w:numId="39">
    <w:abstractNumId w:val="4"/>
  </w:num>
  <w:num w:numId="40">
    <w:abstractNumId w:val="9"/>
  </w:num>
  <w:num w:numId="41">
    <w:abstractNumId w:val="1"/>
  </w:num>
  <w:num w:numId="42">
    <w:abstractNumId w:val="45"/>
  </w:num>
  <w:num w:numId="43">
    <w:abstractNumId w:val="13"/>
  </w:num>
  <w:num w:numId="44">
    <w:abstractNumId w:val="7"/>
  </w:num>
  <w:num w:numId="45">
    <w:abstractNumId w:val="50"/>
  </w:num>
  <w:num w:numId="46">
    <w:abstractNumId w:val="3"/>
  </w:num>
  <w:num w:numId="47">
    <w:abstractNumId w:val="21"/>
  </w:num>
  <w:num w:numId="48">
    <w:abstractNumId w:val="19"/>
  </w:num>
  <w:num w:numId="49">
    <w:abstractNumId w:val="23"/>
  </w:num>
  <w:num w:numId="50">
    <w:abstractNumId w:val="38"/>
  </w:num>
  <w:num w:numId="51">
    <w:abstractNumId w:val="14"/>
  </w:num>
  <w:num w:numId="52">
    <w:abstractNumId w:val="22"/>
  </w:num>
  <w:num w:numId="53">
    <w:abstractNumId w:val="41"/>
  </w:num>
  <w:num w:numId="54">
    <w:abstractNumId w:val="5"/>
  </w:num>
  <w:num w:numId="55">
    <w:abstractNumId w:val="31"/>
  </w:num>
  <w:num w:numId="56">
    <w:abstractNumId w:val="17"/>
  </w:num>
  <w:num w:numId="57">
    <w:abstractNumId w:val="54"/>
  </w:num>
  <w:num w:numId="58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A5"/>
    <w:rsid w:val="00030D6C"/>
    <w:rsid w:val="0003785E"/>
    <w:rsid w:val="0004662D"/>
    <w:rsid w:val="00155293"/>
    <w:rsid w:val="001E4096"/>
    <w:rsid w:val="00204316"/>
    <w:rsid w:val="002A6DB9"/>
    <w:rsid w:val="004B1D34"/>
    <w:rsid w:val="006663BE"/>
    <w:rsid w:val="006D7759"/>
    <w:rsid w:val="008B7E28"/>
    <w:rsid w:val="00913107"/>
    <w:rsid w:val="00A26D92"/>
    <w:rsid w:val="00C21366"/>
    <w:rsid w:val="00C878A5"/>
    <w:rsid w:val="00CE2B59"/>
    <w:rsid w:val="00D60F85"/>
    <w:rsid w:val="00D67B1A"/>
    <w:rsid w:val="00ED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B1CD"/>
  <w15:chartTrackingRefBased/>
  <w15:docId w15:val="{07EAB162-88E3-4C0C-A065-23B15641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2A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62D"/>
  </w:style>
  <w:style w:type="paragraph" w:styleId="Stopka">
    <w:name w:val="footer"/>
    <w:basedOn w:val="Normalny"/>
    <w:link w:val="StopkaZnak"/>
    <w:uiPriority w:val="99"/>
    <w:unhideWhenUsed/>
    <w:rsid w:val="00046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62D"/>
  </w:style>
  <w:style w:type="character" w:styleId="Hipercze">
    <w:name w:val="Hyperlink"/>
    <w:rsid w:val="002A6DB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A6DB9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99"/>
    <w:qFormat/>
    <w:rsid w:val="002A6DB9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99"/>
    <w:qFormat/>
    <w:locked/>
    <w:rsid w:val="002A6DB9"/>
    <w:rPr>
      <w:rFonts w:ascii="Calibri" w:eastAsia="Times New Roman" w:hAnsi="Calibri" w:cs="Times New Roman"/>
    </w:rPr>
  </w:style>
  <w:style w:type="paragraph" w:customStyle="1" w:styleId="Default">
    <w:name w:val="Default"/>
    <w:rsid w:val="002A6DB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2A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A6DB9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6D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2A6DB9"/>
    <w:rPr>
      <w:vertAlign w:val="superscript"/>
    </w:rPr>
  </w:style>
  <w:style w:type="paragraph" w:styleId="Listapunktowana2">
    <w:name w:val="List Bullet 2"/>
    <w:basedOn w:val="Normalny"/>
    <w:autoRedefine/>
    <w:semiHidden/>
    <w:unhideWhenUsed/>
    <w:rsid w:val="002A6DB9"/>
    <w:pPr>
      <w:spacing w:after="120"/>
      <w:jc w:val="both"/>
    </w:pPr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faktura.gov.pl/" TargetMode="External"/><Relationship Id="rId5" Type="http://schemas.openxmlformats.org/officeDocument/2006/relationships/styles" Target="styles.xml"/><Relationship Id="rId10" Type="http://schemas.openxmlformats.org/officeDocument/2006/relationships/hyperlink" Target="https://efaktura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Leki\Desktop\Zapytanie_IB_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6FC31B50F64D439511454C31E62A86" ma:contentTypeVersion="14" ma:contentTypeDescription="Utwórz nowy dokument." ma:contentTypeScope="" ma:versionID="ff5b86d35ec0e86ec4b182a8e67ef6ba">
  <xsd:schema xmlns:xsd="http://www.w3.org/2001/XMLSchema" xmlns:xs="http://www.w3.org/2001/XMLSchema" xmlns:p="http://schemas.microsoft.com/office/2006/metadata/properties" xmlns:ns2="dfb061fa-44d0-4b6c-95d2-51ab1bc2c5ad" xmlns:ns3="59680ad9-7db7-40a3-bb86-cf6456971324" targetNamespace="http://schemas.microsoft.com/office/2006/metadata/properties" ma:root="true" ma:fieldsID="42add66e1e88694f545e7249051895cc" ns2:_="" ns3:_="">
    <xsd:import namespace="dfb061fa-44d0-4b6c-95d2-51ab1bc2c5ad"/>
    <xsd:import namespace="59680ad9-7db7-40a3-bb86-cf64569713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061fa-44d0-4b6c-95d2-51ab1bc2c5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80ad9-7db7-40a3-bb86-cf645697132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2174c20-6d63-43de-a7b9-854a56f058e8}" ma:internalName="TaxCatchAll" ma:showField="CatchAllData" ma:web="59680ad9-7db7-40a3-bb86-cf6456971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680ad9-7db7-40a3-bb86-cf6456971324" xsi:nil="true"/>
    <lcf76f155ced4ddcb4097134ff3c332f xmlns="dfb061fa-44d0-4b6c-95d2-51ab1bc2c5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BE00C3-987E-4735-A0DF-2203412F4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b061fa-44d0-4b6c-95d2-51ab1bc2c5ad"/>
    <ds:schemaRef ds:uri="59680ad9-7db7-40a3-bb86-cf64569713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F0652C-7B90-4006-9C4C-2FB525539571}">
  <ds:schemaRefs>
    <ds:schemaRef ds:uri="http://schemas.microsoft.com/office/2006/metadata/properties"/>
    <ds:schemaRef ds:uri="http://schemas.microsoft.com/office/infopath/2007/PartnerControls"/>
    <ds:schemaRef ds:uri="59680ad9-7db7-40a3-bb86-cf6456971324"/>
    <ds:schemaRef ds:uri="dfb061fa-44d0-4b6c-95d2-51ab1bc2c5ad"/>
  </ds:schemaRefs>
</ds:datastoreItem>
</file>

<file path=customXml/itemProps3.xml><?xml version="1.0" encoding="utf-8"?>
<ds:datastoreItem xmlns:ds="http://schemas.openxmlformats.org/officeDocument/2006/customXml" ds:itemID="{C30FD1E6-AF81-45BC-B554-520C976779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Zapytanie_IB_2</Template>
  <TotalTime>7</TotalTime>
  <Pages>11</Pages>
  <Words>3196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Leki</dc:creator>
  <cp:keywords/>
  <dc:description/>
  <cp:lastModifiedBy>Hanna Leki</cp:lastModifiedBy>
  <cp:revision>4</cp:revision>
  <dcterms:created xsi:type="dcterms:W3CDTF">2024-09-10T10:24:00Z</dcterms:created>
  <dcterms:modified xsi:type="dcterms:W3CDTF">2024-09-10T10:30:00Z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