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879AA7" w14:textId="3110EE14" w:rsidR="00C83BD0" w:rsidRPr="00CE6502" w:rsidRDefault="00C83BD0" w:rsidP="00C83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contextualSpacing/>
        <w:jc w:val="both"/>
        <w:rPr>
          <w:rFonts w:ascii="Sylfaen" w:hAnsi="Sylfaen" w:cs="Arial"/>
          <w:b/>
        </w:rPr>
      </w:pPr>
      <w:r w:rsidRPr="00CE6502">
        <w:rPr>
          <w:rFonts w:ascii="Sylfaen" w:hAnsi="Sylfaen" w:cs="Arial"/>
          <w:b/>
        </w:rPr>
        <w:t>OPIS PRZEDMIOTU ZAMÓWIENIA</w:t>
      </w:r>
      <w:r w:rsidR="00F56999">
        <w:rPr>
          <w:rFonts w:ascii="Sylfaen" w:hAnsi="Sylfaen" w:cs="Arial"/>
          <w:b/>
        </w:rPr>
        <w:tab/>
      </w:r>
      <w:r w:rsidR="00F56999">
        <w:rPr>
          <w:rFonts w:ascii="Sylfaen" w:hAnsi="Sylfaen" w:cs="Arial"/>
          <w:b/>
        </w:rPr>
        <w:tab/>
      </w:r>
      <w:r w:rsidR="00F56999">
        <w:rPr>
          <w:rFonts w:ascii="Sylfaen" w:hAnsi="Sylfaen" w:cs="Arial"/>
          <w:b/>
        </w:rPr>
        <w:tab/>
      </w:r>
      <w:r w:rsidR="00F56999">
        <w:rPr>
          <w:rFonts w:ascii="Sylfaen" w:hAnsi="Sylfaen" w:cs="Arial"/>
          <w:b/>
        </w:rPr>
        <w:tab/>
      </w:r>
      <w:r w:rsidR="00F56999">
        <w:rPr>
          <w:rFonts w:ascii="Sylfaen" w:hAnsi="Sylfaen" w:cs="Arial"/>
          <w:b/>
        </w:rPr>
        <w:tab/>
      </w:r>
      <w:r w:rsidR="00F56999">
        <w:rPr>
          <w:rFonts w:ascii="Sylfaen" w:hAnsi="Sylfaen" w:cs="Arial"/>
          <w:b/>
        </w:rPr>
        <w:tab/>
      </w:r>
      <w:r w:rsidR="00F56999">
        <w:rPr>
          <w:rFonts w:ascii="Sylfaen" w:hAnsi="Sylfaen" w:cs="Arial"/>
          <w:b/>
        </w:rPr>
        <w:tab/>
        <w:t xml:space="preserve">Załącznik nr </w:t>
      </w:r>
      <w:r>
        <w:rPr>
          <w:rFonts w:ascii="Sylfaen" w:hAnsi="Sylfaen" w:cs="Arial"/>
          <w:b/>
        </w:rPr>
        <w:t xml:space="preserve"> </w:t>
      </w:r>
      <w:r w:rsidR="00F56999">
        <w:rPr>
          <w:rFonts w:ascii="Sylfaen" w:hAnsi="Sylfaen" w:cs="Arial"/>
          <w:b/>
        </w:rPr>
        <w:t>8</w:t>
      </w:r>
      <w:r>
        <w:rPr>
          <w:rFonts w:ascii="Sylfaen" w:hAnsi="Sylfaen" w:cs="Arial"/>
          <w:b/>
        </w:rPr>
        <w:t xml:space="preserve">  do SWZ</w:t>
      </w:r>
    </w:p>
    <w:p w14:paraId="1D44F7E6" w14:textId="77777777" w:rsidR="00C83BD0" w:rsidRPr="00CE6502" w:rsidRDefault="00C83BD0" w:rsidP="00C83BD0">
      <w:pPr>
        <w:contextualSpacing/>
        <w:jc w:val="both"/>
        <w:rPr>
          <w:rFonts w:ascii="Sylfaen" w:hAnsi="Sylfaen" w:cs="Arial"/>
        </w:rPr>
      </w:pPr>
    </w:p>
    <w:p w14:paraId="79E6F683" w14:textId="77777777" w:rsidR="00C83BD0" w:rsidRPr="00CE6502" w:rsidRDefault="00C83BD0" w:rsidP="00062835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</w:rPr>
      </w:pPr>
      <w:r w:rsidRPr="00CE6502">
        <w:rPr>
          <w:rFonts w:ascii="Sylfaen" w:hAnsi="Sylfaen" w:cs="Arial"/>
        </w:rPr>
        <w:t xml:space="preserve">Przedmiotem zamówienia jest usługa. </w:t>
      </w:r>
    </w:p>
    <w:p w14:paraId="2C8BF621" w14:textId="6016B767" w:rsidR="00C83BD0" w:rsidRPr="00223197" w:rsidRDefault="00C83BD0" w:rsidP="00062835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</w:rPr>
      </w:pPr>
      <w:r w:rsidRPr="00223197">
        <w:rPr>
          <w:rFonts w:ascii="Sylfaen" w:hAnsi="Sylfaen" w:cs="Arial"/>
        </w:rPr>
        <w:t>Zamawiający jest partnerem wiodącym w projekcie</w:t>
      </w:r>
      <w:r w:rsidR="00D7262A" w:rsidRPr="00223197">
        <w:rPr>
          <w:rFonts w:ascii="Sylfaen" w:hAnsi="Sylfaen" w:cs="Arial"/>
        </w:rPr>
        <w:t xml:space="preserve"> predefiniowanym </w:t>
      </w:r>
      <w:r w:rsidR="00D7262A" w:rsidRPr="00581348">
        <w:rPr>
          <w:i/>
        </w:rPr>
        <w:t>„</w:t>
      </w:r>
      <w:r w:rsidR="00581348" w:rsidRPr="00581348">
        <w:rPr>
          <w:i/>
        </w:rPr>
        <w:t>W</w:t>
      </w:r>
      <w:r w:rsidR="00D7262A" w:rsidRPr="00223197">
        <w:rPr>
          <w:rFonts w:ascii="Sylfaen" w:hAnsi="Sylfaen" w:cs="Arial"/>
          <w:i/>
        </w:rPr>
        <w:t>sparcie Miast w efektywnym wykorzystaniu Szwajcarsko-Polskiego Programu Współpracy (</w:t>
      </w:r>
      <w:proofErr w:type="spellStart"/>
      <w:r w:rsidR="00D7262A" w:rsidRPr="00223197">
        <w:rPr>
          <w:rFonts w:ascii="Sylfaen" w:hAnsi="Sylfaen" w:cs="Arial"/>
          <w:i/>
        </w:rPr>
        <w:t>SoT</w:t>
      </w:r>
      <w:proofErr w:type="spellEnd"/>
      <w:r w:rsidR="00D7262A" w:rsidRPr="00223197">
        <w:rPr>
          <w:rFonts w:ascii="Sylfaen" w:hAnsi="Sylfaen" w:cs="Arial"/>
          <w:i/>
        </w:rPr>
        <w:t>)”</w:t>
      </w:r>
      <w:r w:rsidRPr="00223197">
        <w:rPr>
          <w:rFonts w:ascii="Sylfaen" w:hAnsi="Sylfaen" w:cs="Arial"/>
        </w:rPr>
        <w:t xml:space="preserve">  będącego częścią </w:t>
      </w:r>
      <w:r w:rsidR="00223197" w:rsidRPr="00223197">
        <w:rPr>
          <w:rFonts w:ascii="Sylfaen" w:hAnsi="Sylfaen" w:cs="Arial"/>
        </w:rPr>
        <w:t>„Polsko-Szwajcarskiego Programu Rozwoju Miast (</w:t>
      </w:r>
      <w:proofErr w:type="spellStart"/>
      <w:r w:rsidR="00223197" w:rsidRPr="00223197">
        <w:rPr>
          <w:rFonts w:ascii="Sylfaen" w:hAnsi="Sylfaen" w:cs="Arial"/>
        </w:rPr>
        <w:t>DoT</w:t>
      </w:r>
      <w:proofErr w:type="spellEnd"/>
      <w:r w:rsidR="00223197" w:rsidRPr="00223197">
        <w:rPr>
          <w:rFonts w:ascii="Sylfaen" w:hAnsi="Sylfaen" w:cs="Arial"/>
        </w:rPr>
        <w:t xml:space="preserve">) realizowanego przez </w:t>
      </w:r>
      <w:r w:rsidRPr="00223197">
        <w:rPr>
          <w:rFonts w:ascii="Sylfaen" w:hAnsi="Sylfaen" w:cs="Arial"/>
        </w:rPr>
        <w:t>Ministerstw</w:t>
      </w:r>
      <w:r w:rsidR="00223197" w:rsidRPr="00223197">
        <w:rPr>
          <w:rFonts w:ascii="Sylfaen" w:hAnsi="Sylfaen" w:cs="Arial"/>
        </w:rPr>
        <w:t>o</w:t>
      </w:r>
      <w:r w:rsidRPr="00223197">
        <w:rPr>
          <w:rFonts w:ascii="Sylfaen" w:hAnsi="Sylfaen" w:cs="Arial"/>
        </w:rPr>
        <w:t xml:space="preserve"> Funduszy i Polityki Regionalnej (</w:t>
      </w:r>
      <w:proofErr w:type="spellStart"/>
      <w:r w:rsidRPr="00223197">
        <w:rPr>
          <w:rFonts w:ascii="Sylfaen" w:hAnsi="Sylfaen" w:cs="Arial"/>
        </w:rPr>
        <w:t>MFiPR</w:t>
      </w:r>
      <w:proofErr w:type="spellEnd"/>
      <w:r w:rsidRPr="00223197">
        <w:rPr>
          <w:rFonts w:ascii="Sylfaen" w:hAnsi="Sylfaen" w:cs="Arial"/>
        </w:rPr>
        <w:t xml:space="preserve">) </w:t>
      </w:r>
      <w:r w:rsidR="00D7262A" w:rsidRPr="00223197">
        <w:rPr>
          <w:rFonts w:ascii="Sylfaen" w:hAnsi="Sylfaen" w:cs="Arial"/>
        </w:rPr>
        <w:t>finansowan</w:t>
      </w:r>
      <w:r w:rsidR="00223197" w:rsidRPr="00223197">
        <w:rPr>
          <w:rFonts w:ascii="Sylfaen" w:hAnsi="Sylfaen" w:cs="Arial"/>
        </w:rPr>
        <w:t>ego</w:t>
      </w:r>
      <w:r w:rsidR="00D7262A" w:rsidRPr="00223197">
        <w:rPr>
          <w:rFonts w:ascii="Sylfaen" w:hAnsi="Sylfaen" w:cs="Arial"/>
        </w:rPr>
        <w:t xml:space="preserve"> ze środków „Polsko-Szwajcarskiego Programu </w:t>
      </w:r>
      <w:r w:rsidR="00223197" w:rsidRPr="00223197">
        <w:rPr>
          <w:rFonts w:ascii="Sylfaen" w:hAnsi="Sylfaen" w:cs="Arial"/>
        </w:rPr>
        <w:t>Współpracy.</w:t>
      </w:r>
      <w:r w:rsidRPr="00223197">
        <w:rPr>
          <w:rFonts w:ascii="Sylfaen" w:hAnsi="Sylfaen" w:cs="Arial"/>
        </w:rPr>
        <w:t xml:space="preserve"> </w:t>
      </w:r>
    </w:p>
    <w:p w14:paraId="106E1141" w14:textId="378D4FA1" w:rsidR="00C83BD0" w:rsidRPr="005C55E9" w:rsidRDefault="00C83BD0" w:rsidP="00062835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</w:rPr>
      </w:pPr>
      <w:r>
        <w:rPr>
          <w:rFonts w:ascii="Sylfaen" w:hAnsi="Sylfaen" w:cs="Arial"/>
        </w:rPr>
        <w:t>Przedmiot - Ś</w:t>
      </w:r>
      <w:r w:rsidRPr="00F25DCD">
        <w:rPr>
          <w:rFonts w:ascii="Sylfaen" w:hAnsi="Sylfaen" w:cs="Arial"/>
        </w:rPr>
        <w:t xml:space="preserve">wiadczenie usług </w:t>
      </w:r>
      <w:r w:rsidR="00CE37FB">
        <w:rPr>
          <w:rFonts w:ascii="Sylfaen" w:hAnsi="Sylfaen" w:cs="Arial"/>
        </w:rPr>
        <w:t xml:space="preserve">hotelarsko - </w:t>
      </w:r>
      <w:r w:rsidRPr="00F25DCD">
        <w:rPr>
          <w:rFonts w:ascii="Sylfaen" w:hAnsi="Sylfaen" w:cs="Arial"/>
        </w:rPr>
        <w:t xml:space="preserve">restauracyjnych dla celów </w:t>
      </w:r>
      <w:r w:rsidR="007355B0">
        <w:rPr>
          <w:rFonts w:ascii="Sylfaen" w:hAnsi="Sylfaen" w:cs="Arial"/>
        </w:rPr>
        <w:t>spotkania</w:t>
      </w:r>
      <w:r w:rsidRPr="00F25DCD">
        <w:rPr>
          <w:rFonts w:ascii="Sylfaen" w:hAnsi="Sylfaen" w:cs="Arial"/>
        </w:rPr>
        <w:t xml:space="preserve"> oraz zapewnienie </w:t>
      </w:r>
      <w:proofErr w:type="spellStart"/>
      <w:r w:rsidRPr="00F25DCD">
        <w:rPr>
          <w:rFonts w:ascii="Sylfaen" w:hAnsi="Sylfaen" w:cs="Arial"/>
        </w:rPr>
        <w:t>sal</w:t>
      </w:r>
      <w:proofErr w:type="spellEnd"/>
      <w:r w:rsidRPr="00F25DCD">
        <w:rPr>
          <w:rFonts w:ascii="Sylfaen" w:hAnsi="Sylfaen" w:cs="Arial"/>
        </w:rPr>
        <w:t xml:space="preserve"> konferencyjnych</w:t>
      </w:r>
      <w:r w:rsidR="003E688F">
        <w:rPr>
          <w:rFonts w:ascii="Sylfaen" w:hAnsi="Sylfaen" w:cs="Arial"/>
        </w:rPr>
        <w:t xml:space="preserve"> w Warszawie w dniach </w:t>
      </w:r>
      <w:r w:rsidR="007B4799">
        <w:rPr>
          <w:rFonts w:ascii="Sylfaen" w:hAnsi="Sylfaen" w:cs="Arial"/>
        </w:rPr>
        <w:t>27 – 28 kwietnia 2026 r.</w:t>
      </w:r>
    </w:p>
    <w:p w14:paraId="6998A61B" w14:textId="77777777" w:rsidR="00C83BD0" w:rsidRDefault="00C83BD0" w:rsidP="00C83BD0">
      <w:pPr>
        <w:pStyle w:val="Akapitzlist"/>
        <w:jc w:val="both"/>
        <w:rPr>
          <w:rFonts w:ascii="Sylfaen" w:hAnsi="Sylfaen" w:cs="Arial"/>
        </w:rPr>
      </w:pPr>
    </w:p>
    <w:p w14:paraId="20293C31" w14:textId="77777777" w:rsidR="00C83BD0" w:rsidRPr="00BF6188" w:rsidRDefault="00C83BD0" w:rsidP="00062835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</w:rPr>
      </w:pPr>
      <w:r w:rsidRPr="00BF6188">
        <w:rPr>
          <w:rFonts w:ascii="Sylfaen" w:hAnsi="Sylfaen" w:cs="Arial"/>
        </w:rPr>
        <w:t>Oznaczenie we Wspólnym Słowniku Zamówień (CPV):</w:t>
      </w:r>
    </w:p>
    <w:p w14:paraId="56EC21C2" w14:textId="77777777" w:rsidR="009A45E4" w:rsidRPr="00CE37FB" w:rsidRDefault="009A45E4" w:rsidP="009A45E4">
      <w:pPr>
        <w:pStyle w:val="Akapitzlist"/>
        <w:ind w:left="643"/>
        <w:jc w:val="both"/>
        <w:rPr>
          <w:rFonts w:ascii="Sylfaen" w:hAnsi="Sylfaen" w:cs="Arial"/>
        </w:rPr>
      </w:pPr>
      <w:r w:rsidRPr="00CE37FB">
        <w:rPr>
          <w:rFonts w:ascii="Sylfaen" w:hAnsi="Sylfaen" w:cs="Arial"/>
        </w:rPr>
        <w:t>55110000-4  - Hotelarskie usługi noclegowe</w:t>
      </w:r>
    </w:p>
    <w:p w14:paraId="3BD7FB39" w14:textId="77777777" w:rsidR="009A45E4" w:rsidRPr="00BF6188" w:rsidRDefault="009A45E4" w:rsidP="009A45E4">
      <w:pPr>
        <w:pStyle w:val="Akapitzlist"/>
        <w:ind w:left="643"/>
        <w:jc w:val="both"/>
        <w:rPr>
          <w:rFonts w:ascii="Sylfaen" w:hAnsi="Sylfaen" w:cs="Arial"/>
        </w:rPr>
      </w:pPr>
      <w:r w:rsidRPr="00BF6188">
        <w:rPr>
          <w:rFonts w:ascii="Sylfaen" w:hAnsi="Sylfaen" w:cs="Arial"/>
        </w:rPr>
        <w:t>55120000-7 -  Usługi hotelarskie w zakresie spotkań i konferencji</w:t>
      </w:r>
    </w:p>
    <w:p w14:paraId="67CD9B30" w14:textId="77777777" w:rsidR="009A45E4" w:rsidRPr="00BF6188" w:rsidRDefault="009A45E4" w:rsidP="009A45E4">
      <w:pPr>
        <w:pStyle w:val="Akapitzlist"/>
        <w:ind w:left="643"/>
        <w:jc w:val="both"/>
        <w:rPr>
          <w:rFonts w:ascii="Sylfaen" w:hAnsi="Sylfaen" w:cs="Arial"/>
        </w:rPr>
      </w:pPr>
      <w:r w:rsidRPr="00BF6188">
        <w:rPr>
          <w:rFonts w:ascii="Sylfaen" w:hAnsi="Sylfaen" w:cs="Arial"/>
        </w:rPr>
        <w:t>55130000-0 - Inne usługi hotelarskie</w:t>
      </w:r>
    </w:p>
    <w:p w14:paraId="55C76657" w14:textId="77777777" w:rsidR="009A45E4" w:rsidRPr="00BF6188" w:rsidRDefault="009A45E4" w:rsidP="009A45E4">
      <w:pPr>
        <w:pStyle w:val="Akapitzlist"/>
        <w:ind w:left="643"/>
        <w:jc w:val="both"/>
        <w:rPr>
          <w:rFonts w:ascii="Sylfaen" w:hAnsi="Sylfaen" w:cs="Arial"/>
        </w:rPr>
      </w:pPr>
      <w:r w:rsidRPr="00BF6188">
        <w:rPr>
          <w:rFonts w:ascii="Sylfaen" w:hAnsi="Sylfaen" w:cs="Arial"/>
        </w:rPr>
        <w:t>55300000-3 - Usługi restauracyjne i dotyczące podawania posiłków</w:t>
      </w:r>
    </w:p>
    <w:p w14:paraId="63CC7917" w14:textId="77777777" w:rsidR="00C83BD0" w:rsidRPr="00BF6188" w:rsidRDefault="00C83BD0" w:rsidP="00C83BD0">
      <w:pPr>
        <w:pStyle w:val="Akapitzlist"/>
        <w:spacing w:line="360" w:lineRule="auto"/>
        <w:jc w:val="both"/>
        <w:rPr>
          <w:rFonts w:ascii="Sylfaen" w:hAnsi="Sylfaen" w:cs="Arial"/>
        </w:rPr>
      </w:pPr>
    </w:p>
    <w:p w14:paraId="364E64F0" w14:textId="77891DF7" w:rsidR="00C83BD0" w:rsidRPr="007E5630" w:rsidRDefault="00C83BD0" w:rsidP="00062835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</w:rPr>
      </w:pPr>
      <w:r w:rsidRPr="00BF6188">
        <w:rPr>
          <w:rFonts w:ascii="Sylfaen" w:hAnsi="Sylfaen" w:cs="Arial"/>
        </w:rPr>
        <w:t xml:space="preserve">Opis przedmiotu zamówienia obejmuje - zapewnienie </w:t>
      </w:r>
      <w:r w:rsidR="00CE37FB">
        <w:rPr>
          <w:rFonts w:ascii="Sylfaen" w:hAnsi="Sylfaen" w:cs="Arial"/>
        </w:rPr>
        <w:t xml:space="preserve">noclegu, </w:t>
      </w:r>
      <w:proofErr w:type="spellStart"/>
      <w:r w:rsidRPr="00BF6188">
        <w:rPr>
          <w:rFonts w:ascii="Sylfaen" w:hAnsi="Sylfaen" w:cs="Arial"/>
        </w:rPr>
        <w:t>sal</w:t>
      </w:r>
      <w:proofErr w:type="spellEnd"/>
      <w:r w:rsidRPr="00BF6188">
        <w:rPr>
          <w:rFonts w:ascii="Sylfaen" w:hAnsi="Sylfaen" w:cs="Arial"/>
        </w:rPr>
        <w:t xml:space="preserve"> konferencyjn</w:t>
      </w:r>
      <w:r w:rsidR="00CE37FB">
        <w:rPr>
          <w:rFonts w:ascii="Sylfaen" w:hAnsi="Sylfaen" w:cs="Arial"/>
        </w:rPr>
        <w:t>ych</w:t>
      </w:r>
      <w:r w:rsidRPr="00BF6188">
        <w:rPr>
          <w:rFonts w:ascii="Sylfaen" w:hAnsi="Sylfaen" w:cs="Arial"/>
        </w:rPr>
        <w:t xml:space="preserve"> i wyżywienia dla uczestników oraz organizatorów </w:t>
      </w:r>
      <w:r w:rsidR="007355B0" w:rsidRPr="00BF6188">
        <w:rPr>
          <w:rFonts w:ascii="Sylfaen" w:hAnsi="Sylfaen" w:cs="Arial"/>
        </w:rPr>
        <w:t>spotkania</w:t>
      </w:r>
      <w:r w:rsidRPr="00BF6188">
        <w:rPr>
          <w:rFonts w:ascii="Sylfaen" w:hAnsi="Sylfaen" w:cs="Arial"/>
        </w:rPr>
        <w:t xml:space="preserve"> – w </w:t>
      </w:r>
      <w:r w:rsidRPr="007E5630">
        <w:rPr>
          <w:rFonts w:ascii="Sylfaen" w:hAnsi="Sylfaen" w:cs="Arial"/>
        </w:rPr>
        <w:t xml:space="preserve">terminie </w:t>
      </w:r>
      <w:r w:rsidR="007B4799" w:rsidRPr="007E5630">
        <w:rPr>
          <w:rFonts w:ascii="Sylfaen" w:hAnsi="Sylfaen" w:cs="Arial"/>
        </w:rPr>
        <w:t>2</w:t>
      </w:r>
      <w:r w:rsidR="00DB3585" w:rsidRPr="007E5630">
        <w:rPr>
          <w:rFonts w:ascii="Sylfaen" w:hAnsi="Sylfaen" w:cs="Arial"/>
        </w:rPr>
        <w:t xml:space="preserve">7 - </w:t>
      </w:r>
      <w:r w:rsidR="007B4799" w:rsidRPr="007E5630">
        <w:rPr>
          <w:rFonts w:ascii="Sylfaen" w:hAnsi="Sylfaen" w:cs="Arial"/>
        </w:rPr>
        <w:t>2</w:t>
      </w:r>
      <w:r w:rsidR="00DB3585" w:rsidRPr="007E5630">
        <w:rPr>
          <w:rFonts w:ascii="Sylfaen" w:hAnsi="Sylfaen" w:cs="Arial"/>
        </w:rPr>
        <w:t>8</w:t>
      </w:r>
      <w:r w:rsidR="00CE37FB" w:rsidRPr="007E5630">
        <w:rPr>
          <w:rFonts w:ascii="Sylfaen" w:hAnsi="Sylfaen" w:cs="Arial"/>
        </w:rPr>
        <w:t xml:space="preserve"> </w:t>
      </w:r>
      <w:r w:rsidR="007B4799" w:rsidRPr="007E5630">
        <w:rPr>
          <w:rFonts w:ascii="Sylfaen" w:hAnsi="Sylfaen" w:cs="Arial"/>
        </w:rPr>
        <w:t>kwietnia</w:t>
      </w:r>
      <w:r w:rsidR="00CE37FB" w:rsidRPr="007E5630">
        <w:rPr>
          <w:rFonts w:ascii="Sylfaen" w:hAnsi="Sylfaen" w:cs="Arial"/>
        </w:rPr>
        <w:t xml:space="preserve"> 2026</w:t>
      </w:r>
      <w:r w:rsidRPr="007E5630">
        <w:rPr>
          <w:rFonts w:ascii="Sylfaen" w:hAnsi="Sylfaen" w:cs="Arial"/>
        </w:rPr>
        <w:t xml:space="preserve"> r.</w:t>
      </w:r>
    </w:p>
    <w:p w14:paraId="420B0272" w14:textId="5DADF2A4" w:rsidR="00C83BD0" w:rsidRPr="007E5630" w:rsidRDefault="00C83BD0" w:rsidP="001040C2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  <w:b/>
        </w:rPr>
      </w:pPr>
      <w:r w:rsidRPr="007E5630">
        <w:rPr>
          <w:rFonts w:ascii="Sylfaen" w:hAnsi="Sylfaen" w:cs="Arial"/>
          <w:b/>
        </w:rPr>
        <w:t>W ramach zamówienia Wykonawca zapewni:</w:t>
      </w:r>
    </w:p>
    <w:p w14:paraId="75427204" w14:textId="024FE560" w:rsidR="009A45E4" w:rsidRPr="007E5630" w:rsidRDefault="009A45E4" w:rsidP="001F4640">
      <w:pPr>
        <w:pStyle w:val="Akapitzlist"/>
        <w:spacing w:after="0"/>
        <w:ind w:left="1953"/>
        <w:jc w:val="both"/>
        <w:rPr>
          <w:rFonts w:ascii="Sylfaen" w:hAnsi="Sylfaen" w:cs="Arial"/>
          <w:b/>
        </w:rPr>
      </w:pPr>
    </w:p>
    <w:p w14:paraId="7566F8AF" w14:textId="3BA4F89C" w:rsidR="00D13EC9" w:rsidRPr="007E5630" w:rsidRDefault="00D13EC9" w:rsidP="00062835">
      <w:pPr>
        <w:pStyle w:val="pkt"/>
        <w:numPr>
          <w:ilvl w:val="3"/>
          <w:numId w:val="2"/>
        </w:numPr>
        <w:spacing w:before="0" w:after="120" w:line="276" w:lineRule="auto"/>
        <w:ind w:left="1648" w:hanging="284"/>
        <w:rPr>
          <w:rFonts w:ascii="Sylfaen" w:hAnsi="Sylfaen"/>
          <w:sz w:val="22"/>
          <w:szCs w:val="22"/>
        </w:rPr>
      </w:pPr>
      <w:r w:rsidRPr="007E5630">
        <w:rPr>
          <w:rFonts w:ascii="Sylfaen" w:hAnsi="Sylfaen"/>
          <w:sz w:val="22"/>
          <w:szCs w:val="22"/>
        </w:rPr>
        <w:t xml:space="preserve">Nocleg w dniach </w:t>
      </w:r>
      <w:r w:rsidR="007B4799" w:rsidRPr="007E5630">
        <w:rPr>
          <w:rFonts w:ascii="Sylfaen" w:hAnsi="Sylfaen"/>
          <w:sz w:val="22"/>
          <w:szCs w:val="22"/>
        </w:rPr>
        <w:t>2</w:t>
      </w:r>
      <w:r w:rsidR="00DB3585" w:rsidRPr="007E5630">
        <w:rPr>
          <w:rFonts w:ascii="Sylfaen" w:hAnsi="Sylfaen"/>
          <w:sz w:val="22"/>
          <w:szCs w:val="22"/>
        </w:rPr>
        <w:t xml:space="preserve">7 - </w:t>
      </w:r>
      <w:r w:rsidR="007B4799" w:rsidRPr="007E5630">
        <w:rPr>
          <w:rFonts w:ascii="Sylfaen" w:hAnsi="Sylfaen"/>
          <w:sz w:val="22"/>
          <w:szCs w:val="22"/>
        </w:rPr>
        <w:t>2</w:t>
      </w:r>
      <w:r w:rsidR="00DB3585" w:rsidRPr="007E5630">
        <w:rPr>
          <w:rFonts w:ascii="Sylfaen" w:hAnsi="Sylfaen"/>
          <w:sz w:val="22"/>
          <w:szCs w:val="22"/>
        </w:rPr>
        <w:t>8</w:t>
      </w:r>
      <w:r w:rsidRPr="007E5630">
        <w:rPr>
          <w:rFonts w:ascii="Sylfaen" w:hAnsi="Sylfaen"/>
          <w:sz w:val="22"/>
          <w:szCs w:val="22"/>
        </w:rPr>
        <w:t xml:space="preserve"> </w:t>
      </w:r>
      <w:r w:rsidR="007B4799" w:rsidRPr="007E5630">
        <w:rPr>
          <w:rFonts w:ascii="Sylfaen" w:hAnsi="Sylfaen"/>
          <w:sz w:val="22"/>
          <w:szCs w:val="22"/>
        </w:rPr>
        <w:t>kwietnia</w:t>
      </w:r>
      <w:r w:rsidRPr="007E5630">
        <w:rPr>
          <w:rFonts w:ascii="Sylfaen" w:hAnsi="Sylfaen"/>
          <w:sz w:val="22"/>
          <w:szCs w:val="22"/>
        </w:rPr>
        <w:t xml:space="preserve"> 2026 r. dla </w:t>
      </w:r>
      <w:r w:rsidR="003B3D83" w:rsidRPr="007E5630">
        <w:rPr>
          <w:rFonts w:ascii="Sylfaen" w:hAnsi="Sylfaen"/>
          <w:sz w:val="22"/>
          <w:szCs w:val="22"/>
        </w:rPr>
        <w:t>25</w:t>
      </w:r>
      <w:r w:rsidRPr="007E5630">
        <w:rPr>
          <w:rFonts w:ascii="Sylfaen" w:hAnsi="Sylfaen"/>
          <w:sz w:val="22"/>
          <w:szCs w:val="22"/>
        </w:rPr>
        <w:t xml:space="preserve"> osób</w:t>
      </w:r>
    </w:p>
    <w:p w14:paraId="3B69B145" w14:textId="115A9FBF" w:rsidR="00C83BD0" w:rsidRPr="00BF6188" w:rsidRDefault="00C83BD0" w:rsidP="00062835">
      <w:pPr>
        <w:pStyle w:val="pkt"/>
        <w:numPr>
          <w:ilvl w:val="3"/>
          <w:numId w:val="2"/>
        </w:numPr>
        <w:spacing w:before="0" w:after="120" w:line="276" w:lineRule="auto"/>
        <w:ind w:left="1648" w:hanging="284"/>
        <w:rPr>
          <w:rFonts w:ascii="Sylfaen" w:hAnsi="Sylfaen"/>
          <w:sz w:val="22"/>
          <w:szCs w:val="22"/>
        </w:rPr>
      </w:pPr>
      <w:r w:rsidRPr="007E5630">
        <w:rPr>
          <w:rFonts w:ascii="Sylfaen" w:hAnsi="Sylfaen"/>
          <w:sz w:val="22"/>
          <w:szCs w:val="22"/>
        </w:rPr>
        <w:t xml:space="preserve">wyżywienie obejmujące </w:t>
      </w:r>
      <w:r w:rsidR="00CE37FB" w:rsidRPr="007E5630">
        <w:rPr>
          <w:rFonts w:ascii="Sylfaen" w:hAnsi="Sylfaen"/>
          <w:sz w:val="22"/>
          <w:szCs w:val="22"/>
        </w:rPr>
        <w:t xml:space="preserve">obiad, przerwę kawową i </w:t>
      </w:r>
      <w:r w:rsidR="006F2B33" w:rsidRPr="007E5630">
        <w:rPr>
          <w:rFonts w:ascii="Sylfaen" w:hAnsi="Sylfaen"/>
          <w:sz w:val="22"/>
          <w:szCs w:val="22"/>
        </w:rPr>
        <w:t>kolację</w:t>
      </w:r>
      <w:r w:rsidR="001F4640" w:rsidRPr="007E5630">
        <w:rPr>
          <w:rFonts w:ascii="Sylfaen" w:hAnsi="Sylfaen"/>
          <w:sz w:val="22"/>
          <w:szCs w:val="22"/>
        </w:rPr>
        <w:t xml:space="preserve"> w dniu </w:t>
      </w:r>
      <w:r w:rsidR="009944DC">
        <w:rPr>
          <w:rFonts w:ascii="Sylfaen" w:hAnsi="Sylfaen"/>
          <w:sz w:val="22"/>
          <w:szCs w:val="22"/>
        </w:rPr>
        <w:t>2</w:t>
      </w:r>
      <w:r w:rsidR="00DB3585" w:rsidRPr="007E5630">
        <w:rPr>
          <w:rFonts w:ascii="Sylfaen" w:hAnsi="Sylfaen"/>
          <w:sz w:val="22"/>
          <w:szCs w:val="22"/>
        </w:rPr>
        <w:t>7</w:t>
      </w:r>
      <w:r w:rsidR="001F4640" w:rsidRPr="007E5630">
        <w:rPr>
          <w:rFonts w:ascii="Sylfaen" w:hAnsi="Sylfaen"/>
          <w:sz w:val="22"/>
          <w:szCs w:val="22"/>
        </w:rPr>
        <w:t xml:space="preserve"> </w:t>
      </w:r>
      <w:r w:rsidR="007B4799" w:rsidRPr="007E5630">
        <w:rPr>
          <w:rFonts w:ascii="Sylfaen" w:hAnsi="Sylfaen"/>
          <w:sz w:val="22"/>
          <w:szCs w:val="22"/>
        </w:rPr>
        <w:t>kwietnia</w:t>
      </w:r>
      <w:r w:rsidR="00D13EC9" w:rsidRPr="007E5630">
        <w:rPr>
          <w:rFonts w:ascii="Sylfaen" w:hAnsi="Sylfaen"/>
          <w:sz w:val="22"/>
          <w:szCs w:val="22"/>
        </w:rPr>
        <w:t xml:space="preserve"> 2026 r. dla </w:t>
      </w:r>
      <w:r w:rsidR="00BF7003" w:rsidRPr="007E5630">
        <w:rPr>
          <w:rFonts w:ascii="Sylfaen" w:hAnsi="Sylfaen"/>
          <w:sz w:val="22"/>
          <w:szCs w:val="22"/>
        </w:rPr>
        <w:t>30</w:t>
      </w:r>
      <w:r w:rsidR="00D13EC9" w:rsidRPr="007E5630">
        <w:rPr>
          <w:rFonts w:ascii="Sylfaen" w:hAnsi="Sylfaen"/>
          <w:sz w:val="22"/>
          <w:szCs w:val="22"/>
        </w:rPr>
        <w:t xml:space="preserve"> osób</w:t>
      </w:r>
      <w:r w:rsidR="006F2B33" w:rsidRPr="007E5630">
        <w:rPr>
          <w:rFonts w:ascii="Sylfaen" w:hAnsi="Sylfaen"/>
          <w:sz w:val="22"/>
          <w:szCs w:val="22"/>
        </w:rPr>
        <w:t xml:space="preserve">, </w:t>
      </w:r>
      <w:r w:rsidRPr="007E5630">
        <w:rPr>
          <w:rFonts w:ascii="Sylfaen" w:hAnsi="Sylfaen"/>
          <w:sz w:val="22"/>
          <w:szCs w:val="22"/>
        </w:rPr>
        <w:t>przerwę kawową</w:t>
      </w:r>
      <w:r w:rsidR="00CE37FB" w:rsidRPr="007E5630">
        <w:rPr>
          <w:rFonts w:ascii="Sylfaen" w:hAnsi="Sylfaen"/>
          <w:sz w:val="22"/>
          <w:szCs w:val="22"/>
        </w:rPr>
        <w:t xml:space="preserve"> i </w:t>
      </w:r>
      <w:r w:rsidRPr="007E5630">
        <w:rPr>
          <w:rFonts w:ascii="Sylfaen" w:hAnsi="Sylfaen"/>
          <w:sz w:val="22"/>
          <w:szCs w:val="22"/>
        </w:rPr>
        <w:t xml:space="preserve"> obiad</w:t>
      </w:r>
      <w:r w:rsidR="00215B18" w:rsidRPr="007E5630">
        <w:rPr>
          <w:rFonts w:ascii="Sylfaen" w:hAnsi="Sylfaen"/>
          <w:sz w:val="22"/>
          <w:szCs w:val="22"/>
        </w:rPr>
        <w:t xml:space="preserve"> </w:t>
      </w:r>
      <w:r w:rsidRPr="007E5630">
        <w:rPr>
          <w:rFonts w:ascii="Sylfaen" w:hAnsi="Sylfaen"/>
          <w:sz w:val="22"/>
          <w:szCs w:val="22"/>
        </w:rPr>
        <w:t xml:space="preserve">w </w:t>
      </w:r>
      <w:r w:rsidR="007355B0" w:rsidRPr="007E5630">
        <w:rPr>
          <w:rFonts w:ascii="Sylfaen" w:hAnsi="Sylfaen"/>
          <w:sz w:val="22"/>
          <w:szCs w:val="22"/>
        </w:rPr>
        <w:t>d</w:t>
      </w:r>
      <w:bookmarkStart w:id="0" w:name="_GoBack"/>
      <w:bookmarkEnd w:id="0"/>
      <w:r w:rsidR="007355B0" w:rsidRPr="007E5630">
        <w:rPr>
          <w:rFonts w:ascii="Sylfaen" w:hAnsi="Sylfaen"/>
          <w:sz w:val="22"/>
          <w:szCs w:val="22"/>
        </w:rPr>
        <w:t>ni</w:t>
      </w:r>
      <w:r w:rsidR="00CE37FB" w:rsidRPr="007E5630">
        <w:rPr>
          <w:rFonts w:ascii="Sylfaen" w:hAnsi="Sylfaen"/>
          <w:sz w:val="22"/>
          <w:szCs w:val="22"/>
        </w:rPr>
        <w:t>u</w:t>
      </w:r>
      <w:r w:rsidR="007355B0" w:rsidRPr="007E5630">
        <w:rPr>
          <w:rFonts w:ascii="Sylfaen" w:hAnsi="Sylfaen"/>
          <w:sz w:val="22"/>
          <w:szCs w:val="22"/>
        </w:rPr>
        <w:t xml:space="preserve"> </w:t>
      </w:r>
      <w:r w:rsidR="007B4799" w:rsidRPr="007E5630">
        <w:rPr>
          <w:rFonts w:ascii="Sylfaen" w:hAnsi="Sylfaen"/>
          <w:sz w:val="22"/>
          <w:szCs w:val="22"/>
        </w:rPr>
        <w:t>2</w:t>
      </w:r>
      <w:r w:rsidR="00DB3585" w:rsidRPr="007E5630">
        <w:rPr>
          <w:rFonts w:ascii="Sylfaen" w:hAnsi="Sylfaen"/>
          <w:sz w:val="22"/>
          <w:szCs w:val="22"/>
        </w:rPr>
        <w:t>8</w:t>
      </w:r>
      <w:r w:rsidR="00CE37FB" w:rsidRPr="007E5630">
        <w:rPr>
          <w:rFonts w:ascii="Sylfaen" w:hAnsi="Sylfaen"/>
          <w:sz w:val="22"/>
          <w:szCs w:val="22"/>
        </w:rPr>
        <w:t xml:space="preserve"> </w:t>
      </w:r>
      <w:r w:rsidR="007B4799" w:rsidRPr="007E5630">
        <w:rPr>
          <w:rFonts w:ascii="Sylfaen" w:hAnsi="Sylfaen"/>
          <w:sz w:val="22"/>
          <w:szCs w:val="22"/>
        </w:rPr>
        <w:t>kwietnia</w:t>
      </w:r>
      <w:r w:rsidR="00CE37FB" w:rsidRPr="007E5630">
        <w:rPr>
          <w:rFonts w:ascii="Sylfaen" w:hAnsi="Sylfaen"/>
          <w:sz w:val="22"/>
          <w:szCs w:val="22"/>
        </w:rPr>
        <w:t xml:space="preserve"> 2026</w:t>
      </w:r>
      <w:r w:rsidR="0044423E" w:rsidRPr="007E5630">
        <w:rPr>
          <w:rFonts w:ascii="Sylfaen" w:hAnsi="Sylfaen"/>
          <w:sz w:val="22"/>
          <w:szCs w:val="22"/>
        </w:rPr>
        <w:t xml:space="preserve"> r.</w:t>
      </w:r>
      <w:r w:rsidR="0010112A" w:rsidRPr="007E5630">
        <w:rPr>
          <w:rFonts w:ascii="Sylfaen" w:hAnsi="Sylfaen"/>
          <w:sz w:val="22"/>
          <w:szCs w:val="22"/>
        </w:rPr>
        <w:t xml:space="preserve"> </w:t>
      </w:r>
      <w:r w:rsidR="00D13EC9" w:rsidRPr="007E5630">
        <w:rPr>
          <w:rFonts w:ascii="Sylfaen" w:hAnsi="Sylfaen"/>
          <w:sz w:val="22"/>
          <w:szCs w:val="22"/>
        </w:rPr>
        <w:t>dla 100</w:t>
      </w:r>
      <w:r w:rsidR="00D13EC9">
        <w:rPr>
          <w:rFonts w:ascii="Sylfaen" w:hAnsi="Sylfaen"/>
          <w:sz w:val="22"/>
          <w:szCs w:val="22"/>
        </w:rPr>
        <w:t xml:space="preserve"> osób</w:t>
      </w:r>
    </w:p>
    <w:p w14:paraId="461F8C7B" w14:textId="224108A0" w:rsidR="000C0A2D" w:rsidRDefault="007355B0" w:rsidP="0044423E">
      <w:pPr>
        <w:pStyle w:val="pkt"/>
        <w:numPr>
          <w:ilvl w:val="3"/>
          <w:numId w:val="2"/>
        </w:numPr>
        <w:spacing w:before="0" w:after="120" w:line="276" w:lineRule="auto"/>
        <w:ind w:left="1648" w:hanging="284"/>
        <w:rPr>
          <w:rFonts w:ascii="Sylfaen" w:hAnsi="Sylfaen"/>
          <w:sz w:val="22"/>
          <w:szCs w:val="22"/>
        </w:rPr>
      </w:pPr>
      <w:r w:rsidRPr="50EC5913">
        <w:rPr>
          <w:rFonts w:ascii="Sylfaen" w:hAnsi="Sylfaen"/>
          <w:sz w:val="22"/>
          <w:szCs w:val="22"/>
        </w:rPr>
        <w:t>jedna</w:t>
      </w:r>
      <w:r w:rsidR="00C83BD0" w:rsidRPr="50EC5913">
        <w:rPr>
          <w:rFonts w:ascii="Sylfaen" w:hAnsi="Sylfaen"/>
          <w:sz w:val="22"/>
          <w:szCs w:val="22"/>
        </w:rPr>
        <w:t xml:space="preserve"> sal</w:t>
      </w:r>
      <w:r w:rsidRPr="50EC5913">
        <w:rPr>
          <w:rFonts w:ascii="Sylfaen" w:hAnsi="Sylfaen"/>
          <w:sz w:val="22"/>
          <w:szCs w:val="22"/>
        </w:rPr>
        <w:t>a</w:t>
      </w:r>
      <w:r w:rsidR="00C83BD0" w:rsidRPr="50EC5913">
        <w:rPr>
          <w:rFonts w:ascii="Sylfaen" w:hAnsi="Sylfaen"/>
          <w:sz w:val="22"/>
          <w:szCs w:val="22"/>
        </w:rPr>
        <w:t xml:space="preserve"> konferencyjno-szkoleniow</w:t>
      </w:r>
      <w:r w:rsidRPr="50EC5913">
        <w:rPr>
          <w:rFonts w:ascii="Sylfaen" w:hAnsi="Sylfaen"/>
          <w:sz w:val="22"/>
          <w:szCs w:val="22"/>
        </w:rPr>
        <w:t>a</w:t>
      </w:r>
      <w:r w:rsidR="00C83BD0" w:rsidRPr="50EC5913">
        <w:rPr>
          <w:rFonts w:ascii="Sylfaen" w:hAnsi="Sylfaen"/>
          <w:sz w:val="22"/>
          <w:szCs w:val="22"/>
        </w:rPr>
        <w:t xml:space="preserve"> w </w:t>
      </w:r>
      <w:r w:rsidR="001040C2" w:rsidRPr="50EC5913">
        <w:rPr>
          <w:rFonts w:ascii="Sylfaen" w:hAnsi="Sylfaen"/>
          <w:sz w:val="22"/>
          <w:szCs w:val="22"/>
        </w:rPr>
        <w:t>dni</w:t>
      </w:r>
      <w:r w:rsidR="00EE7007" w:rsidRPr="50EC5913">
        <w:rPr>
          <w:rFonts w:ascii="Sylfaen" w:hAnsi="Sylfaen"/>
          <w:sz w:val="22"/>
          <w:szCs w:val="22"/>
        </w:rPr>
        <w:t>u</w:t>
      </w:r>
      <w:r w:rsidR="001040C2" w:rsidRPr="50EC5913">
        <w:rPr>
          <w:rFonts w:ascii="Sylfaen" w:hAnsi="Sylfaen"/>
          <w:sz w:val="22"/>
          <w:szCs w:val="22"/>
        </w:rPr>
        <w:t xml:space="preserve"> </w:t>
      </w:r>
      <w:r w:rsidR="007B4799">
        <w:rPr>
          <w:rFonts w:ascii="Sylfaen" w:hAnsi="Sylfaen"/>
          <w:sz w:val="22"/>
          <w:szCs w:val="22"/>
        </w:rPr>
        <w:t>2</w:t>
      </w:r>
      <w:r w:rsidR="00DB3585">
        <w:rPr>
          <w:rFonts w:ascii="Sylfaen" w:hAnsi="Sylfaen"/>
          <w:sz w:val="22"/>
          <w:szCs w:val="22"/>
        </w:rPr>
        <w:t>7</w:t>
      </w:r>
      <w:r w:rsidR="009A45E4" w:rsidRPr="50EC5913">
        <w:rPr>
          <w:rFonts w:ascii="Sylfaen" w:hAnsi="Sylfaen"/>
          <w:sz w:val="22"/>
          <w:szCs w:val="22"/>
        </w:rPr>
        <w:t xml:space="preserve"> </w:t>
      </w:r>
      <w:r w:rsidR="007B4799">
        <w:rPr>
          <w:rFonts w:ascii="Sylfaen" w:hAnsi="Sylfaen"/>
          <w:sz w:val="22"/>
          <w:szCs w:val="22"/>
        </w:rPr>
        <w:t>kwietnia</w:t>
      </w:r>
      <w:r w:rsidR="0044423E" w:rsidRPr="50EC5913">
        <w:rPr>
          <w:rFonts w:ascii="Sylfaen" w:hAnsi="Sylfaen"/>
          <w:sz w:val="22"/>
          <w:szCs w:val="22"/>
        </w:rPr>
        <w:t xml:space="preserve"> </w:t>
      </w:r>
      <w:r w:rsidR="006B3B34">
        <w:rPr>
          <w:rFonts w:ascii="Sylfaen" w:hAnsi="Sylfaen"/>
          <w:sz w:val="22"/>
          <w:szCs w:val="22"/>
        </w:rPr>
        <w:t>2026</w:t>
      </w:r>
      <w:r w:rsidR="0044423E" w:rsidRPr="50EC5913">
        <w:rPr>
          <w:rFonts w:ascii="Sylfaen" w:hAnsi="Sylfaen"/>
          <w:sz w:val="22"/>
          <w:szCs w:val="22"/>
        </w:rPr>
        <w:t xml:space="preserve"> r.</w:t>
      </w:r>
      <w:r w:rsidR="003C260E" w:rsidRPr="50EC5913">
        <w:rPr>
          <w:rFonts w:ascii="Sylfaen" w:hAnsi="Sylfaen"/>
          <w:sz w:val="22"/>
          <w:szCs w:val="22"/>
        </w:rPr>
        <w:t xml:space="preserve"> </w:t>
      </w:r>
      <w:r w:rsidR="001F4640" w:rsidRPr="50EC5913">
        <w:rPr>
          <w:rFonts w:ascii="Sylfaen" w:hAnsi="Sylfaen"/>
          <w:sz w:val="22"/>
          <w:szCs w:val="22"/>
        </w:rPr>
        <w:t>dla 3</w:t>
      </w:r>
      <w:r w:rsidR="00DC12CC">
        <w:rPr>
          <w:rFonts w:ascii="Sylfaen" w:hAnsi="Sylfaen"/>
          <w:sz w:val="22"/>
          <w:szCs w:val="22"/>
        </w:rPr>
        <w:t>0</w:t>
      </w:r>
      <w:r w:rsidR="001F4640" w:rsidRPr="50EC5913">
        <w:rPr>
          <w:rFonts w:ascii="Sylfaen" w:hAnsi="Sylfaen"/>
          <w:sz w:val="22"/>
          <w:szCs w:val="22"/>
        </w:rPr>
        <w:t xml:space="preserve"> osób w ustawieniu przy stołach (układ tzw. </w:t>
      </w:r>
      <w:r w:rsidR="00D13EC9">
        <w:rPr>
          <w:rFonts w:ascii="Sylfaen" w:hAnsi="Sylfaen"/>
          <w:sz w:val="22"/>
          <w:szCs w:val="22"/>
        </w:rPr>
        <w:t>k</w:t>
      </w:r>
      <w:r w:rsidR="001F4640" w:rsidRPr="50EC5913">
        <w:rPr>
          <w:rFonts w:ascii="Sylfaen" w:hAnsi="Sylfaen"/>
          <w:sz w:val="22"/>
          <w:szCs w:val="22"/>
        </w:rPr>
        <w:t>awiarniany) po 6 – 8 osób przy stole</w:t>
      </w:r>
    </w:p>
    <w:p w14:paraId="69AADD91" w14:textId="4A72173A" w:rsidR="001F4640" w:rsidRPr="00BF6188" w:rsidRDefault="00D13EC9" w:rsidP="0044423E">
      <w:pPr>
        <w:pStyle w:val="pkt"/>
        <w:numPr>
          <w:ilvl w:val="3"/>
          <w:numId w:val="2"/>
        </w:numPr>
        <w:spacing w:before="0" w:after="120" w:line="276" w:lineRule="auto"/>
        <w:ind w:left="1648" w:hanging="284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trzy </w:t>
      </w:r>
      <w:r w:rsidR="001F4640">
        <w:rPr>
          <w:rFonts w:ascii="Sylfaen" w:hAnsi="Sylfaen"/>
          <w:sz w:val="22"/>
          <w:szCs w:val="22"/>
        </w:rPr>
        <w:t>sale konferen</w:t>
      </w:r>
      <w:r w:rsidR="00EE7007">
        <w:rPr>
          <w:rFonts w:ascii="Sylfaen" w:hAnsi="Sylfaen"/>
          <w:sz w:val="22"/>
          <w:szCs w:val="22"/>
        </w:rPr>
        <w:t>c</w:t>
      </w:r>
      <w:r w:rsidR="001F4640">
        <w:rPr>
          <w:rFonts w:ascii="Sylfaen" w:hAnsi="Sylfaen"/>
          <w:sz w:val="22"/>
          <w:szCs w:val="22"/>
        </w:rPr>
        <w:t>yjn</w:t>
      </w:r>
      <w:r w:rsidR="00EE7007">
        <w:rPr>
          <w:rFonts w:ascii="Sylfaen" w:hAnsi="Sylfaen"/>
          <w:sz w:val="22"/>
          <w:szCs w:val="22"/>
        </w:rPr>
        <w:t xml:space="preserve">o-szkoleniowe w dniu </w:t>
      </w:r>
      <w:r w:rsidR="007B4799">
        <w:rPr>
          <w:rFonts w:ascii="Sylfaen" w:hAnsi="Sylfaen"/>
          <w:sz w:val="22"/>
          <w:szCs w:val="22"/>
        </w:rPr>
        <w:t>2</w:t>
      </w:r>
      <w:r w:rsidR="00DB3585">
        <w:rPr>
          <w:rFonts w:ascii="Sylfaen" w:hAnsi="Sylfaen"/>
          <w:sz w:val="22"/>
          <w:szCs w:val="22"/>
        </w:rPr>
        <w:t>8</w:t>
      </w:r>
      <w:r w:rsidR="00EE7007">
        <w:rPr>
          <w:rFonts w:ascii="Sylfaen" w:hAnsi="Sylfaen"/>
          <w:sz w:val="22"/>
          <w:szCs w:val="22"/>
        </w:rPr>
        <w:t xml:space="preserve"> </w:t>
      </w:r>
      <w:r w:rsidR="007B4799">
        <w:rPr>
          <w:rFonts w:ascii="Sylfaen" w:hAnsi="Sylfaen"/>
          <w:sz w:val="22"/>
          <w:szCs w:val="22"/>
        </w:rPr>
        <w:t>kwietnia</w:t>
      </w:r>
      <w:r w:rsidR="00EE7007">
        <w:rPr>
          <w:rFonts w:ascii="Sylfaen" w:hAnsi="Sylfaen"/>
          <w:sz w:val="22"/>
          <w:szCs w:val="22"/>
        </w:rPr>
        <w:t xml:space="preserve"> </w:t>
      </w:r>
      <w:r w:rsidR="006B3B34">
        <w:rPr>
          <w:rFonts w:ascii="Sylfaen" w:hAnsi="Sylfaen"/>
          <w:sz w:val="22"/>
          <w:szCs w:val="22"/>
        </w:rPr>
        <w:t>2026</w:t>
      </w:r>
      <w:r w:rsidR="00EE7007">
        <w:rPr>
          <w:rFonts w:ascii="Sylfaen" w:hAnsi="Sylfaen"/>
          <w:sz w:val="22"/>
          <w:szCs w:val="22"/>
        </w:rPr>
        <w:t xml:space="preserve"> r.  </w:t>
      </w:r>
      <w:r w:rsidR="00DC12CC">
        <w:rPr>
          <w:rFonts w:ascii="Sylfaen" w:hAnsi="Sylfaen"/>
          <w:sz w:val="22"/>
          <w:szCs w:val="22"/>
        </w:rPr>
        <w:t>jedna dla 100 osób w ustawieniu teatralnym i dwie sale dla 15 osób</w:t>
      </w:r>
      <w:r w:rsidR="0039388D">
        <w:rPr>
          <w:rFonts w:ascii="Sylfaen" w:hAnsi="Sylfaen"/>
          <w:sz w:val="22"/>
          <w:szCs w:val="22"/>
        </w:rPr>
        <w:t xml:space="preserve"> każda</w:t>
      </w:r>
      <w:r w:rsidR="00DC12CC">
        <w:rPr>
          <w:rFonts w:ascii="Sylfaen" w:hAnsi="Sylfaen"/>
          <w:sz w:val="22"/>
          <w:szCs w:val="22"/>
        </w:rPr>
        <w:t xml:space="preserve"> w ustawieniu przy stołach</w:t>
      </w:r>
    </w:p>
    <w:p w14:paraId="2B1CFC79" w14:textId="7914B947" w:rsidR="007355B0" w:rsidRPr="0010112A" w:rsidRDefault="007355B0" w:rsidP="00062835">
      <w:pPr>
        <w:pStyle w:val="pkt"/>
        <w:numPr>
          <w:ilvl w:val="3"/>
          <w:numId w:val="2"/>
        </w:numPr>
        <w:spacing w:before="0" w:after="0" w:line="276" w:lineRule="auto"/>
        <w:ind w:left="1648" w:hanging="284"/>
        <w:rPr>
          <w:rFonts w:ascii="Sylfaen" w:hAnsi="Sylfaen" w:cstheme="minorHAnsi"/>
          <w:sz w:val="22"/>
          <w:szCs w:val="22"/>
        </w:rPr>
      </w:pPr>
      <w:r w:rsidRPr="00BF6188">
        <w:rPr>
          <w:rFonts w:ascii="Sylfaen" w:hAnsi="Sylfaen" w:cstheme="minorHAnsi"/>
          <w:sz w:val="22"/>
          <w:szCs w:val="22"/>
        </w:rPr>
        <w:t xml:space="preserve">Usługa będzie wykonywana </w:t>
      </w:r>
      <w:r w:rsidRPr="001F03FD">
        <w:rPr>
          <w:rFonts w:ascii="Sylfaen" w:hAnsi="Sylfaen" w:cstheme="minorHAnsi"/>
          <w:sz w:val="22"/>
          <w:szCs w:val="22"/>
          <w:u w:val="single"/>
        </w:rPr>
        <w:t>w</w:t>
      </w:r>
      <w:r w:rsidR="00EE7007" w:rsidRPr="001F03FD">
        <w:rPr>
          <w:rFonts w:ascii="Sylfaen" w:hAnsi="Sylfaen" w:cstheme="minorHAnsi"/>
          <w:sz w:val="22"/>
          <w:szCs w:val="22"/>
          <w:u w:val="single"/>
        </w:rPr>
        <w:t xml:space="preserve"> centrum konferencyjnym lub w</w:t>
      </w:r>
      <w:r w:rsidRPr="001F03FD">
        <w:rPr>
          <w:rFonts w:ascii="Sylfaen" w:hAnsi="Sylfaen" w:cstheme="minorHAnsi"/>
          <w:sz w:val="22"/>
          <w:szCs w:val="22"/>
          <w:u w:val="single"/>
        </w:rPr>
        <w:t xml:space="preserve"> hotelu o standardzie minimum 3 -gwiazdkowym lub w ośrodku konferencyjno-szkoleniowych odpowiadającym standardem hotelowi minimum 3-gwiazdkowemu</w:t>
      </w:r>
      <w:r w:rsidRPr="00BF6188">
        <w:rPr>
          <w:rFonts w:ascii="Sylfaen" w:hAnsi="Sylfaen" w:cstheme="minorHAnsi"/>
          <w:sz w:val="22"/>
          <w:szCs w:val="22"/>
        </w:rPr>
        <w:t>, zgodnie z rozporządzeniem Ministra Gospodarki i Pracy z dnia 19 sierpnia 2004 r. w sprawie obiektów hotelarskich i innych obiektów, w których są świadczone usługi hotelarskie (</w:t>
      </w:r>
      <w:proofErr w:type="spellStart"/>
      <w:r w:rsidRPr="00BF6188">
        <w:rPr>
          <w:rFonts w:ascii="Sylfaen" w:hAnsi="Sylfaen" w:cstheme="minorHAnsi"/>
          <w:sz w:val="22"/>
          <w:szCs w:val="22"/>
        </w:rPr>
        <w:t>t.j</w:t>
      </w:r>
      <w:proofErr w:type="spellEnd"/>
      <w:r w:rsidRPr="00BF6188">
        <w:rPr>
          <w:rFonts w:ascii="Sylfaen" w:hAnsi="Sylfaen" w:cstheme="minorHAnsi"/>
          <w:sz w:val="22"/>
          <w:szCs w:val="22"/>
        </w:rPr>
        <w:t xml:space="preserve">. Dz. U. z 2017 r. poz. 2166) oraz spełniających wymagania dla budynków </w:t>
      </w:r>
      <w:r w:rsidRPr="0010112A">
        <w:rPr>
          <w:rFonts w:ascii="Sylfaen" w:hAnsi="Sylfaen" w:cstheme="minorHAnsi"/>
          <w:sz w:val="22"/>
          <w:szCs w:val="22"/>
        </w:rPr>
        <w:t>zamieszkania zbiorowego zgodnie z rozporządzeniem Ministra Infrastruktury z dnia 12 kwietnia 2002 r. w sprawie warunków technicznych, jakim powinny odpowiadać budynki i ich usytuowanie (</w:t>
      </w:r>
      <w:proofErr w:type="spellStart"/>
      <w:r w:rsidRPr="0010112A">
        <w:rPr>
          <w:rFonts w:ascii="Sylfaen" w:hAnsi="Sylfaen" w:cstheme="minorHAnsi"/>
          <w:sz w:val="22"/>
          <w:szCs w:val="22"/>
        </w:rPr>
        <w:t>t.j</w:t>
      </w:r>
      <w:proofErr w:type="spellEnd"/>
      <w:r w:rsidRPr="0010112A">
        <w:rPr>
          <w:rFonts w:ascii="Sylfaen" w:hAnsi="Sylfaen" w:cstheme="minorHAnsi"/>
          <w:sz w:val="22"/>
          <w:szCs w:val="22"/>
        </w:rPr>
        <w:t xml:space="preserve">. Dz. U. z 2019 r., poz. 1065). </w:t>
      </w:r>
    </w:p>
    <w:p w14:paraId="5BC2FA96" w14:textId="2792613E" w:rsidR="0010112A" w:rsidRPr="0010112A" w:rsidRDefault="0010112A" w:rsidP="0010112A">
      <w:pPr>
        <w:pStyle w:val="pkt"/>
        <w:spacing w:before="0" w:after="0" w:line="276" w:lineRule="auto"/>
        <w:ind w:left="1648" w:firstLine="0"/>
        <w:rPr>
          <w:rFonts w:ascii="Sylfaen" w:hAnsi="Sylfaen" w:cstheme="minorHAnsi"/>
          <w:sz w:val="22"/>
          <w:szCs w:val="22"/>
        </w:rPr>
      </w:pPr>
      <w:r w:rsidRPr="00BB43AE">
        <w:rPr>
          <w:rFonts w:ascii="Sylfaen" w:hAnsi="Sylfaen" w:cstheme="minorHAnsi"/>
          <w:sz w:val="22"/>
          <w:szCs w:val="22"/>
        </w:rPr>
        <w:t xml:space="preserve">- </w:t>
      </w:r>
      <w:r w:rsidRPr="00BB43AE">
        <w:rPr>
          <w:rFonts w:ascii="Sylfaen" w:hAnsi="Sylfaen"/>
          <w:sz w:val="22"/>
          <w:szCs w:val="22"/>
        </w:rPr>
        <w:t>Obiekt powinien spełniać wymagania ustawowe dotyczące dostępności architektonicznej oraz informacyjno-komunikacyjnej dla osób ze szczególnymi potrzebami</w:t>
      </w:r>
    </w:p>
    <w:p w14:paraId="120E6A81" w14:textId="41E8387E" w:rsidR="007355B0" w:rsidRPr="00BF6188" w:rsidRDefault="007355B0" w:rsidP="50EC5913">
      <w:pPr>
        <w:pStyle w:val="pkt"/>
        <w:spacing w:before="0" w:after="0" w:line="276" w:lineRule="auto"/>
        <w:ind w:left="1648" w:firstLine="0"/>
        <w:rPr>
          <w:rFonts w:ascii="Sylfaen" w:hAnsi="Sylfaen" w:cstheme="minorBidi"/>
          <w:sz w:val="22"/>
          <w:szCs w:val="22"/>
        </w:rPr>
      </w:pPr>
      <w:r w:rsidRPr="50EC5913">
        <w:rPr>
          <w:rFonts w:ascii="Sylfaen" w:hAnsi="Sylfaen" w:cstheme="minorBidi"/>
          <w:sz w:val="22"/>
          <w:szCs w:val="22"/>
        </w:rPr>
        <w:t xml:space="preserve">- Zamawiający wymaga, aby lokalizacja obiektu znajdowała się w odległości nie większej </w:t>
      </w:r>
      <w:r w:rsidRPr="0039388D">
        <w:rPr>
          <w:rFonts w:ascii="Sylfaen" w:hAnsi="Sylfaen" w:cstheme="minorBidi"/>
          <w:sz w:val="22"/>
          <w:szCs w:val="22"/>
        </w:rPr>
        <w:t xml:space="preserve">niż </w:t>
      </w:r>
      <w:r w:rsidR="009E1E26" w:rsidRPr="0039388D">
        <w:rPr>
          <w:rFonts w:ascii="Sylfaen" w:hAnsi="Sylfaen" w:cstheme="minorBidi"/>
          <w:sz w:val="22"/>
          <w:szCs w:val="22"/>
        </w:rPr>
        <w:t>3</w:t>
      </w:r>
      <w:r w:rsidR="00EE7007" w:rsidRPr="0039388D">
        <w:rPr>
          <w:rFonts w:ascii="Sylfaen" w:hAnsi="Sylfaen" w:cstheme="minorBidi"/>
          <w:sz w:val="22"/>
          <w:szCs w:val="22"/>
        </w:rPr>
        <w:t>,5</w:t>
      </w:r>
      <w:r w:rsidRPr="0039388D">
        <w:rPr>
          <w:rFonts w:ascii="Sylfaen" w:hAnsi="Sylfaen" w:cstheme="minorBidi"/>
          <w:sz w:val="22"/>
          <w:szCs w:val="22"/>
        </w:rPr>
        <w:t xml:space="preserve"> km od </w:t>
      </w:r>
      <w:r w:rsidR="0044423E" w:rsidRPr="0039388D">
        <w:rPr>
          <w:rFonts w:ascii="Sylfaen" w:hAnsi="Sylfaen" w:cstheme="minorBidi"/>
          <w:sz w:val="22"/>
          <w:szCs w:val="22"/>
        </w:rPr>
        <w:t>Dworca Centralnego w</w:t>
      </w:r>
      <w:r w:rsidR="000C0A2D" w:rsidRPr="0039388D">
        <w:rPr>
          <w:rFonts w:ascii="Sylfaen" w:hAnsi="Sylfaen" w:cstheme="minorBidi"/>
          <w:sz w:val="22"/>
          <w:szCs w:val="22"/>
        </w:rPr>
        <w:t xml:space="preserve"> Warszaw</w:t>
      </w:r>
      <w:r w:rsidR="0044423E" w:rsidRPr="0039388D">
        <w:rPr>
          <w:rFonts w:ascii="Sylfaen" w:hAnsi="Sylfaen" w:cstheme="minorBidi"/>
          <w:sz w:val="22"/>
          <w:szCs w:val="22"/>
        </w:rPr>
        <w:t>ie</w:t>
      </w:r>
      <w:r w:rsidRPr="0039388D">
        <w:rPr>
          <w:rFonts w:ascii="Sylfaen" w:hAnsi="Sylfaen" w:cstheme="minorBidi"/>
          <w:sz w:val="22"/>
          <w:szCs w:val="22"/>
        </w:rPr>
        <w:t xml:space="preserve">. Zamawiający zweryfikuje tę odległość za pomocą narzędzia Google </w:t>
      </w:r>
      <w:proofErr w:type="spellStart"/>
      <w:r w:rsidRPr="0039388D">
        <w:rPr>
          <w:rFonts w:ascii="Sylfaen" w:hAnsi="Sylfaen" w:cstheme="minorBidi"/>
          <w:sz w:val="22"/>
          <w:szCs w:val="22"/>
        </w:rPr>
        <w:t>Maps</w:t>
      </w:r>
      <w:proofErr w:type="spellEnd"/>
      <w:r w:rsidRPr="0039388D">
        <w:rPr>
          <w:rFonts w:ascii="Sylfaen" w:hAnsi="Sylfaen" w:cstheme="minorBidi"/>
          <w:sz w:val="22"/>
          <w:szCs w:val="22"/>
        </w:rPr>
        <w:t xml:space="preserve"> posługując się pomiarem</w:t>
      </w:r>
      <w:r w:rsidR="00EE7007" w:rsidRPr="0039388D">
        <w:rPr>
          <w:rFonts w:ascii="Sylfaen" w:hAnsi="Sylfaen" w:cstheme="minorBidi"/>
          <w:sz w:val="22"/>
          <w:szCs w:val="22"/>
        </w:rPr>
        <w:t xml:space="preserve"> „wyznacz trasę”</w:t>
      </w:r>
      <w:r w:rsidR="13DC40E0" w:rsidRPr="0039388D">
        <w:rPr>
          <w:rFonts w:ascii="Sylfaen" w:hAnsi="Sylfaen" w:cstheme="minorBidi"/>
          <w:sz w:val="22"/>
          <w:szCs w:val="22"/>
        </w:rPr>
        <w:t>.</w:t>
      </w:r>
      <w:r w:rsidRPr="50EC5913">
        <w:rPr>
          <w:rFonts w:ascii="Sylfaen" w:hAnsi="Sylfaen" w:cstheme="minorBidi"/>
          <w:sz w:val="22"/>
          <w:szCs w:val="22"/>
        </w:rPr>
        <w:t xml:space="preserve"> </w:t>
      </w:r>
    </w:p>
    <w:p w14:paraId="4E188159" w14:textId="054F9BFC" w:rsidR="007355B0" w:rsidRPr="00BF6188" w:rsidRDefault="007355B0" w:rsidP="00223197">
      <w:pPr>
        <w:pStyle w:val="pkt"/>
        <w:spacing w:before="0" w:after="0" w:line="276" w:lineRule="auto"/>
        <w:ind w:left="1648" w:firstLine="0"/>
        <w:rPr>
          <w:rFonts w:ascii="Sylfaen" w:hAnsi="Sylfaen" w:cstheme="minorHAnsi"/>
          <w:sz w:val="22"/>
          <w:szCs w:val="22"/>
        </w:rPr>
      </w:pPr>
      <w:r w:rsidRPr="00BF6188">
        <w:rPr>
          <w:rFonts w:ascii="Sylfaen" w:hAnsi="Sylfaen" w:cstheme="minorHAnsi"/>
          <w:sz w:val="22"/>
          <w:szCs w:val="22"/>
        </w:rPr>
        <w:lastRenderedPageBreak/>
        <w:t>- Lokalizacja obiektu musi ponadto bezwzględnie umożliwić dojazd komunikacją miejską (przy założeniu, iż dojście z przystanku nie zajmie więcej niż 1</w:t>
      </w:r>
      <w:r w:rsidR="00AC1737" w:rsidRPr="00BF6188">
        <w:rPr>
          <w:rFonts w:ascii="Sylfaen" w:hAnsi="Sylfaen" w:cstheme="minorHAnsi"/>
          <w:sz w:val="22"/>
          <w:szCs w:val="22"/>
        </w:rPr>
        <w:t>0</w:t>
      </w:r>
      <w:r w:rsidRPr="00BF6188">
        <w:rPr>
          <w:rFonts w:ascii="Sylfaen" w:hAnsi="Sylfaen" w:cstheme="minorHAnsi"/>
          <w:sz w:val="22"/>
          <w:szCs w:val="22"/>
        </w:rPr>
        <w:t xml:space="preserve"> minut). Czas przejścia z przystanku do obiektu zostanie zweryfikowany za pomocą funkcji Google </w:t>
      </w:r>
      <w:proofErr w:type="spellStart"/>
      <w:r w:rsidRPr="00BF6188">
        <w:rPr>
          <w:rFonts w:ascii="Sylfaen" w:hAnsi="Sylfaen" w:cstheme="minorHAnsi"/>
          <w:sz w:val="22"/>
          <w:szCs w:val="22"/>
        </w:rPr>
        <w:t>Maps</w:t>
      </w:r>
      <w:proofErr w:type="spellEnd"/>
      <w:r w:rsidRPr="00BF6188">
        <w:rPr>
          <w:rFonts w:ascii="Sylfaen" w:hAnsi="Sylfaen" w:cstheme="minorHAnsi"/>
          <w:sz w:val="22"/>
          <w:szCs w:val="22"/>
        </w:rPr>
        <w:t xml:space="preserve"> „wyznacz trasę”.</w:t>
      </w:r>
    </w:p>
    <w:p w14:paraId="75E67566" w14:textId="2532B01C" w:rsidR="007355B0" w:rsidRPr="00BF6188" w:rsidRDefault="007355B0" w:rsidP="007355B0">
      <w:pPr>
        <w:pStyle w:val="pkt"/>
        <w:spacing w:before="0" w:after="0" w:line="276" w:lineRule="auto"/>
        <w:rPr>
          <w:rFonts w:ascii="Sylfaen" w:hAnsi="Sylfaen" w:cstheme="minorHAnsi"/>
          <w:sz w:val="22"/>
          <w:szCs w:val="22"/>
        </w:rPr>
      </w:pPr>
    </w:p>
    <w:p w14:paraId="3E96F46C" w14:textId="626C5094" w:rsidR="00BD717C" w:rsidRPr="00BF6188" w:rsidRDefault="00C83BD0" w:rsidP="00062835">
      <w:pPr>
        <w:pStyle w:val="pkt"/>
        <w:numPr>
          <w:ilvl w:val="0"/>
          <w:numId w:val="1"/>
        </w:numPr>
        <w:spacing w:before="0" w:after="120" w:line="360" w:lineRule="auto"/>
        <w:rPr>
          <w:rFonts w:ascii="Sylfaen" w:hAnsi="Sylfaen" w:cs="Arial"/>
          <w:b/>
          <w:sz w:val="22"/>
          <w:szCs w:val="22"/>
        </w:rPr>
      </w:pPr>
      <w:r w:rsidRPr="00BF6188">
        <w:rPr>
          <w:rFonts w:ascii="Sylfaen" w:hAnsi="Sylfaen"/>
          <w:b/>
          <w:sz w:val="22"/>
          <w:szCs w:val="22"/>
        </w:rPr>
        <w:t>Lokalizacja obiektu, w którym będzie wykonywane zamówienia:</w:t>
      </w:r>
      <w:r w:rsidR="00BD717C" w:rsidRPr="00BF6188">
        <w:rPr>
          <w:rFonts w:ascii="Sylfaen" w:hAnsi="Sylfaen"/>
          <w:sz w:val="22"/>
          <w:szCs w:val="22"/>
        </w:rPr>
        <w:t xml:space="preserve"> </w:t>
      </w:r>
      <w:r w:rsidR="007355B0" w:rsidRPr="00BF6188">
        <w:rPr>
          <w:rFonts w:ascii="Sylfaen" w:hAnsi="Sylfaen"/>
          <w:sz w:val="22"/>
          <w:szCs w:val="22"/>
        </w:rPr>
        <w:t xml:space="preserve"> </w:t>
      </w:r>
      <w:r w:rsidR="007355B0" w:rsidRPr="00BF6188">
        <w:rPr>
          <w:rFonts w:ascii="Sylfaen" w:hAnsi="Sylfaen"/>
          <w:b/>
          <w:sz w:val="22"/>
          <w:szCs w:val="22"/>
        </w:rPr>
        <w:t>Warszawa</w:t>
      </w:r>
    </w:p>
    <w:p w14:paraId="75D3B4DB" w14:textId="6CE56B94" w:rsidR="00C83BD0" w:rsidRPr="00BF6188" w:rsidRDefault="00C83BD0" w:rsidP="00062835">
      <w:pPr>
        <w:pStyle w:val="pkt"/>
        <w:numPr>
          <w:ilvl w:val="0"/>
          <w:numId w:val="1"/>
        </w:numPr>
        <w:spacing w:before="0" w:after="120" w:line="360" w:lineRule="auto"/>
        <w:rPr>
          <w:rFonts w:ascii="Sylfaen" w:hAnsi="Sylfaen" w:cs="Arial"/>
          <w:b/>
          <w:sz w:val="22"/>
          <w:szCs w:val="22"/>
        </w:rPr>
      </w:pPr>
      <w:r w:rsidRPr="00BF6188">
        <w:rPr>
          <w:rFonts w:ascii="Sylfaen" w:hAnsi="Sylfaen" w:cs="Arial"/>
          <w:b/>
          <w:sz w:val="22"/>
          <w:szCs w:val="22"/>
        </w:rPr>
        <w:t>Szczegółowy opis zamówienia:</w:t>
      </w:r>
    </w:p>
    <w:p w14:paraId="2D79E876" w14:textId="24E6E054" w:rsidR="009A45E4" w:rsidRDefault="009A45E4" w:rsidP="00EE7007">
      <w:pPr>
        <w:pStyle w:val="pkt"/>
        <w:spacing w:before="0" w:after="0" w:line="276" w:lineRule="auto"/>
        <w:ind w:left="1440" w:firstLine="0"/>
        <w:rPr>
          <w:rFonts w:ascii="Sylfaen" w:hAnsi="Sylfaen"/>
          <w:sz w:val="22"/>
          <w:szCs w:val="22"/>
        </w:rPr>
      </w:pPr>
      <w:r w:rsidRPr="50EC5913">
        <w:rPr>
          <w:rFonts w:ascii="Sylfaen" w:hAnsi="Sylfaen"/>
          <w:sz w:val="22"/>
          <w:szCs w:val="22"/>
        </w:rPr>
        <w:t>Wykonawca zapewni nieodpłatne miejsca parkingowe dla uczestników spotkania i przedstawicieli Zamawiającego w liczbie minimum 1</w:t>
      </w:r>
      <w:r w:rsidR="059BB50F" w:rsidRPr="50EC5913">
        <w:rPr>
          <w:rFonts w:ascii="Sylfaen" w:hAnsi="Sylfaen"/>
          <w:sz w:val="22"/>
          <w:szCs w:val="22"/>
        </w:rPr>
        <w:t>0</w:t>
      </w:r>
      <w:r w:rsidRPr="50EC5913">
        <w:rPr>
          <w:rFonts w:ascii="Sylfaen" w:hAnsi="Sylfaen"/>
          <w:sz w:val="22"/>
          <w:szCs w:val="22"/>
        </w:rPr>
        <w:t xml:space="preserve">. </w:t>
      </w:r>
    </w:p>
    <w:p w14:paraId="59ABB9E4" w14:textId="77777777" w:rsidR="0096744C" w:rsidRPr="0096744C" w:rsidRDefault="0096744C" w:rsidP="0096744C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</w:p>
    <w:p w14:paraId="0737F5C1" w14:textId="2BACC85E" w:rsidR="00C83BD0" w:rsidRPr="00BF6188" w:rsidRDefault="00C83BD0" w:rsidP="00EE7007">
      <w:pPr>
        <w:pStyle w:val="pkt"/>
        <w:numPr>
          <w:ilvl w:val="1"/>
          <w:numId w:val="17"/>
        </w:numPr>
        <w:spacing w:before="0" w:after="0" w:line="276" w:lineRule="auto"/>
        <w:rPr>
          <w:rFonts w:ascii="Sylfaen" w:hAnsi="Sylfaen"/>
          <w:b/>
          <w:sz w:val="22"/>
          <w:szCs w:val="22"/>
        </w:rPr>
      </w:pPr>
      <w:r w:rsidRPr="00BF6188">
        <w:rPr>
          <w:rFonts w:ascii="Sylfaen" w:hAnsi="Sylfaen"/>
          <w:b/>
          <w:sz w:val="22"/>
          <w:szCs w:val="22"/>
        </w:rPr>
        <w:t>Wymagania dotyczące sal</w:t>
      </w:r>
      <w:r w:rsidR="00D7262A" w:rsidRPr="00BF6188">
        <w:rPr>
          <w:rFonts w:ascii="Sylfaen" w:hAnsi="Sylfaen"/>
          <w:b/>
          <w:sz w:val="22"/>
          <w:szCs w:val="22"/>
        </w:rPr>
        <w:t>i</w:t>
      </w:r>
      <w:r w:rsidRPr="00BF6188">
        <w:rPr>
          <w:rFonts w:ascii="Sylfaen" w:hAnsi="Sylfaen"/>
          <w:b/>
          <w:sz w:val="22"/>
          <w:szCs w:val="22"/>
        </w:rPr>
        <w:t xml:space="preserve"> konferencyjnych</w:t>
      </w:r>
    </w:p>
    <w:p w14:paraId="7A9650F7" w14:textId="6A82850A" w:rsidR="00EE7007" w:rsidRDefault="00EE7007" w:rsidP="006F5F4F">
      <w:pPr>
        <w:pStyle w:val="pkt"/>
        <w:numPr>
          <w:ilvl w:val="0"/>
          <w:numId w:val="5"/>
        </w:numPr>
        <w:spacing w:before="0" w:after="0" w:line="276" w:lineRule="auto"/>
        <w:textAlignment w:val="baseline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Sala konferencyjna z wyposażeniem w dniu </w:t>
      </w:r>
      <w:r w:rsidR="007B4799">
        <w:rPr>
          <w:rFonts w:ascii="Sylfaen" w:hAnsi="Sylfaen"/>
          <w:sz w:val="22"/>
          <w:szCs w:val="22"/>
        </w:rPr>
        <w:t>2</w:t>
      </w:r>
      <w:r w:rsidR="00DB3585">
        <w:rPr>
          <w:rFonts w:ascii="Sylfaen" w:hAnsi="Sylfaen"/>
          <w:sz w:val="22"/>
          <w:szCs w:val="22"/>
        </w:rPr>
        <w:t>7</w:t>
      </w:r>
      <w:r>
        <w:rPr>
          <w:rFonts w:ascii="Sylfaen" w:hAnsi="Sylfaen"/>
          <w:sz w:val="22"/>
          <w:szCs w:val="22"/>
        </w:rPr>
        <w:t xml:space="preserve"> </w:t>
      </w:r>
      <w:r w:rsidR="007B4799">
        <w:rPr>
          <w:rFonts w:ascii="Sylfaen" w:hAnsi="Sylfaen"/>
          <w:sz w:val="22"/>
          <w:szCs w:val="22"/>
        </w:rPr>
        <w:t>kwietnia</w:t>
      </w:r>
      <w:r>
        <w:rPr>
          <w:rFonts w:ascii="Sylfaen" w:hAnsi="Sylfaen"/>
          <w:sz w:val="22"/>
          <w:szCs w:val="22"/>
        </w:rPr>
        <w:t xml:space="preserve"> </w:t>
      </w:r>
      <w:r w:rsidR="006B3B34">
        <w:rPr>
          <w:rFonts w:ascii="Sylfaen" w:hAnsi="Sylfaen"/>
          <w:sz w:val="22"/>
          <w:szCs w:val="22"/>
        </w:rPr>
        <w:t>2026</w:t>
      </w:r>
      <w:r>
        <w:rPr>
          <w:rFonts w:ascii="Sylfaen" w:hAnsi="Sylfaen"/>
          <w:sz w:val="22"/>
          <w:szCs w:val="22"/>
        </w:rPr>
        <w:t xml:space="preserve"> r. dla ok. 3</w:t>
      </w:r>
      <w:r w:rsidR="00DC12CC">
        <w:rPr>
          <w:rFonts w:ascii="Sylfaen" w:hAnsi="Sylfaen"/>
          <w:sz w:val="22"/>
          <w:szCs w:val="22"/>
        </w:rPr>
        <w:t>0</w:t>
      </w:r>
      <w:r>
        <w:rPr>
          <w:rFonts w:ascii="Sylfaen" w:hAnsi="Sylfaen"/>
          <w:sz w:val="22"/>
          <w:szCs w:val="22"/>
        </w:rPr>
        <w:t xml:space="preserve"> osób w ustawieniu kawiarnianym przy stołach po 8 - 10 osób</w:t>
      </w:r>
      <w:r w:rsidR="00DC12CC">
        <w:rPr>
          <w:rFonts w:ascii="Sylfaen" w:hAnsi="Sylfaen"/>
          <w:sz w:val="22"/>
          <w:szCs w:val="22"/>
        </w:rPr>
        <w:t>; s</w:t>
      </w:r>
      <w:r w:rsidR="00DC12CC" w:rsidRPr="006F5F4F">
        <w:rPr>
          <w:rFonts w:ascii="Sylfaen" w:hAnsi="Sylfaen"/>
          <w:sz w:val="22"/>
          <w:szCs w:val="22"/>
        </w:rPr>
        <w:t>ala nie posiada żadnych barier w postaci kolumn, przepierzeń, zapewniająca dobrą widoczność z każdego miejsca na sali.</w:t>
      </w:r>
    </w:p>
    <w:p w14:paraId="6A6F0AF5" w14:textId="4ABD8F89" w:rsidR="00FA1F0E" w:rsidRDefault="00C83BD0" w:rsidP="006F5F4F">
      <w:pPr>
        <w:pStyle w:val="pkt"/>
        <w:numPr>
          <w:ilvl w:val="0"/>
          <w:numId w:val="5"/>
        </w:numPr>
        <w:spacing w:before="0" w:after="0" w:line="276" w:lineRule="auto"/>
        <w:textAlignment w:val="baseline"/>
        <w:rPr>
          <w:rFonts w:ascii="Sylfaen" w:hAnsi="Sylfaen"/>
          <w:sz w:val="22"/>
          <w:szCs w:val="22"/>
        </w:rPr>
      </w:pPr>
      <w:r w:rsidRPr="006F5F4F">
        <w:rPr>
          <w:rFonts w:ascii="Sylfaen" w:hAnsi="Sylfaen"/>
          <w:sz w:val="22"/>
          <w:szCs w:val="22"/>
        </w:rPr>
        <w:t>Sal</w:t>
      </w:r>
      <w:r w:rsidR="00EE7007">
        <w:rPr>
          <w:rFonts w:ascii="Sylfaen" w:hAnsi="Sylfaen"/>
          <w:sz w:val="22"/>
          <w:szCs w:val="22"/>
        </w:rPr>
        <w:t>e</w:t>
      </w:r>
      <w:r w:rsidRPr="006F5F4F">
        <w:rPr>
          <w:rFonts w:ascii="Sylfaen" w:hAnsi="Sylfaen"/>
          <w:sz w:val="22"/>
          <w:szCs w:val="22"/>
        </w:rPr>
        <w:t xml:space="preserve"> konferencyjn</w:t>
      </w:r>
      <w:r w:rsidR="00D8282B">
        <w:rPr>
          <w:rFonts w:ascii="Sylfaen" w:hAnsi="Sylfaen"/>
          <w:sz w:val="22"/>
          <w:szCs w:val="22"/>
        </w:rPr>
        <w:t>e</w:t>
      </w:r>
      <w:r w:rsidRPr="006F5F4F">
        <w:rPr>
          <w:rFonts w:ascii="Sylfaen" w:hAnsi="Sylfaen"/>
          <w:sz w:val="22"/>
          <w:szCs w:val="22"/>
        </w:rPr>
        <w:t xml:space="preserve"> z wyposażeniem</w:t>
      </w:r>
      <w:r w:rsidR="001040C2" w:rsidRPr="006F5F4F">
        <w:rPr>
          <w:rFonts w:ascii="Sylfaen" w:hAnsi="Sylfaen"/>
          <w:sz w:val="22"/>
          <w:szCs w:val="22"/>
        </w:rPr>
        <w:t xml:space="preserve"> w dni</w:t>
      </w:r>
      <w:r w:rsidR="00EE7007">
        <w:rPr>
          <w:rFonts w:ascii="Sylfaen" w:hAnsi="Sylfaen"/>
          <w:sz w:val="22"/>
          <w:szCs w:val="22"/>
        </w:rPr>
        <w:t>u</w:t>
      </w:r>
      <w:r w:rsidR="001040C2" w:rsidRPr="006F5F4F">
        <w:rPr>
          <w:rFonts w:ascii="Sylfaen" w:hAnsi="Sylfaen"/>
          <w:sz w:val="22"/>
          <w:szCs w:val="22"/>
        </w:rPr>
        <w:t xml:space="preserve"> </w:t>
      </w:r>
      <w:r w:rsidR="007B4799">
        <w:rPr>
          <w:rFonts w:ascii="Sylfaen" w:hAnsi="Sylfaen"/>
          <w:sz w:val="22"/>
          <w:szCs w:val="22"/>
        </w:rPr>
        <w:t>2</w:t>
      </w:r>
      <w:r w:rsidR="00DB3585">
        <w:rPr>
          <w:rFonts w:ascii="Sylfaen" w:hAnsi="Sylfaen"/>
          <w:sz w:val="22"/>
          <w:szCs w:val="22"/>
        </w:rPr>
        <w:t>8</w:t>
      </w:r>
      <w:r w:rsidR="00F87641">
        <w:rPr>
          <w:rFonts w:ascii="Sylfaen" w:hAnsi="Sylfaen"/>
          <w:sz w:val="22"/>
          <w:szCs w:val="22"/>
        </w:rPr>
        <w:t xml:space="preserve"> </w:t>
      </w:r>
      <w:r w:rsidR="007B4799">
        <w:rPr>
          <w:rFonts w:ascii="Sylfaen" w:hAnsi="Sylfaen"/>
          <w:sz w:val="22"/>
          <w:szCs w:val="22"/>
        </w:rPr>
        <w:t>kwietnia</w:t>
      </w:r>
      <w:r w:rsidR="00F87641">
        <w:rPr>
          <w:rFonts w:ascii="Sylfaen" w:hAnsi="Sylfaen"/>
          <w:sz w:val="22"/>
          <w:szCs w:val="22"/>
        </w:rPr>
        <w:t xml:space="preserve"> </w:t>
      </w:r>
      <w:r w:rsidR="006B3B34">
        <w:rPr>
          <w:rFonts w:ascii="Sylfaen" w:hAnsi="Sylfaen"/>
          <w:sz w:val="22"/>
          <w:szCs w:val="22"/>
        </w:rPr>
        <w:t>2026</w:t>
      </w:r>
      <w:r w:rsidR="00F87641">
        <w:rPr>
          <w:rFonts w:ascii="Sylfaen" w:hAnsi="Sylfaen"/>
          <w:sz w:val="22"/>
          <w:szCs w:val="22"/>
        </w:rPr>
        <w:t xml:space="preserve"> r.</w:t>
      </w:r>
      <w:r w:rsidR="00FA1F0E">
        <w:rPr>
          <w:rFonts w:ascii="Sylfaen" w:hAnsi="Sylfaen"/>
          <w:sz w:val="22"/>
          <w:szCs w:val="22"/>
        </w:rPr>
        <w:t>:</w:t>
      </w:r>
    </w:p>
    <w:p w14:paraId="36C973FD" w14:textId="6126BB7B" w:rsidR="00D16AAF" w:rsidRPr="00C80D01" w:rsidRDefault="00FA1F0E" w:rsidP="00D16AAF">
      <w:pPr>
        <w:pStyle w:val="pkt"/>
        <w:spacing w:before="0" w:after="0" w:line="276" w:lineRule="auto"/>
        <w:ind w:left="1944" w:firstLine="0"/>
        <w:textAlignment w:val="baseline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- jedna sala </w:t>
      </w:r>
      <w:r w:rsidR="00F87641">
        <w:rPr>
          <w:rFonts w:ascii="Sylfaen" w:hAnsi="Sylfaen"/>
          <w:sz w:val="22"/>
          <w:szCs w:val="22"/>
        </w:rPr>
        <w:t>dla 1</w:t>
      </w:r>
      <w:r w:rsidR="00D8282B">
        <w:rPr>
          <w:rFonts w:ascii="Sylfaen" w:hAnsi="Sylfaen"/>
          <w:sz w:val="22"/>
          <w:szCs w:val="22"/>
        </w:rPr>
        <w:t>0</w:t>
      </w:r>
      <w:r w:rsidR="00EE7007">
        <w:rPr>
          <w:rFonts w:ascii="Sylfaen" w:hAnsi="Sylfaen"/>
          <w:sz w:val="22"/>
          <w:szCs w:val="22"/>
        </w:rPr>
        <w:t>0</w:t>
      </w:r>
      <w:r w:rsidR="00F87641">
        <w:rPr>
          <w:rFonts w:ascii="Sylfaen" w:hAnsi="Sylfaen"/>
          <w:sz w:val="22"/>
          <w:szCs w:val="22"/>
        </w:rPr>
        <w:t xml:space="preserve"> osób w ustawieniu teatralnym</w:t>
      </w:r>
      <w:r w:rsidR="00D16AAF">
        <w:rPr>
          <w:rFonts w:ascii="Sylfaen" w:hAnsi="Sylfaen"/>
          <w:sz w:val="22"/>
          <w:szCs w:val="22"/>
        </w:rPr>
        <w:t xml:space="preserve">; </w:t>
      </w:r>
      <w:r w:rsidR="00F87641">
        <w:rPr>
          <w:rFonts w:ascii="Sylfaen" w:hAnsi="Sylfaen"/>
          <w:sz w:val="22"/>
          <w:szCs w:val="22"/>
        </w:rPr>
        <w:t xml:space="preserve"> </w:t>
      </w:r>
      <w:r w:rsidR="00D16AAF">
        <w:rPr>
          <w:rFonts w:ascii="Sylfaen" w:hAnsi="Sylfaen"/>
          <w:sz w:val="22"/>
          <w:szCs w:val="22"/>
        </w:rPr>
        <w:t>s</w:t>
      </w:r>
      <w:r w:rsidR="00D16AAF" w:rsidRPr="006F5F4F">
        <w:rPr>
          <w:rFonts w:ascii="Sylfaen" w:hAnsi="Sylfaen"/>
          <w:sz w:val="22"/>
          <w:szCs w:val="22"/>
        </w:rPr>
        <w:t xml:space="preserve">ala nie posiada żadnych barier w postaci </w:t>
      </w:r>
      <w:r w:rsidR="00D16AAF" w:rsidRPr="00C80D01">
        <w:rPr>
          <w:rFonts w:ascii="Sylfaen" w:hAnsi="Sylfaen"/>
          <w:sz w:val="22"/>
          <w:szCs w:val="22"/>
        </w:rPr>
        <w:t xml:space="preserve">kolumn, przepierzeń, zapewniająca dobrą widoczność z każdego miejsca na sali. </w:t>
      </w:r>
    </w:p>
    <w:p w14:paraId="02C88ACA" w14:textId="02A9390D" w:rsidR="00FA1F0E" w:rsidRPr="00C80D01" w:rsidRDefault="00FA1F0E" w:rsidP="00FA1F0E">
      <w:pPr>
        <w:pStyle w:val="pkt"/>
        <w:spacing w:before="0" w:after="0" w:line="276" w:lineRule="auto"/>
        <w:ind w:left="1944" w:firstLine="0"/>
        <w:textAlignment w:val="baseline"/>
        <w:rPr>
          <w:rFonts w:ascii="Sylfaen" w:hAnsi="Sylfaen"/>
          <w:sz w:val="22"/>
          <w:szCs w:val="22"/>
        </w:rPr>
      </w:pPr>
      <w:r w:rsidRPr="00C80D01">
        <w:rPr>
          <w:rFonts w:ascii="Sylfaen" w:hAnsi="Sylfaen"/>
          <w:sz w:val="22"/>
          <w:szCs w:val="22"/>
        </w:rPr>
        <w:t xml:space="preserve">- </w:t>
      </w:r>
      <w:r w:rsidR="00D8282B" w:rsidRPr="00C80D01">
        <w:rPr>
          <w:rFonts w:ascii="Sylfaen" w:hAnsi="Sylfaen"/>
          <w:sz w:val="22"/>
          <w:szCs w:val="22"/>
        </w:rPr>
        <w:t>dwie</w:t>
      </w:r>
      <w:r w:rsidRPr="00C80D01">
        <w:rPr>
          <w:rFonts w:ascii="Sylfaen" w:hAnsi="Sylfaen"/>
          <w:sz w:val="22"/>
          <w:szCs w:val="22"/>
        </w:rPr>
        <w:t xml:space="preserve"> sal</w:t>
      </w:r>
      <w:r w:rsidR="00D8282B" w:rsidRPr="00C80D01">
        <w:rPr>
          <w:rFonts w:ascii="Sylfaen" w:hAnsi="Sylfaen"/>
          <w:sz w:val="22"/>
          <w:szCs w:val="22"/>
        </w:rPr>
        <w:t>e</w:t>
      </w:r>
      <w:r w:rsidR="00F87641" w:rsidRPr="00C80D01">
        <w:rPr>
          <w:rFonts w:ascii="Sylfaen" w:hAnsi="Sylfaen"/>
          <w:sz w:val="22"/>
          <w:szCs w:val="22"/>
        </w:rPr>
        <w:t xml:space="preserve"> dla </w:t>
      </w:r>
      <w:r w:rsidR="00D8282B" w:rsidRPr="00C80D01">
        <w:rPr>
          <w:rFonts w:ascii="Sylfaen" w:hAnsi="Sylfaen"/>
          <w:sz w:val="22"/>
          <w:szCs w:val="22"/>
        </w:rPr>
        <w:t>1</w:t>
      </w:r>
      <w:r w:rsidR="00F87641" w:rsidRPr="00C80D01">
        <w:rPr>
          <w:rFonts w:ascii="Sylfaen" w:hAnsi="Sylfaen"/>
          <w:sz w:val="22"/>
          <w:szCs w:val="22"/>
        </w:rPr>
        <w:t xml:space="preserve">5 osób ustawienie przy stołach tzw. </w:t>
      </w:r>
      <w:r w:rsidR="00D8282B" w:rsidRPr="00C80D01">
        <w:rPr>
          <w:rFonts w:ascii="Sylfaen" w:hAnsi="Sylfaen"/>
          <w:sz w:val="22"/>
          <w:szCs w:val="22"/>
        </w:rPr>
        <w:t>k</w:t>
      </w:r>
      <w:r w:rsidR="00F87641" w:rsidRPr="00C80D01">
        <w:rPr>
          <w:rFonts w:ascii="Sylfaen" w:hAnsi="Sylfaen"/>
          <w:sz w:val="22"/>
          <w:szCs w:val="22"/>
        </w:rPr>
        <w:t xml:space="preserve">awiarniane dla </w:t>
      </w:r>
      <w:r w:rsidR="00D8282B" w:rsidRPr="00C80D01">
        <w:rPr>
          <w:rFonts w:ascii="Sylfaen" w:hAnsi="Sylfaen"/>
          <w:sz w:val="22"/>
          <w:szCs w:val="22"/>
        </w:rPr>
        <w:t>6</w:t>
      </w:r>
      <w:r w:rsidR="00F87641" w:rsidRPr="00C80D01">
        <w:rPr>
          <w:rFonts w:ascii="Sylfaen" w:hAnsi="Sylfaen"/>
          <w:sz w:val="22"/>
          <w:szCs w:val="22"/>
        </w:rPr>
        <w:t xml:space="preserve"> – </w:t>
      </w:r>
      <w:r w:rsidR="00D8282B" w:rsidRPr="00C80D01">
        <w:rPr>
          <w:rFonts w:ascii="Sylfaen" w:hAnsi="Sylfaen"/>
          <w:sz w:val="22"/>
          <w:szCs w:val="22"/>
        </w:rPr>
        <w:t>8</w:t>
      </w:r>
      <w:r w:rsidR="00F87641" w:rsidRPr="00C80D01">
        <w:rPr>
          <w:rFonts w:ascii="Sylfaen" w:hAnsi="Sylfaen"/>
          <w:sz w:val="22"/>
          <w:szCs w:val="22"/>
        </w:rPr>
        <w:t xml:space="preserve"> osób przy stole</w:t>
      </w:r>
      <w:r w:rsidR="0010112A" w:rsidRPr="00C80D01">
        <w:rPr>
          <w:rFonts w:ascii="Sylfaen" w:hAnsi="Sylfaen"/>
          <w:sz w:val="22"/>
          <w:szCs w:val="22"/>
        </w:rPr>
        <w:t>,</w:t>
      </w:r>
    </w:p>
    <w:p w14:paraId="7E1E78F5" w14:textId="7034C4BC" w:rsidR="00FA1F0E" w:rsidRPr="00C80D01" w:rsidRDefault="00D8282B" w:rsidP="00FA1F0E">
      <w:pPr>
        <w:pStyle w:val="pkt"/>
        <w:spacing w:before="0" w:after="0" w:line="276" w:lineRule="auto"/>
        <w:ind w:left="1944" w:firstLine="0"/>
        <w:textAlignment w:val="baseline"/>
        <w:rPr>
          <w:rFonts w:ascii="Sylfaen" w:hAnsi="Sylfaen"/>
          <w:sz w:val="22"/>
          <w:szCs w:val="22"/>
        </w:rPr>
      </w:pPr>
      <w:r w:rsidRPr="00C80D01">
        <w:rPr>
          <w:rFonts w:ascii="Sylfaen" w:hAnsi="Sylfaen"/>
          <w:sz w:val="22"/>
          <w:szCs w:val="22"/>
        </w:rPr>
        <w:t>K</w:t>
      </w:r>
      <w:r w:rsidR="00D16AAF" w:rsidRPr="00C80D01">
        <w:rPr>
          <w:rFonts w:ascii="Sylfaen" w:hAnsi="Sylfaen"/>
          <w:sz w:val="22"/>
          <w:szCs w:val="22"/>
        </w:rPr>
        <w:t>ażd</w:t>
      </w:r>
      <w:r w:rsidRPr="00C80D01">
        <w:rPr>
          <w:rFonts w:ascii="Sylfaen" w:hAnsi="Sylfaen"/>
          <w:sz w:val="22"/>
          <w:szCs w:val="22"/>
        </w:rPr>
        <w:t>a sala</w:t>
      </w:r>
      <w:r w:rsidR="00D16AAF" w:rsidRPr="00C80D01">
        <w:rPr>
          <w:rFonts w:ascii="Sylfaen" w:hAnsi="Sylfaen"/>
          <w:sz w:val="22"/>
          <w:szCs w:val="22"/>
        </w:rPr>
        <w:t xml:space="preserve"> wyposażon</w:t>
      </w:r>
      <w:r w:rsidRPr="00C80D01">
        <w:rPr>
          <w:rFonts w:ascii="Sylfaen" w:hAnsi="Sylfaen"/>
          <w:sz w:val="22"/>
          <w:szCs w:val="22"/>
        </w:rPr>
        <w:t>a</w:t>
      </w:r>
      <w:r w:rsidR="00D16AAF" w:rsidRPr="00C80D01">
        <w:rPr>
          <w:rFonts w:ascii="Sylfaen" w:hAnsi="Sylfaen"/>
          <w:sz w:val="22"/>
          <w:szCs w:val="22"/>
        </w:rPr>
        <w:t xml:space="preserve"> </w:t>
      </w:r>
      <w:r w:rsidRPr="00C80D01">
        <w:rPr>
          <w:rFonts w:ascii="Sylfaen" w:hAnsi="Sylfaen"/>
          <w:sz w:val="22"/>
          <w:szCs w:val="22"/>
        </w:rPr>
        <w:t>w</w:t>
      </w:r>
      <w:r w:rsidR="00D16AAF" w:rsidRPr="00C80D01">
        <w:rPr>
          <w:rFonts w:ascii="Sylfaen" w:hAnsi="Sylfaen"/>
          <w:sz w:val="22"/>
          <w:szCs w:val="22"/>
        </w:rPr>
        <w:t xml:space="preserve"> flipchart z kartkami i markerami.</w:t>
      </w:r>
    </w:p>
    <w:p w14:paraId="4AC49EAD" w14:textId="0520ECF3" w:rsidR="00BF7003" w:rsidRPr="007E5630" w:rsidRDefault="00BF7003" w:rsidP="00D16AAF">
      <w:pPr>
        <w:pStyle w:val="pkt"/>
        <w:spacing w:before="0" w:after="0" w:line="276" w:lineRule="auto"/>
        <w:ind w:left="1944" w:firstLine="0"/>
        <w:textAlignment w:val="baseline"/>
        <w:rPr>
          <w:rFonts w:ascii="Sylfaen" w:hAnsi="Sylfaen"/>
          <w:sz w:val="22"/>
          <w:szCs w:val="22"/>
          <w:u w:val="single"/>
        </w:rPr>
      </w:pPr>
      <w:r w:rsidRPr="007E5630">
        <w:rPr>
          <w:rFonts w:ascii="Sylfaen" w:hAnsi="Sylfaen"/>
          <w:sz w:val="22"/>
          <w:szCs w:val="22"/>
          <w:u w:val="single"/>
        </w:rPr>
        <w:t xml:space="preserve">Kuluary </w:t>
      </w:r>
      <w:r w:rsidR="003F5EA4" w:rsidRPr="007E5630">
        <w:rPr>
          <w:rFonts w:ascii="Sylfaen" w:hAnsi="Sylfaen"/>
          <w:sz w:val="22"/>
          <w:szCs w:val="22"/>
          <w:u w:val="single"/>
        </w:rPr>
        <w:t>–</w:t>
      </w:r>
      <w:r w:rsidRPr="007E5630">
        <w:rPr>
          <w:rFonts w:ascii="Sylfaen" w:hAnsi="Sylfaen"/>
          <w:sz w:val="22"/>
          <w:szCs w:val="22"/>
          <w:u w:val="single"/>
        </w:rPr>
        <w:t xml:space="preserve"> </w:t>
      </w:r>
      <w:r w:rsidR="00C80D01" w:rsidRPr="007E5630">
        <w:rPr>
          <w:rFonts w:ascii="Sylfaen" w:hAnsi="Sylfaen"/>
          <w:sz w:val="22"/>
          <w:szCs w:val="22"/>
          <w:u w:val="single"/>
        </w:rPr>
        <w:t>przestrzeń w kuluarach dostosowana dla swobodnych rozmów, ze stolikami i miejscami do siedzenia (5 stolików dla 6 – 8 osób)  w pobliżu miejsca przeznaczonego na przerwę kawową</w:t>
      </w:r>
      <w:r w:rsidR="007E5630">
        <w:rPr>
          <w:rFonts w:ascii="Sylfaen" w:hAnsi="Sylfaen"/>
          <w:sz w:val="22"/>
          <w:szCs w:val="22"/>
          <w:u w:val="single"/>
        </w:rPr>
        <w:t>.</w:t>
      </w:r>
      <w:r w:rsidR="003F5EA4" w:rsidRPr="007E5630">
        <w:rPr>
          <w:rFonts w:ascii="Sylfaen" w:hAnsi="Sylfaen"/>
          <w:sz w:val="22"/>
          <w:szCs w:val="22"/>
          <w:u w:val="single"/>
        </w:rPr>
        <w:t xml:space="preserve"> </w:t>
      </w:r>
    </w:p>
    <w:p w14:paraId="64418719" w14:textId="5D8B7998" w:rsidR="00C83BD0" w:rsidRPr="00C80D01" w:rsidRDefault="00C83BD0" w:rsidP="00D16AAF">
      <w:pPr>
        <w:pStyle w:val="pkt"/>
        <w:spacing w:before="0" w:after="0" w:line="276" w:lineRule="auto"/>
        <w:ind w:left="1944" w:firstLine="0"/>
        <w:textAlignment w:val="baseline"/>
        <w:rPr>
          <w:rFonts w:ascii="Sylfaen" w:hAnsi="Sylfaen"/>
          <w:sz w:val="22"/>
          <w:szCs w:val="22"/>
        </w:rPr>
      </w:pPr>
      <w:r w:rsidRPr="00C80D01">
        <w:rPr>
          <w:rFonts w:ascii="Sylfaen" w:hAnsi="Sylfaen"/>
          <w:sz w:val="22"/>
          <w:szCs w:val="22"/>
        </w:rPr>
        <w:t>Wykonawca zapewni stałą opiekę swojego pracownika na wypadek kłopotów technicznych (np. nagłośnienie, sprzęt komputerowy itp.).</w:t>
      </w:r>
    </w:p>
    <w:p w14:paraId="36F48625" w14:textId="60B36863" w:rsidR="00C83BD0" w:rsidRPr="00BF6188" w:rsidRDefault="00C83BD0" w:rsidP="009A45E4">
      <w:pPr>
        <w:pStyle w:val="pkt"/>
        <w:numPr>
          <w:ilvl w:val="1"/>
          <w:numId w:val="13"/>
        </w:numPr>
        <w:spacing w:before="0" w:after="0" w:line="276" w:lineRule="auto"/>
        <w:rPr>
          <w:rFonts w:ascii="Sylfaen" w:hAnsi="Sylfaen"/>
          <w:b/>
          <w:sz w:val="22"/>
          <w:szCs w:val="22"/>
        </w:rPr>
      </w:pPr>
      <w:r w:rsidRPr="00BF6188">
        <w:rPr>
          <w:rFonts w:ascii="Sylfaen" w:hAnsi="Sylfaen"/>
          <w:b/>
          <w:sz w:val="22"/>
          <w:szCs w:val="22"/>
        </w:rPr>
        <w:t xml:space="preserve">Wyposażenie </w:t>
      </w:r>
      <w:proofErr w:type="spellStart"/>
      <w:r w:rsidRPr="00BF6188">
        <w:rPr>
          <w:rFonts w:ascii="Sylfaen" w:hAnsi="Sylfaen"/>
          <w:b/>
          <w:sz w:val="22"/>
          <w:szCs w:val="22"/>
        </w:rPr>
        <w:t>sal</w:t>
      </w:r>
      <w:proofErr w:type="spellEnd"/>
      <w:r w:rsidRPr="00BF6188">
        <w:rPr>
          <w:rFonts w:ascii="Sylfaen" w:hAnsi="Sylfaen"/>
          <w:b/>
          <w:sz w:val="22"/>
          <w:szCs w:val="22"/>
        </w:rPr>
        <w:t>:</w:t>
      </w:r>
    </w:p>
    <w:p w14:paraId="5DCB0F15" w14:textId="723DD168" w:rsidR="00C83BD0" w:rsidRPr="00BF6188" w:rsidRDefault="00C83BD0" w:rsidP="00062835">
      <w:pPr>
        <w:pStyle w:val="pkt"/>
        <w:numPr>
          <w:ilvl w:val="0"/>
          <w:numId w:val="6"/>
        </w:numPr>
        <w:spacing w:before="0" w:after="0" w:line="276" w:lineRule="auto"/>
        <w:rPr>
          <w:rFonts w:ascii="Sylfaen" w:hAnsi="Sylfaen"/>
          <w:sz w:val="22"/>
          <w:szCs w:val="22"/>
        </w:rPr>
      </w:pPr>
      <w:r w:rsidRPr="00BF6188">
        <w:rPr>
          <w:rFonts w:ascii="Sylfaen" w:hAnsi="Sylfaen"/>
          <w:sz w:val="22"/>
          <w:szCs w:val="22"/>
        </w:rPr>
        <w:t>Sal</w:t>
      </w:r>
      <w:r w:rsidR="006B401D" w:rsidRPr="00BF6188">
        <w:rPr>
          <w:rFonts w:ascii="Sylfaen" w:hAnsi="Sylfaen"/>
          <w:sz w:val="22"/>
          <w:szCs w:val="22"/>
        </w:rPr>
        <w:t>a</w:t>
      </w:r>
      <w:r w:rsidRPr="00BF6188">
        <w:rPr>
          <w:rFonts w:ascii="Sylfaen" w:hAnsi="Sylfaen"/>
          <w:sz w:val="22"/>
          <w:szCs w:val="22"/>
        </w:rPr>
        <w:t xml:space="preserve"> klimatyzowan</w:t>
      </w:r>
      <w:r w:rsidR="006B401D" w:rsidRPr="00BF6188">
        <w:rPr>
          <w:rFonts w:ascii="Sylfaen" w:hAnsi="Sylfaen"/>
          <w:sz w:val="22"/>
          <w:szCs w:val="22"/>
        </w:rPr>
        <w:t>a</w:t>
      </w:r>
      <w:r w:rsidRPr="00BF6188">
        <w:rPr>
          <w:rFonts w:ascii="Sylfaen" w:hAnsi="Sylfaen"/>
          <w:sz w:val="22"/>
          <w:szCs w:val="22"/>
        </w:rPr>
        <w:t>;</w:t>
      </w:r>
    </w:p>
    <w:p w14:paraId="520E8A12" w14:textId="77777777" w:rsidR="00C83BD0" w:rsidRPr="00BF6188" w:rsidRDefault="00C83BD0" w:rsidP="00062835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00BF6188">
        <w:rPr>
          <w:rFonts w:ascii="Sylfaen" w:hAnsi="Sylfaen"/>
          <w:sz w:val="22"/>
          <w:szCs w:val="22"/>
        </w:rPr>
        <w:t>darmowy dostęp do bezprzewodowego Internetu;</w:t>
      </w:r>
    </w:p>
    <w:p w14:paraId="12D3AE88" w14:textId="3AAB9205" w:rsidR="00C83BD0" w:rsidRDefault="00D16AAF" w:rsidP="00062835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00D16AAF">
        <w:rPr>
          <w:rFonts w:ascii="Sylfaen" w:hAnsi="Sylfaen"/>
          <w:b/>
          <w:sz w:val="22"/>
          <w:szCs w:val="22"/>
        </w:rPr>
        <w:t xml:space="preserve">w dniu </w:t>
      </w:r>
      <w:r w:rsidR="007B4799">
        <w:rPr>
          <w:rFonts w:ascii="Sylfaen" w:hAnsi="Sylfaen"/>
          <w:b/>
          <w:sz w:val="22"/>
          <w:szCs w:val="22"/>
        </w:rPr>
        <w:t>2</w:t>
      </w:r>
      <w:r w:rsidR="00DB3585">
        <w:rPr>
          <w:rFonts w:ascii="Sylfaen" w:hAnsi="Sylfaen"/>
          <w:b/>
          <w:sz w:val="22"/>
          <w:szCs w:val="22"/>
        </w:rPr>
        <w:t>7</w:t>
      </w:r>
      <w:r w:rsidRPr="00D16AAF">
        <w:rPr>
          <w:rFonts w:ascii="Sylfaen" w:hAnsi="Sylfaen"/>
          <w:b/>
          <w:sz w:val="22"/>
          <w:szCs w:val="22"/>
        </w:rPr>
        <w:t xml:space="preserve"> </w:t>
      </w:r>
      <w:r w:rsidR="007B4799">
        <w:rPr>
          <w:rFonts w:ascii="Sylfaen" w:hAnsi="Sylfaen"/>
          <w:b/>
          <w:sz w:val="22"/>
          <w:szCs w:val="22"/>
        </w:rPr>
        <w:t>kwietnia</w:t>
      </w:r>
      <w:r w:rsidRPr="00D16AAF">
        <w:rPr>
          <w:rFonts w:ascii="Sylfaen" w:hAnsi="Sylfaen"/>
          <w:b/>
          <w:sz w:val="22"/>
          <w:szCs w:val="22"/>
        </w:rPr>
        <w:t xml:space="preserve"> </w:t>
      </w:r>
      <w:r w:rsidR="006B3B34">
        <w:rPr>
          <w:rFonts w:ascii="Sylfaen" w:hAnsi="Sylfaen"/>
          <w:b/>
          <w:sz w:val="22"/>
          <w:szCs w:val="22"/>
        </w:rPr>
        <w:t>2026</w:t>
      </w:r>
      <w:r>
        <w:rPr>
          <w:rFonts w:ascii="Sylfaen" w:hAnsi="Sylfaen"/>
          <w:sz w:val="22"/>
          <w:szCs w:val="22"/>
        </w:rPr>
        <w:t xml:space="preserve"> r. </w:t>
      </w:r>
      <w:r w:rsidR="00C83BD0" w:rsidRPr="00BF6188">
        <w:rPr>
          <w:rFonts w:ascii="Sylfaen" w:hAnsi="Sylfaen"/>
          <w:sz w:val="22"/>
          <w:szCs w:val="22"/>
        </w:rPr>
        <w:t xml:space="preserve">możliwość jednoczesnego podłączenia (min </w:t>
      </w:r>
      <w:r w:rsidR="00C80D01">
        <w:rPr>
          <w:rFonts w:ascii="Sylfaen" w:hAnsi="Sylfaen"/>
          <w:sz w:val="22"/>
          <w:szCs w:val="22"/>
        </w:rPr>
        <w:t>30</w:t>
      </w:r>
      <w:r w:rsidR="00C83BD0" w:rsidRPr="00BF6188">
        <w:rPr>
          <w:rFonts w:ascii="Sylfaen" w:hAnsi="Sylfaen"/>
          <w:sz w:val="22"/>
          <w:szCs w:val="22"/>
        </w:rPr>
        <w:t xml:space="preserve"> notebooków uczestników w sali konferencyjnej; przepustowość Internetu min. 100 </w:t>
      </w:r>
      <w:proofErr w:type="spellStart"/>
      <w:r w:rsidR="00C83BD0" w:rsidRPr="00BF6188">
        <w:rPr>
          <w:rFonts w:ascii="Sylfaen" w:hAnsi="Sylfaen"/>
          <w:sz w:val="22"/>
          <w:szCs w:val="22"/>
        </w:rPr>
        <w:t>Mb</w:t>
      </w:r>
      <w:proofErr w:type="spellEnd"/>
      <w:r w:rsidR="00C83BD0" w:rsidRPr="00BF6188">
        <w:rPr>
          <w:rFonts w:ascii="Sylfaen" w:hAnsi="Sylfaen"/>
          <w:sz w:val="22"/>
          <w:szCs w:val="22"/>
        </w:rPr>
        <w:t>/s (</w:t>
      </w:r>
      <w:proofErr w:type="spellStart"/>
      <w:r w:rsidR="00C83BD0" w:rsidRPr="00BF6188">
        <w:rPr>
          <w:rFonts w:ascii="Sylfaen" w:hAnsi="Sylfaen"/>
          <w:sz w:val="22"/>
          <w:szCs w:val="22"/>
        </w:rPr>
        <w:t>Mbps</w:t>
      </w:r>
      <w:proofErr w:type="spellEnd"/>
      <w:r w:rsidR="00C83BD0" w:rsidRPr="00BF6188">
        <w:rPr>
          <w:rFonts w:ascii="Sylfaen" w:hAnsi="Sylfaen"/>
          <w:sz w:val="22"/>
          <w:szCs w:val="22"/>
        </w:rPr>
        <w:t xml:space="preserve">); </w:t>
      </w:r>
    </w:p>
    <w:p w14:paraId="1DAC4EFA" w14:textId="1D29B742" w:rsidR="00D16AAF" w:rsidRPr="00BF6188" w:rsidRDefault="00D16AAF" w:rsidP="00D16AAF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  <w:r w:rsidRPr="50EC5913">
        <w:rPr>
          <w:rFonts w:ascii="Sylfaen" w:hAnsi="Sylfaen"/>
          <w:b/>
          <w:bCs/>
          <w:sz w:val="22"/>
          <w:szCs w:val="22"/>
        </w:rPr>
        <w:t xml:space="preserve">w dniu </w:t>
      </w:r>
      <w:r w:rsidR="007B4799">
        <w:rPr>
          <w:rFonts w:ascii="Sylfaen" w:hAnsi="Sylfaen"/>
          <w:b/>
          <w:bCs/>
          <w:sz w:val="22"/>
          <w:szCs w:val="22"/>
        </w:rPr>
        <w:t>2</w:t>
      </w:r>
      <w:r w:rsidR="00DB3585">
        <w:rPr>
          <w:rFonts w:ascii="Sylfaen" w:hAnsi="Sylfaen"/>
          <w:b/>
          <w:bCs/>
          <w:sz w:val="22"/>
          <w:szCs w:val="22"/>
        </w:rPr>
        <w:t>8</w:t>
      </w:r>
      <w:r w:rsidRPr="50EC5913">
        <w:rPr>
          <w:rFonts w:ascii="Sylfaen" w:hAnsi="Sylfaen"/>
          <w:b/>
          <w:bCs/>
          <w:sz w:val="22"/>
          <w:szCs w:val="22"/>
        </w:rPr>
        <w:t xml:space="preserve"> </w:t>
      </w:r>
      <w:r w:rsidR="007B4799">
        <w:rPr>
          <w:rFonts w:ascii="Sylfaen" w:hAnsi="Sylfaen"/>
          <w:b/>
          <w:bCs/>
          <w:sz w:val="22"/>
          <w:szCs w:val="22"/>
        </w:rPr>
        <w:t>kwietnia</w:t>
      </w:r>
      <w:r w:rsidRPr="50EC5913">
        <w:rPr>
          <w:rFonts w:ascii="Sylfaen" w:hAnsi="Sylfaen"/>
          <w:b/>
          <w:bCs/>
          <w:sz w:val="22"/>
          <w:szCs w:val="22"/>
        </w:rPr>
        <w:t xml:space="preserve"> </w:t>
      </w:r>
      <w:r w:rsidR="006B3B34">
        <w:rPr>
          <w:rFonts w:ascii="Sylfaen" w:hAnsi="Sylfaen"/>
          <w:b/>
          <w:bCs/>
          <w:sz w:val="22"/>
          <w:szCs w:val="22"/>
        </w:rPr>
        <w:t>2026</w:t>
      </w:r>
      <w:r w:rsidRPr="50EC5913">
        <w:rPr>
          <w:rFonts w:ascii="Sylfaen" w:hAnsi="Sylfaen"/>
          <w:sz w:val="22"/>
          <w:szCs w:val="22"/>
        </w:rPr>
        <w:t xml:space="preserve"> r. na dużej </w:t>
      </w:r>
      <w:r w:rsidR="5121C66F" w:rsidRPr="50EC5913">
        <w:rPr>
          <w:rFonts w:ascii="Sylfaen" w:hAnsi="Sylfaen"/>
          <w:sz w:val="22"/>
          <w:szCs w:val="22"/>
        </w:rPr>
        <w:t>s</w:t>
      </w:r>
      <w:r w:rsidRPr="50EC5913">
        <w:rPr>
          <w:rFonts w:ascii="Sylfaen" w:hAnsi="Sylfaen"/>
          <w:sz w:val="22"/>
          <w:szCs w:val="22"/>
        </w:rPr>
        <w:t>ali konferencyjnej</w:t>
      </w:r>
      <w:r w:rsidR="00355638">
        <w:rPr>
          <w:rFonts w:ascii="Sylfaen" w:hAnsi="Sylfaen"/>
          <w:sz w:val="22"/>
          <w:szCs w:val="22"/>
        </w:rPr>
        <w:t>,</w:t>
      </w:r>
      <w:r w:rsidR="00E71822">
        <w:rPr>
          <w:rFonts w:ascii="Sylfaen" w:hAnsi="Sylfaen"/>
          <w:sz w:val="22"/>
          <w:szCs w:val="22"/>
        </w:rPr>
        <w:t xml:space="preserve"> możliwość podłączenia (min 4 notebooków</w:t>
      </w:r>
      <w:r w:rsidR="00355638">
        <w:rPr>
          <w:rFonts w:ascii="Sylfaen" w:hAnsi="Sylfaen"/>
          <w:sz w:val="22"/>
          <w:szCs w:val="22"/>
        </w:rPr>
        <w:t>)</w:t>
      </w:r>
    </w:p>
    <w:p w14:paraId="5DDB50A6" w14:textId="009BAEF9" w:rsidR="00C83BD0" w:rsidRPr="00BF6188" w:rsidRDefault="0044056D" w:rsidP="00062835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50EC5913">
        <w:rPr>
          <w:rFonts w:ascii="Sylfaen" w:hAnsi="Sylfaen"/>
          <w:sz w:val="22"/>
          <w:szCs w:val="22"/>
        </w:rPr>
        <w:t xml:space="preserve">na </w:t>
      </w:r>
      <w:r w:rsidR="01AD044B" w:rsidRPr="50EC5913">
        <w:rPr>
          <w:rFonts w:ascii="Sylfaen" w:hAnsi="Sylfaen"/>
          <w:sz w:val="22"/>
          <w:szCs w:val="22"/>
        </w:rPr>
        <w:t>s</w:t>
      </w:r>
      <w:r w:rsidRPr="50EC5913">
        <w:rPr>
          <w:rFonts w:ascii="Sylfaen" w:hAnsi="Sylfaen"/>
          <w:sz w:val="22"/>
          <w:szCs w:val="22"/>
        </w:rPr>
        <w:t xml:space="preserve">ali konferencyjnej </w:t>
      </w:r>
      <w:r w:rsidR="00100647" w:rsidRPr="50EC5913">
        <w:rPr>
          <w:rFonts w:ascii="Sylfaen" w:hAnsi="Sylfaen"/>
          <w:sz w:val="22"/>
          <w:szCs w:val="22"/>
        </w:rPr>
        <w:t>dla 1</w:t>
      </w:r>
      <w:r w:rsidR="00355638">
        <w:rPr>
          <w:rFonts w:ascii="Sylfaen" w:hAnsi="Sylfaen"/>
          <w:sz w:val="22"/>
          <w:szCs w:val="22"/>
        </w:rPr>
        <w:t>0</w:t>
      </w:r>
      <w:r w:rsidR="00100647" w:rsidRPr="50EC5913">
        <w:rPr>
          <w:rFonts w:ascii="Sylfaen" w:hAnsi="Sylfaen"/>
          <w:sz w:val="22"/>
          <w:szCs w:val="22"/>
        </w:rPr>
        <w:t xml:space="preserve">0 osób ustawienie teatralne, </w:t>
      </w:r>
      <w:r w:rsidR="2E3A76C5" w:rsidRPr="50EC5913">
        <w:rPr>
          <w:rFonts w:ascii="Sylfaen" w:hAnsi="Sylfaen"/>
          <w:sz w:val="22"/>
          <w:szCs w:val="22"/>
        </w:rPr>
        <w:t xml:space="preserve">mównica z laptopem </w:t>
      </w:r>
      <w:r w:rsidR="00C83BD0" w:rsidRPr="50EC5913">
        <w:rPr>
          <w:rFonts w:ascii="Sylfaen" w:hAnsi="Sylfaen"/>
          <w:sz w:val="22"/>
          <w:szCs w:val="22"/>
        </w:rPr>
        <w:t xml:space="preserve">w </w:t>
      </w:r>
      <w:r w:rsidR="00BD717C" w:rsidRPr="50EC5913">
        <w:rPr>
          <w:rFonts w:ascii="Sylfaen" w:hAnsi="Sylfaen"/>
          <w:sz w:val="22"/>
          <w:szCs w:val="22"/>
        </w:rPr>
        <w:t>sali</w:t>
      </w:r>
      <w:r w:rsidR="00C83BD0" w:rsidRPr="50EC5913">
        <w:rPr>
          <w:rFonts w:ascii="Sylfaen" w:hAnsi="Sylfaen"/>
          <w:sz w:val="22"/>
          <w:szCs w:val="22"/>
        </w:rPr>
        <w:t xml:space="preserve">; </w:t>
      </w:r>
      <w:r w:rsidR="2630B728" w:rsidRPr="50EC5913">
        <w:rPr>
          <w:rFonts w:ascii="Sylfaen" w:hAnsi="Sylfaen"/>
          <w:sz w:val="22"/>
          <w:szCs w:val="22"/>
        </w:rPr>
        <w:t>przy mównicy woda mineralna</w:t>
      </w:r>
      <w:r w:rsidR="00C83BD0" w:rsidRPr="50EC5913">
        <w:rPr>
          <w:rFonts w:ascii="Sylfaen" w:hAnsi="Sylfaen"/>
          <w:sz w:val="22"/>
          <w:szCs w:val="22"/>
        </w:rPr>
        <w:t xml:space="preserve"> w butelkach i szklank</w:t>
      </w:r>
      <w:r w:rsidR="744C1B7D" w:rsidRPr="50EC5913">
        <w:rPr>
          <w:rFonts w:ascii="Sylfaen" w:hAnsi="Sylfaen"/>
          <w:sz w:val="22"/>
          <w:szCs w:val="22"/>
        </w:rPr>
        <w:t>i</w:t>
      </w:r>
      <w:r w:rsidR="00C83BD0" w:rsidRPr="50EC5913">
        <w:rPr>
          <w:rFonts w:ascii="Sylfaen" w:hAnsi="Sylfaen"/>
          <w:sz w:val="22"/>
          <w:szCs w:val="22"/>
        </w:rPr>
        <w:t>;</w:t>
      </w:r>
    </w:p>
    <w:p w14:paraId="41B1E7D1" w14:textId="150C26E5" w:rsidR="00C83BD0" w:rsidRPr="00100647" w:rsidRDefault="00C83BD0" w:rsidP="00062835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50EC5913">
        <w:rPr>
          <w:rFonts w:ascii="Sylfaen" w:hAnsi="Sylfaen"/>
          <w:sz w:val="22"/>
          <w:szCs w:val="22"/>
        </w:rPr>
        <w:t>na sal</w:t>
      </w:r>
      <w:r w:rsidR="00355638">
        <w:rPr>
          <w:rFonts w:ascii="Sylfaen" w:hAnsi="Sylfaen"/>
          <w:sz w:val="22"/>
          <w:szCs w:val="22"/>
        </w:rPr>
        <w:t>ach</w:t>
      </w:r>
      <w:r w:rsidRPr="50EC5913">
        <w:rPr>
          <w:rFonts w:ascii="Sylfaen" w:hAnsi="Sylfaen"/>
          <w:sz w:val="22"/>
          <w:szCs w:val="22"/>
        </w:rPr>
        <w:t xml:space="preserve"> </w:t>
      </w:r>
      <w:r w:rsidR="0044056D" w:rsidRPr="50EC5913">
        <w:rPr>
          <w:rFonts w:ascii="Sylfaen" w:hAnsi="Sylfaen"/>
          <w:sz w:val="22"/>
          <w:szCs w:val="22"/>
        </w:rPr>
        <w:t xml:space="preserve">dla </w:t>
      </w:r>
      <w:r w:rsidR="00355638">
        <w:rPr>
          <w:rFonts w:ascii="Sylfaen" w:hAnsi="Sylfaen"/>
          <w:sz w:val="22"/>
          <w:szCs w:val="22"/>
        </w:rPr>
        <w:t>1</w:t>
      </w:r>
      <w:r w:rsidR="0044056D" w:rsidRPr="50EC5913">
        <w:rPr>
          <w:rFonts w:ascii="Sylfaen" w:hAnsi="Sylfaen"/>
          <w:sz w:val="22"/>
          <w:szCs w:val="22"/>
        </w:rPr>
        <w:t xml:space="preserve">5 osób </w:t>
      </w:r>
      <w:r w:rsidRPr="50EC5913">
        <w:rPr>
          <w:rFonts w:ascii="Sylfaen" w:hAnsi="Sylfaen"/>
          <w:sz w:val="22"/>
          <w:szCs w:val="22"/>
        </w:rPr>
        <w:t xml:space="preserve">- krzesła </w:t>
      </w:r>
      <w:r w:rsidR="001040C2" w:rsidRPr="50EC5913">
        <w:rPr>
          <w:rFonts w:ascii="Sylfaen" w:hAnsi="Sylfaen"/>
          <w:sz w:val="22"/>
          <w:szCs w:val="22"/>
        </w:rPr>
        <w:t xml:space="preserve">w ustawieniu </w:t>
      </w:r>
      <w:r w:rsidR="0010112A" w:rsidRPr="50EC5913">
        <w:rPr>
          <w:rFonts w:ascii="Sylfaen" w:hAnsi="Sylfaen"/>
          <w:sz w:val="22"/>
          <w:szCs w:val="22"/>
        </w:rPr>
        <w:t>kawiarnianym</w:t>
      </w:r>
      <w:r w:rsidR="00100647" w:rsidRPr="50EC5913">
        <w:rPr>
          <w:rFonts w:ascii="Sylfaen" w:hAnsi="Sylfaen"/>
          <w:sz w:val="22"/>
          <w:szCs w:val="22"/>
        </w:rPr>
        <w:t xml:space="preserve"> po </w:t>
      </w:r>
      <w:r w:rsidR="00355638">
        <w:rPr>
          <w:rFonts w:ascii="Sylfaen" w:hAnsi="Sylfaen"/>
          <w:sz w:val="22"/>
          <w:szCs w:val="22"/>
        </w:rPr>
        <w:t xml:space="preserve">6 - </w:t>
      </w:r>
      <w:r w:rsidR="00100647" w:rsidRPr="50EC5913">
        <w:rPr>
          <w:rFonts w:ascii="Sylfaen" w:hAnsi="Sylfaen"/>
          <w:sz w:val="22"/>
          <w:szCs w:val="22"/>
        </w:rPr>
        <w:t>8 osób przy stole</w:t>
      </w:r>
      <w:r w:rsidRPr="50EC5913">
        <w:rPr>
          <w:rFonts w:ascii="Sylfaen" w:hAnsi="Sylfaen"/>
          <w:sz w:val="22"/>
          <w:szCs w:val="22"/>
        </w:rPr>
        <w:t xml:space="preserve">, z zapewnieniem swobodnego przejścia między </w:t>
      </w:r>
      <w:r w:rsidR="0044056D" w:rsidRPr="50EC5913">
        <w:rPr>
          <w:rFonts w:ascii="Sylfaen" w:hAnsi="Sylfaen"/>
          <w:sz w:val="22"/>
          <w:szCs w:val="22"/>
        </w:rPr>
        <w:t>stołami;</w:t>
      </w:r>
    </w:p>
    <w:p w14:paraId="61170BE6" w14:textId="1490B4A9" w:rsidR="00C83BD0" w:rsidRPr="00BF6188" w:rsidRDefault="00355638" w:rsidP="00062835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w dniach </w:t>
      </w:r>
      <w:r w:rsidR="007B4799">
        <w:rPr>
          <w:rFonts w:ascii="Sylfaen" w:hAnsi="Sylfaen"/>
          <w:sz w:val="22"/>
          <w:szCs w:val="22"/>
        </w:rPr>
        <w:t>2</w:t>
      </w:r>
      <w:r w:rsidR="00DB3585">
        <w:rPr>
          <w:rFonts w:ascii="Sylfaen" w:hAnsi="Sylfaen"/>
          <w:sz w:val="22"/>
          <w:szCs w:val="22"/>
        </w:rPr>
        <w:t>7</w:t>
      </w:r>
      <w:r>
        <w:rPr>
          <w:rFonts w:ascii="Sylfaen" w:hAnsi="Sylfaen"/>
          <w:sz w:val="22"/>
          <w:szCs w:val="22"/>
        </w:rPr>
        <w:t xml:space="preserve"> – </w:t>
      </w:r>
      <w:r w:rsidR="007B4799">
        <w:rPr>
          <w:rFonts w:ascii="Sylfaen" w:hAnsi="Sylfaen"/>
          <w:sz w:val="22"/>
          <w:szCs w:val="22"/>
        </w:rPr>
        <w:t>2</w:t>
      </w:r>
      <w:r w:rsidR="00DB3585">
        <w:rPr>
          <w:rFonts w:ascii="Sylfaen" w:hAnsi="Sylfaen"/>
          <w:sz w:val="22"/>
          <w:szCs w:val="22"/>
        </w:rPr>
        <w:t>8</w:t>
      </w:r>
      <w:r>
        <w:rPr>
          <w:rFonts w:ascii="Sylfaen" w:hAnsi="Sylfaen"/>
          <w:sz w:val="22"/>
          <w:szCs w:val="22"/>
        </w:rPr>
        <w:t xml:space="preserve"> </w:t>
      </w:r>
      <w:r w:rsidR="007B4799">
        <w:rPr>
          <w:rFonts w:ascii="Sylfaen" w:hAnsi="Sylfaen"/>
          <w:sz w:val="22"/>
          <w:szCs w:val="22"/>
        </w:rPr>
        <w:t>kwietnia</w:t>
      </w:r>
      <w:r>
        <w:rPr>
          <w:rFonts w:ascii="Sylfaen" w:hAnsi="Sylfaen"/>
          <w:sz w:val="22"/>
          <w:szCs w:val="22"/>
        </w:rPr>
        <w:t xml:space="preserve"> br. na każdej Sali </w:t>
      </w:r>
      <w:r w:rsidR="00C83BD0" w:rsidRPr="00BF6188">
        <w:rPr>
          <w:rFonts w:ascii="Sylfaen" w:hAnsi="Sylfaen"/>
          <w:sz w:val="22"/>
          <w:szCs w:val="22"/>
        </w:rPr>
        <w:t>notebook z zainstalowanym pakietem MS Office, lub innym umożliwiającym pracę na plikach typu np. .</w:t>
      </w:r>
      <w:proofErr w:type="spellStart"/>
      <w:r w:rsidR="00C83BD0" w:rsidRPr="00BF6188">
        <w:rPr>
          <w:rFonts w:ascii="Sylfaen" w:hAnsi="Sylfaen"/>
          <w:sz w:val="22"/>
          <w:szCs w:val="22"/>
        </w:rPr>
        <w:t>pptx</w:t>
      </w:r>
      <w:proofErr w:type="spellEnd"/>
      <w:r w:rsidR="00C83BD0" w:rsidRPr="00BF6188">
        <w:rPr>
          <w:rFonts w:ascii="Sylfaen" w:hAnsi="Sylfaen"/>
          <w:sz w:val="22"/>
          <w:szCs w:val="22"/>
        </w:rPr>
        <w:t>, .</w:t>
      </w:r>
      <w:proofErr w:type="spellStart"/>
      <w:r w:rsidR="00C83BD0" w:rsidRPr="00BF6188">
        <w:rPr>
          <w:rFonts w:ascii="Sylfaen" w:hAnsi="Sylfaen"/>
          <w:sz w:val="22"/>
          <w:szCs w:val="22"/>
        </w:rPr>
        <w:t>docx</w:t>
      </w:r>
      <w:proofErr w:type="spellEnd"/>
      <w:r w:rsidR="00C83BD0" w:rsidRPr="00BF6188">
        <w:rPr>
          <w:rFonts w:ascii="Sylfaen" w:hAnsi="Sylfaen"/>
          <w:sz w:val="22"/>
          <w:szCs w:val="22"/>
        </w:rPr>
        <w:t>, .</w:t>
      </w:r>
      <w:proofErr w:type="spellStart"/>
      <w:r w:rsidR="00C83BD0" w:rsidRPr="00BF6188">
        <w:rPr>
          <w:rFonts w:ascii="Sylfaen" w:hAnsi="Sylfaen"/>
          <w:sz w:val="22"/>
          <w:szCs w:val="22"/>
        </w:rPr>
        <w:t>xlsx</w:t>
      </w:r>
      <w:proofErr w:type="spellEnd"/>
      <w:r w:rsidR="00C83BD0" w:rsidRPr="00BF6188">
        <w:rPr>
          <w:rFonts w:ascii="Sylfaen" w:hAnsi="Sylfaen"/>
          <w:sz w:val="22"/>
          <w:szCs w:val="22"/>
        </w:rPr>
        <w:t>….;</w:t>
      </w:r>
    </w:p>
    <w:p w14:paraId="4C3061A0" w14:textId="24DD6801" w:rsidR="00C83BD0" w:rsidRPr="00BF6188" w:rsidRDefault="00355638" w:rsidP="00062835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w dniach </w:t>
      </w:r>
      <w:r w:rsidR="007B4799">
        <w:rPr>
          <w:rFonts w:ascii="Sylfaen" w:hAnsi="Sylfaen"/>
          <w:sz w:val="22"/>
          <w:szCs w:val="22"/>
        </w:rPr>
        <w:t>2</w:t>
      </w:r>
      <w:r w:rsidR="00DB3585">
        <w:rPr>
          <w:rFonts w:ascii="Sylfaen" w:hAnsi="Sylfaen"/>
          <w:sz w:val="22"/>
          <w:szCs w:val="22"/>
        </w:rPr>
        <w:t>7</w:t>
      </w:r>
      <w:r>
        <w:rPr>
          <w:rFonts w:ascii="Sylfaen" w:hAnsi="Sylfaen"/>
          <w:sz w:val="22"/>
          <w:szCs w:val="22"/>
        </w:rPr>
        <w:t xml:space="preserve"> – </w:t>
      </w:r>
      <w:r w:rsidR="007B4799">
        <w:rPr>
          <w:rFonts w:ascii="Sylfaen" w:hAnsi="Sylfaen"/>
          <w:sz w:val="22"/>
          <w:szCs w:val="22"/>
        </w:rPr>
        <w:t>2</w:t>
      </w:r>
      <w:r w:rsidR="00DB3585">
        <w:rPr>
          <w:rFonts w:ascii="Sylfaen" w:hAnsi="Sylfaen"/>
          <w:sz w:val="22"/>
          <w:szCs w:val="22"/>
        </w:rPr>
        <w:t>8</w:t>
      </w:r>
      <w:r>
        <w:rPr>
          <w:rFonts w:ascii="Sylfaen" w:hAnsi="Sylfaen"/>
          <w:sz w:val="22"/>
          <w:szCs w:val="22"/>
        </w:rPr>
        <w:t xml:space="preserve"> </w:t>
      </w:r>
      <w:r w:rsidR="007B4799">
        <w:rPr>
          <w:rFonts w:ascii="Sylfaen" w:hAnsi="Sylfaen"/>
          <w:sz w:val="22"/>
          <w:szCs w:val="22"/>
        </w:rPr>
        <w:t>kwietnia</w:t>
      </w:r>
      <w:r>
        <w:rPr>
          <w:rFonts w:ascii="Sylfaen" w:hAnsi="Sylfaen"/>
          <w:sz w:val="22"/>
          <w:szCs w:val="22"/>
        </w:rPr>
        <w:t xml:space="preserve"> br. </w:t>
      </w:r>
      <w:r w:rsidR="00100647">
        <w:rPr>
          <w:rFonts w:ascii="Sylfaen" w:hAnsi="Sylfaen"/>
          <w:sz w:val="22"/>
          <w:szCs w:val="22"/>
        </w:rPr>
        <w:t>na</w:t>
      </w:r>
      <w:r>
        <w:rPr>
          <w:rFonts w:ascii="Sylfaen" w:hAnsi="Sylfaen"/>
          <w:sz w:val="22"/>
          <w:szCs w:val="22"/>
        </w:rPr>
        <w:t xml:space="preserve"> wszystkich</w:t>
      </w:r>
      <w:r w:rsidR="00100647">
        <w:rPr>
          <w:rFonts w:ascii="Sylfaen" w:hAnsi="Sylfaen"/>
          <w:sz w:val="22"/>
          <w:szCs w:val="22"/>
        </w:rPr>
        <w:t xml:space="preserve"> salach </w:t>
      </w:r>
      <w:r w:rsidR="00C83BD0" w:rsidRPr="00BF6188">
        <w:rPr>
          <w:rFonts w:ascii="Sylfaen" w:hAnsi="Sylfaen"/>
          <w:sz w:val="22"/>
          <w:szCs w:val="22"/>
        </w:rPr>
        <w:t xml:space="preserve">rzutnik multimedialny wraz z pilotem do zmieniania slajdów i wskaźnikiem laserowym do prezentacji, ekran (obraz z rzutnika powinien być dobrze widoczny dla wszystkich uczestników </w:t>
      </w:r>
      <w:r w:rsidR="003A2F6B" w:rsidRPr="00BF6188">
        <w:rPr>
          <w:rFonts w:ascii="Sylfaen" w:hAnsi="Sylfaen"/>
          <w:sz w:val="22"/>
          <w:szCs w:val="22"/>
        </w:rPr>
        <w:t>spotkania</w:t>
      </w:r>
      <w:r w:rsidR="00C83BD0" w:rsidRPr="00BF6188">
        <w:rPr>
          <w:rFonts w:ascii="Sylfaen" w:hAnsi="Sylfaen"/>
          <w:sz w:val="22"/>
          <w:szCs w:val="22"/>
        </w:rPr>
        <w:t>), sala bez kolumn zasłaniających widoczność; jasność rzutnika umożliwiająca prezentację przy świetle dziennym; wejścia HDMI, DVI i tradycyjne.;</w:t>
      </w:r>
    </w:p>
    <w:p w14:paraId="771E269E" w14:textId="43AD7E0B" w:rsidR="00C83BD0" w:rsidRPr="00BF6188" w:rsidRDefault="00C83BD0" w:rsidP="00062835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00BF6188">
        <w:rPr>
          <w:rFonts w:ascii="Sylfaen" w:hAnsi="Sylfaen"/>
          <w:sz w:val="22"/>
          <w:szCs w:val="22"/>
        </w:rPr>
        <w:t>ekran o wielkości pozwalającej na dobrą widoczność szczegółów lub biała ściana;</w:t>
      </w:r>
    </w:p>
    <w:p w14:paraId="5ABC6007" w14:textId="4A4B752B" w:rsidR="00C83BD0" w:rsidRPr="00BF6188" w:rsidRDefault="00355638" w:rsidP="00062835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lastRenderedPageBreak/>
        <w:t xml:space="preserve">w dniach </w:t>
      </w:r>
      <w:r w:rsidR="007B4799">
        <w:rPr>
          <w:rFonts w:ascii="Sylfaen" w:hAnsi="Sylfaen"/>
          <w:sz w:val="22"/>
          <w:szCs w:val="22"/>
        </w:rPr>
        <w:t>2</w:t>
      </w:r>
      <w:r w:rsidR="00DB3585">
        <w:rPr>
          <w:rFonts w:ascii="Sylfaen" w:hAnsi="Sylfaen"/>
          <w:sz w:val="22"/>
          <w:szCs w:val="22"/>
        </w:rPr>
        <w:t>7</w:t>
      </w:r>
      <w:r>
        <w:rPr>
          <w:rFonts w:ascii="Sylfaen" w:hAnsi="Sylfaen"/>
          <w:sz w:val="22"/>
          <w:szCs w:val="22"/>
        </w:rPr>
        <w:t xml:space="preserve"> i </w:t>
      </w:r>
      <w:r w:rsidR="007B4799">
        <w:rPr>
          <w:rFonts w:ascii="Sylfaen" w:hAnsi="Sylfaen"/>
          <w:sz w:val="22"/>
          <w:szCs w:val="22"/>
        </w:rPr>
        <w:t>2</w:t>
      </w:r>
      <w:r w:rsidR="00DB3585">
        <w:rPr>
          <w:rFonts w:ascii="Sylfaen" w:hAnsi="Sylfaen"/>
          <w:sz w:val="22"/>
          <w:szCs w:val="22"/>
        </w:rPr>
        <w:t>8</w:t>
      </w:r>
      <w:r>
        <w:rPr>
          <w:rFonts w:ascii="Sylfaen" w:hAnsi="Sylfaen"/>
          <w:sz w:val="22"/>
          <w:szCs w:val="22"/>
        </w:rPr>
        <w:t xml:space="preserve"> </w:t>
      </w:r>
      <w:r w:rsidR="007B4799">
        <w:rPr>
          <w:rFonts w:ascii="Sylfaen" w:hAnsi="Sylfaen"/>
          <w:sz w:val="22"/>
          <w:szCs w:val="22"/>
        </w:rPr>
        <w:t>kwietnia</w:t>
      </w:r>
      <w:r>
        <w:rPr>
          <w:rFonts w:ascii="Sylfaen" w:hAnsi="Sylfaen"/>
          <w:sz w:val="22"/>
          <w:szCs w:val="22"/>
        </w:rPr>
        <w:t xml:space="preserve"> (na dużej sali) </w:t>
      </w:r>
      <w:r w:rsidR="00C83BD0" w:rsidRPr="00BF6188">
        <w:rPr>
          <w:rFonts w:ascii="Sylfaen" w:hAnsi="Sylfaen"/>
          <w:sz w:val="22"/>
          <w:szCs w:val="22"/>
        </w:rPr>
        <w:t xml:space="preserve">nagłośnienie z </w:t>
      </w:r>
      <w:r w:rsidR="006F5F4F">
        <w:rPr>
          <w:rFonts w:ascii="Sylfaen" w:hAnsi="Sylfaen"/>
          <w:sz w:val="22"/>
          <w:szCs w:val="22"/>
        </w:rPr>
        <w:t>2</w:t>
      </w:r>
      <w:r w:rsidR="00C83BD0" w:rsidRPr="00BF6188">
        <w:rPr>
          <w:rFonts w:ascii="Sylfaen" w:hAnsi="Sylfaen"/>
          <w:sz w:val="22"/>
          <w:szCs w:val="22"/>
        </w:rPr>
        <w:t xml:space="preserve"> mikrofonami przenośnymi;</w:t>
      </w:r>
    </w:p>
    <w:p w14:paraId="07BCC44A" w14:textId="14543613" w:rsidR="00C83BD0" w:rsidRDefault="00355638" w:rsidP="00062835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w dniach </w:t>
      </w:r>
      <w:r w:rsidR="007B4799">
        <w:rPr>
          <w:rFonts w:ascii="Sylfaen" w:hAnsi="Sylfaen"/>
          <w:sz w:val="22"/>
          <w:szCs w:val="22"/>
        </w:rPr>
        <w:t>2</w:t>
      </w:r>
      <w:r w:rsidR="00DB3585">
        <w:rPr>
          <w:rFonts w:ascii="Sylfaen" w:hAnsi="Sylfaen"/>
          <w:sz w:val="22"/>
          <w:szCs w:val="22"/>
        </w:rPr>
        <w:t>7</w:t>
      </w:r>
      <w:r>
        <w:rPr>
          <w:rFonts w:ascii="Sylfaen" w:hAnsi="Sylfaen"/>
          <w:sz w:val="22"/>
          <w:szCs w:val="22"/>
        </w:rPr>
        <w:t xml:space="preserve"> – </w:t>
      </w:r>
      <w:r w:rsidR="007B4799">
        <w:rPr>
          <w:rFonts w:ascii="Sylfaen" w:hAnsi="Sylfaen"/>
          <w:sz w:val="22"/>
          <w:szCs w:val="22"/>
        </w:rPr>
        <w:t>2</w:t>
      </w:r>
      <w:r w:rsidR="00DB3585">
        <w:rPr>
          <w:rFonts w:ascii="Sylfaen" w:hAnsi="Sylfaen"/>
          <w:sz w:val="22"/>
          <w:szCs w:val="22"/>
        </w:rPr>
        <w:t>8</w:t>
      </w:r>
      <w:r>
        <w:rPr>
          <w:rFonts w:ascii="Sylfaen" w:hAnsi="Sylfaen"/>
          <w:sz w:val="22"/>
          <w:szCs w:val="22"/>
        </w:rPr>
        <w:t xml:space="preserve"> </w:t>
      </w:r>
      <w:r w:rsidR="007B4799">
        <w:rPr>
          <w:rFonts w:ascii="Sylfaen" w:hAnsi="Sylfaen"/>
          <w:sz w:val="22"/>
          <w:szCs w:val="22"/>
        </w:rPr>
        <w:t>kwietnia</w:t>
      </w:r>
      <w:r>
        <w:rPr>
          <w:rFonts w:ascii="Sylfaen" w:hAnsi="Sylfaen"/>
          <w:sz w:val="22"/>
          <w:szCs w:val="22"/>
        </w:rPr>
        <w:t xml:space="preserve"> br. </w:t>
      </w:r>
      <w:r w:rsidR="00100647" w:rsidRPr="50EC5913">
        <w:rPr>
          <w:rFonts w:ascii="Sylfaen" w:hAnsi="Sylfaen"/>
          <w:sz w:val="22"/>
          <w:szCs w:val="22"/>
        </w:rPr>
        <w:t xml:space="preserve">na </w:t>
      </w:r>
      <w:r>
        <w:rPr>
          <w:rFonts w:ascii="Sylfaen" w:hAnsi="Sylfaen"/>
          <w:sz w:val="22"/>
          <w:szCs w:val="22"/>
        </w:rPr>
        <w:t>każdej s</w:t>
      </w:r>
      <w:r w:rsidR="00100647" w:rsidRPr="50EC5913">
        <w:rPr>
          <w:rFonts w:ascii="Sylfaen" w:hAnsi="Sylfaen"/>
          <w:sz w:val="22"/>
          <w:szCs w:val="22"/>
        </w:rPr>
        <w:t xml:space="preserve">ali </w:t>
      </w:r>
      <w:r w:rsidR="00C83BD0" w:rsidRPr="50EC5913">
        <w:rPr>
          <w:rFonts w:ascii="Sylfaen" w:hAnsi="Sylfaen"/>
          <w:sz w:val="22"/>
          <w:szCs w:val="22"/>
        </w:rPr>
        <w:t>flipchart</w:t>
      </w:r>
      <w:r w:rsidR="49CC3BFD" w:rsidRPr="50EC5913">
        <w:rPr>
          <w:rFonts w:ascii="Sylfaen" w:hAnsi="Sylfaen"/>
          <w:sz w:val="22"/>
          <w:szCs w:val="22"/>
        </w:rPr>
        <w:t>,</w:t>
      </w:r>
      <w:r w:rsidR="00C83BD0" w:rsidRPr="50EC5913">
        <w:rPr>
          <w:rFonts w:ascii="Sylfaen" w:hAnsi="Sylfaen"/>
          <w:sz w:val="22"/>
          <w:szCs w:val="22"/>
        </w:rPr>
        <w:t xml:space="preserve"> z zapasem kartek i zestawem flamastrów, </w:t>
      </w:r>
      <w:r w:rsidR="5E5CE4D8" w:rsidRPr="50EC5913">
        <w:rPr>
          <w:rFonts w:ascii="Sylfaen" w:hAnsi="Sylfaen"/>
          <w:sz w:val="22"/>
          <w:szCs w:val="22"/>
        </w:rPr>
        <w:t xml:space="preserve"> </w:t>
      </w:r>
    </w:p>
    <w:p w14:paraId="4D58EBE6" w14:textId="77777777" w:rsidR="00C80D01" w:rsidRPr="00C80D01" w:rsidRDefault="00D91293" w:rsidP="0090245A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00C80D01">
        <w:rPr>
          <w:rFonts w:ascii="Sylfaen" w:hAnsi="Sylfaen"/>
          <w:sz w:val="22"/>
          <w:szCs w:val="22"/>
        </w:rPr>
        <w:t xml:space="preserve">kuluary/ </w:t>
      </w:r>
      <w:r w:rsidR="00C80D01">
        <w:t xml:space="preserve">przestrzeń w kuluarach </w:t>
      </w:r>
      <w:r w:rsidR="00C80D01" w:rsidRPr="00C80D01">
        <w:t xml:space="preserve">dostosowana dla </w:t>
      </w:r>
      <w:r w:rsidR="00C80D01">
        <w:t>swobodnych rozmów, ze stolikami i miejscami do siedzenia (5 stolików dla 6 – 8 osób)  w pobliżu miejsca przeznaczonego na przerwę kawową</w:t>
      </w:r>
    </w:p>
    <w:p w14:paraId="6FC2F2E4" w14:textId="67233945" w:rsidR="00C83BD0" w:rsidRPr="00C80D01" w:rsidRDefault="00C83BD0" w:rsidP="0090245A">
      <w:pPr>
        <w:pStyle w:val="pkt"/>
        <w:numPr>
          <w:ilvl w:val="0"/>
          <w:numId w:val="6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00C80D01">
        <w:rPr>
          <w:rFonts w:ascii="Sylfaen" w:hAnsi="Sylfaen"/>
          <w:sz w:val="22"/>
          <w:szCs w:val="22"/>
        </w:rPr>
        <w:t xml:space="preserve">stół z </w:t>
      </w:r>
      <w:r w:rsidR="005C0B15" w:rsidRPr="00C80D01">
        <w:rPr>
          <w:rFonts w:ascii="Sylfaen" w:hAnsi="Sylfaen"/>
          <w:sz w:val="22"/>
          <w:szCs w:val="22"/>
        </w:rPr>
        <w:t>dwoma krzesłami</w:t>
      </w:r>
      <w:r w:rsidRPr="00C80D01">
        <w:rPr>
          <w:rFonts w:ascii="Sylfaen" w:hAnsi="Sylfaen"/>
          <w:sz w:val="22"/>
          <w:szCs w:val="22"/>
        </w:rPr>
        <w:t xml:space="preserve"> na potrzeby recepcji s</w:t>
      </w:r>
      <w:r w:rsidR="00DD01E7" w:rsidRPr="00C80D01">
        <w:rPr>
          <w:rFonts w:ascii="Sylfaen" w:hAnsi="Sylfaen"/>
          <w:sz w:val="22"/>
          <w:szCs w:val="22"/>
        </w:rPr>
        <w:t>potkania</w:t>
      </w:r>
      <w:r w:rsidRPr="00C80D01">
        <w:rPr>
          <w:rFonts w:ascii="Sylfaen" w:hAnsi="Sylfaen"/>
          <w:sz w:val="22"/>
          <w:szCs w:val="22"/>
        </w:rPr>
        <w:t xml:space="preserve"> ustawiony </w:t>
      </w:r>
      <w:r w:rsidR="00DD01E7" w:rsidRPr="00C80D01">
        <w:rPr>
          <w:rFonts w:ascii="Sylfaen" w:hAnsi="Sylfaen"/>
          <w:sz w:val="22"/>
          <w:szCs w:val="22"/>
        </w:rPr>
        <w:t>przy wejściu na sali</w:t>
      </w:r>
      <w:r w:rsidRPr="00C80D01">
        <w:rPr>
          <w:rFonts w:ascii="Sylfaen" w:hAnsi="Sylfaen"/>
          <w:sz w:val="22"/>
          <w:szCs w:val="22"/>
        </w:rPr>
        <w:t>;</w:t>
      </w:r>
    </w:p>
    <w:p w14:paraId="6EE84FE8" w14:textId="77777777" w:rsidR="00D91293" w:rsidRPr="00BF6188" w:rsidRDefault="00D91293" w:rsidP="00D91293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</w:p>
    <w:p w14:paraId="4556810D" w14:textId="77777777" w:rsidR="00DD01E7" w:rsidRPr="00BF6188" w:rsidRDefault="00DD01E7" w:rsidP="00DD01E7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</w:p>
    <w:p w14:paraId="3646E5EA" w14:textId="1A2566D9" w:rsidR="00C83BD0" w:rsidRPr="0096744C" w:rsidRDefault="00C83BD0" w:rsidP="00062835">
      <w:pPr>
        <w:pStyle w:val="pkt"/>
        <w:numPr>
          <w:ilvl w:val="0"/>
          <w:numId w:val="1"/>
        </w:numPr>
        <w:spacing w:before="0" w:after="0" w:line="276" w:lineRule="auto"/>
        <w:rPr>
          <w:rFonts w:ascii="Sylfaen" w:hAnsi="Sylfaen"/>
          <w:b/>
          <w:sz w:val="22"/>
          <w:szCs w:val="22"/>
        </w:rPr>
      </w:pPr>
      <w:r w:rsidRPr="0096744C">
        <w:rPr>
          <w:rFonts w:ascii="Sylfaen" w:hAnsi="Sylfaen"/>
          <w:b/>
          <w:sz w:val="22"/>
          <w:szCs w:val="22"/>
        </w:rPr>
        <w:t xml:space="preserve">Wyżywienie w ciągu trwania </w:t>
      </w:r>
      <w:r w:rsidR="003A2F6B" w:rsidRPr="0096744C">
        <w:rPr>
          <w:rFonts w:ascii="Sylfaen" w:hAnsi="Sylfaen"/>
          <w:b/>
          <w:sz w:val="22"/>
          <w:szCs w:val="22"/>
        </w:rPr>
        <w:t>spotkania</w:t>
      </w:r>
    </w:p>
    <w:p w14:paraId="61352090" w14:textId="2B3D94A3" w:rsidR="00100647" w:rsidRDefault="00100647" w:rsidP="00062835">
      <w:pPr>
        <w:pStyle w:val="pkt"/>
        <w:numPr>
          <w:ilvl w:val="0"/>
          <w:numId w:val="7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00100647">
        <w:rPr>
          <w:rFonts w:ascii="Sylfaen" w:hAnsi="Sylfaen"/>
          <w:b/>
          <w:sz w:val="22"/>
          <w:szCs w:val="22"/>
        </w:rPr>
        <w:t xml:space="preserve">W dniu </w:t>
      </w:r>
      <w:r w:rsidR="007B4799">
        <w:rPr>
          <w:rFonts w:ascii="Sylfaen" w:hAnsi="Sylfaen"/>
          <w:b/>
          <w:sz w:val="22"/>
          <w:szCs w:val="22"/>
        </w:rPr>
        <w:t>2</w:t>
      </w:r>
      <w:r w:rsidR="00DB3585">
        <w:rPr>
          <w:rFonts w:ascii="Sylfaen" w:hAnsi="Sylfaen"/>
          <w:b/>
          <w:sz w:val="22"/>
          <w:szCs w:val="22"/>
        </w:rPr>
        <w:t>7</w:t>
      </w:r>
      <w:r w:rsidRPr="00100647">
        <w:rPr>
          <w:rFonts w:ascii="Sylfaen" w:hAnsi="Sylfaen"/>
          <w:b/>
          <w:sz w:val="22"/>
          <w:szCs w:val="22"/>
        </w:rPr>
        <w:t xml:space="preserve"> </w:t>
      </w:r>
      <w:r w:rsidR="007B4799">
        <w:rPr>
          <w:rFonts w:ascii="Sylfaen" w:hAnsi="Sylfaen"/>
          <w:b/>
          <w:sz w:val="22"/>
          <w:szCs w:val="22"/>
        </w:rPr>
        <w:t>kwietnia</w:t>
      </w:r>
      <w:r w:rsidRPr="00100647">
        <w:rPr>
          <w:rFonts w:ascii="Sylfaen" w:hAnsi="Sylfaen"/>
          <w:b/>
          <w:sz w:val="22"/>
          <w:szCs w:val="22"/>
        </w:rPr>
        <w:t xml:space="preserve"> </w:t>
      </w:r>
      <w:r w:rsidR="006B3B34">
        <w:rPr>
          <w:rFonts w:ascii="Sylfaen" w:hAnsi="Sylfaen"/>
          <w:b/>
          <w:sz w:val="22"/>
          <w:szCs w:val="22"/>
        </w:rPr>
        <w:t>2026</w:t>
      </w:r>
      <w:r>
        <w:rPr>
          <w:rFonts w:ascii="Sylfaen" w:hAnsi="Sylfaen"/>
          <w:sz w:val="22"/>
          <w:szCs w:val="22"/>
        </w:rPr>
        <w:t xml:space="preserve"> r. </w:t>
      </w:r>
      <w:r w:rsidR="009D0C3C">
        <w:rPr>
          <w:rFonts w:ascii="Sylfaen" w:hAnsi="Sylfaen"/>
          <w:sz w:val="22"/>
          <w:szCs w:val="22"/>
        </w:rPr>
        <w:t xml:space="preserve">dla </w:t>
      </w:r>
      <w:r w:rsidR="00C80D01">
        <w:rPr>
          <w:rFonts w:ascii="Sylfaen" w:hAnsi="Sylfaen"/>
          <w:sz w:val="22"/>
          <w:szCs w:val="22"/>
        </w:rPr>
        <w:t>30</w:t>
      </w:r>
      <w:r w:rsidR="009D0C3C">
        <w:rPr>
          <w:rFonts w:ascii="Sylfaen" w:hAnsi="Sylfaen"/>
          <w:sz w:val="22"/>
          <w:szCs w:val="22"/>
        </w:rPr>
        <w:t xml:space="preserve"> osób</w:t>
      </w:r>
    </w:p>
    <w:p w14:paraId="6E2A05D5" w14:textId="425D4F9C" w:rsidR="00D91293" w:rsidRDefault="00D91293" w:rsidP="00D91293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  <w:r w:rsidRPr="0096744C">
        <w:rPr>
          <w:rFonts w:ascii="Sylfaen" w:hAnsi="Sylfaen"/>
          <w:sz w:val="22"/>
          <w:szCs w:val="22"/>
        </w:rPr>
        <w:t xml:space="preserve">- </w:t>
      </w:r>
      <w:r w:rsidRPr="00D91293">
        <w:rPr>
          <w:rFonts w:ascii="Sylfaen" w:hAnsi="Sylfaen"/>
          <w:b/>
          <w:sz w:val="22"/>
          <w:szCs w:val="22"/>
        </w:rPr>
        <w:t>Przerwa kawowa ciągła</w:t>
      </w:r>
      <w:r w:rsidRPr="00D91293">
        <w:rPr>
          <w:rFonts w:ascii="Sylfaen" w:hAnsi="Sylfaen"/>
          <w:sz w:val="22"/>
          <w:szCs w:val="22"/>
        </w:rPr>
        <w:t xml:space="preserve"> w trakcie spotkania</w:t>
      </w:r>
      <w:r>
        <w:rPr>
          <w:rFonts w:ascii="Sylfaen" w:hAnsi="Sylfaen"/>
          <w:sz w:val="22"/>
          <w:szCs w:val="22"/>
        </w:rPr>
        <w:t xml:space="preserve">: </w:t>
      </w:r>
      <w:r w:rsidRPr="0096744C">
        <w:rPr>
          <w:rFonts w:ascii="Sylfaen" w:hAnsi="Sylfaen"/>
          <w:sz w:val="22"/>
          <w:szCs w:val="22"/>
        </w:rPr>
        <w:t xml:space="preserve">gorące napoje (kawa z ekspresu, herbaty min. </w:t>
      </w:r>
      <w:r>
        <w:rPr>
          <w:rFonts w:ascii="Sylfaen" w:hAnsi="Sylfaen"/>
          <w:sz w:val="22"/>
          <w:szCs w:val="22"/>
        </w:rPr>
        <w:t xml:space="preserve"> </w:t>
      </w:r>
      <w:r w:rsidRPr="0096744C">
        <w:rPr>
          <w:rFonts w:ascii="Sylfaen" w:hAnsi="Sylfaen"/>
          <w:sz w:val="22"/>
          <w:szCs w:val="22"/>
        </w:rPr>
        <w:t>4 rodzaje w tym czarna) bez ograniczeń, cukier, mleko, świeża cytryna w plasterkach, wykałaczki, woda mineralna gazowana i niegazowana, soki,</w:t>
      </w:r>
      <w:r>
        <w:rPr>
          <w:rFonts w:ascii="Sylfaen" w:hAnsi="Sylfaen"/>
          <w:sz w:val="22"/>
          <w:szCs w:val="22"/>
        </w:rPr>
        <w:t xml:space="preserve"> </w:t>
      </w:r>
      <w:r w:rsidRPr="0096744C">
        <w:rPr>
          <w:rFonts w:ascii="Sylfaen" w:hAnsi="Sylfaen"/>
          <w:sz w:val="22"/>
          <w:szCs w:val="22"/>
        </w:rPr>
        <w:t>ciast</w:t>
      </w:r>
      <w:r w:rsidR="00481573">
        <w:rPr>
          <w:rFonts w:ascii="Sylfaen" w:hAnsi="Sylfaen"/>
          <w:sz w:val="22"/>
          <w:szCs w:val="22"/>
        </w:rPr>
        <w:t>o</w:t>
      </w:r>
      <w:r w:rsidRPr="0096744C">
        <w:rPr>
          <w:rFonts w:ascii="Sylfaen" w:hAnsi="Sylfaen"/>
          <w:sz w:val="22"/>
          <w:szCs w:val="22"/>
        </w:rPr>
        <w:t>, owoce</w:t>
      </w:r>
      <w:r w:rsidR="007B4799">
        <w:rPr>
          <w:rFonts w:ascii="Sylfaen" w:hAnsi="Sylfaen"/>
          <w:sz w:val="22"/>
          <w:szCs w:val="22"/>
        </w:rPr>
        <w:t>, warzywne przekąski np. marchew, seler naciowa itp.</w:t>
      </w:r>
      <w:r w:rsidRPr="0096744C">
        <w:rPr>
          <w:rFonts w:ascii="Sylfaen" w:hAnsi="Sylfaen"/>
          <w:sz w:val="22"/>
          <w:szCs w:val="22"/>
        </w:rPr>
        <w:t xml:space="preserve"> (min. 5 szt./os). </w:t>
      </w:r>
    </w:p>
    <w:p w14:paraId="072996AA" w14:textId="3B0FF4AB" w:rsidR="00DD01E7" w:rsidRPr="00166DB4" w:rsidRDefault="00D91293" w:rsidP="009D0C3C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- </w:t>
      </w:r>
      <w:r w:rsidR="00100647" w:rsidRPr="00D91293">
        <w:rPr>
          <w:rFonts w:ascii="Sylfaen" w:hAnsi="Sylfaen"/>
          <w:b/>
          <w:sz w:val="22"/>
          <w:szCs w:val="22"/>
        </w:rPr>
        <w:t>o</w:t>
      </w:r>
      <w:r w:rsidR="00C83BD0" w:rsidRPr="00D91293">
        <w:rPr>
          <w:rFonts w:ascii="Sylfaen" w:hAnsi="Sylfaen"/>
          <w:b/>
          <w:sz w:val="22"/>
          <w:szCs w:val="22"/>
        </w:rPr>
        <w:t>biad</w:t>
      </w:r>
      <w:r w:rsidR="00C83BD0" w:rsidRPr="00166DB4">
        <w:rPr>
          <w:rFonts w:ascii="Sylfaen" w:hAnsi="Sylfaen"/>
          <w:sz w:val="22"/>
          <w:szCs w:val="22"/>
        </w:rPr>
        <w:t xml:space="preserve"> w formie bufetu, z zapewnieniem miejsc do siedzenia</w:t>
      </w:r>
      <w:r w:rsidR="00100647" w:rsidRPr="00166DB4">
        <w:rPr>
          <w:rFonts w:ascii="Sylfaen" w:hAnsi="Sylfaen"/>
          <w:sz w:val="22"/>
          <w:szCs w:val="22"/>
        </w:rPr>
        <w:t>, obejmujący – zupę oraz danie główne (2 propozycje w tym danie mięsne i wegetariańskie) z dwoma dodatkami skrobiowymi (ziemniaki, ryż, kasza lub makaron - co najmniej 300 g na osobę)</w:t>
      </w:r>
    </w:p>
    <w:p w14:paraId="5E314EE3" w14:textId="44F3309A" w:rsidR="009D0C3C" w:rsidRPr="00166DB4" w:rsidRDefault="009D0C3C" w:rsidP="009D0C3C">
      <w:pPr>
        <w:suppressAutoHyphens/>
        <w:autoSpaceDE w:val="0"/>
        <w:spacing w:after="0"/>
        <w:ind w:left="2009"/>
        <w:jc w:val="both"/>
        <w:rPr>
          <w:rFonts w:ascii="Sylfaen" w:hAnsi="Sylfaen"/>
        </w:rPr>
      </w:pPr>
      <w:r w:rsidRPr="50EC5913">
        <w:rPr>
          <w:rFonts w:ascii="Sylfaen" w:hAnsi="Sylfaen"/>
        </w:rPr>
        <w:t xml:space="preserve">- </w:t>
      </w:r>
      <w:r w:rsidRPr="00D91293">
        <w:rPr>
          <w:rFonts w:ascii="Sylfaen" w:hAnsi="Sylfaen"/>
          <w:b/>
        </w:rPr>
        <w:t>kolacja</w:t>
      </w:r>
      <w:r w:rsidRPr="50EC5913">
        <w:rPr>
          <w:rFonts w:ascii="Sylfaen" w:hAnsi="Sylfaen"/>
        </w:rPr>
        <w:t xml:space="preserve"> danie główne na ciepło do wyboru mięsne lub wegetariańskie oraz deser min. 150 g</w:t>
      </w:r>
      <w:r w:rsidR="1A47E7EB" w:rsidRPr="50EC5913">
        <w:rPr>
          <w:rFonts w:ascii="Sylfaen" w:hAnsi="Sylfaen"/>
        </w:rPr>
        <w:t xml:space="preserve"> </w:t>
      </w:r>
      <w:r w:rsidRPr="50EC5913">
        <w:rPr>
          <w:rFonts w:ascii="Sylfaen" w:hAnsi="Sylfaen"/>
        </w:rPr>
        <w:t xml:space="preserve"> na osobę, napoje woda, kawa lub herbata do wyboru.</w:t>
      </w:r>
    </w:p>
    <w:p w14:paraId="4CE238EE" w14:textId="40B0BDE3" w:rsidR="009D0C3C" w:rsidRPr="009D0C3C" w:rsidRDefault="009D0C3C" w:rsidP="009D0C3C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</w:p>
    <w:p w14:paraId="6482AE3D" w14:textId="25124F11" w:rsidR="00C83BD0" w:rsidRDefault="009D0C3C" w:rsidP="00062835">
      <w:pPr>
        <w:pStyle w:val="pkt"/>
        <w:numPr>
          <w:ilvl w:val="0"/>
          <w:numId w:val="7"/>
        </w:numPr>
        <w:spacing w:before="0" w:after="0" w:line="276" w:lineRule="auto"/>
        <w:ind w:left="2009" w:hanging="425"/>
        <w:rPr>
          <w:rFonts w:ascii="Sylfaen" w:hAnsi="Sylfaen"/>
          <w:sz w:val="22"/>
          <w:szCs w:val="22"/>
        </w:rPr>
      </w:pPr>
      <w:r w:rsidRPr="00D91293">
        <w:rPr>
          <w:rFonts w:ascii="Sylfaen" w:hAnsi="Sylfaen"/>
          <w:b/>
          <w:sz w:val="22"/>
          <w:szCs w:val="22"/>
        </w:rPr>
        <w:t xml:space="preserve">W dniu </w:t>
      </w:r>
      <w:r w:rsidR="007B4799">
        <w:rPr>
          <w:rFonts w:ascii="Sylfaen" w:hAnsi="Sylfaen"/>
          <w:b/>
          <w:sz w:val="22"/>
          <w:szCs w:val="22"/>
        </w:rPr>
        <w:t>2</w:t>
      </w:r>
      <w:r w:rsidR="00DB3585">
        <w:rPr>
          <w:rFonts w:ascii="Sylfaen" w:hAnsi="Sylfaen"/>
          <w:b/>
          <w:sz w:val="22"/>
          <w:szCs w:val="22"/>
        </w:rPr>
        <w:t>8</w:t>
      </w:r>
      <w:r w:rsidRPr="00D91293">
        <w:rPr>
          <w:rFonts w:ascii="Sylfaen" w:hAnsi="Sylfaen"/>
          <w:b/>
          <w:sz w:val="22"/>
          <w:szCs w:val="22"/>
        </w:rPr>
        <w:t xml:space="preserve"> </w:t>
      </w:r>
      <w:r w:rsidR="007B4799">
        <w:rPr>
          <w:rFonts w:ascii="Sylfaen" w:hAnsi="Sylfaen"/>
          <w:b/>
          <w:sz w:val="22"/>
          <w:szCs w:val="22"/>
        </w:rPr>
        <w:t>kwietnia</w:t>
      </w:r>
      <w:r w:rsidRPr="00D91293">
        <w:rPr>
          <w:rFonts w:ascii="Sylfaen" w:hAnsi="Sylfaen"/>
          <w:b/>
          <w:sz w:val="22"/>
          <w:szCs w:val="22"/>
        </w:rPr>
        <w:t xml:space="preserve"> </w:t>
      </w:r>
      <w:r w:rsidR="006B3B34" w:rsidRPr="00D91293">
        <w:rPr>
          <w:rFonts w:ascii="Sylfaen" w:hAnsi="Sylfaen"/>
          <w:b/>
          <w:sz w:val="22"/>
          <w:szCs w:val="22"/>
        </w:rPr>
        <w:t>2026</w:t>
      </w:r>
      <w:r w:rsidRPr="00D91293">
        <w:rPr>
          <w:rFonts w:ascii="Sylfaen" w:hAnsi="Sylfaen"/>
          <w:b/>
          <w:sz w:val="22"/>
          <w:szCs w:val="22"/>
        </w:rPr>
        <w:t xml:space="preserve"> r.</w:t>
      </w:r>
      <w:r>
        <w:rPr>
          <w:rFonts w:ascii="Sylfaen" w:hAnsi="Sylfaen"/>
          <w:sz w:val="22"/>
          <w:szCs w:val="22"/>
        </w:rPr>
        <w:t xml:space="preserve"> dla 1</w:t>
      </w:r>
      <w:r w:rsidR="00D91293">
        <w:rPr>
          <w:rFonts w:ascii="Sylfaen" w:hAnsi="Sylfaen"/>
          <w:sz w:val="22"/>
          <w:szCs w:val="22"/>
        </w:rPr>
        <w:t>0</w:t>
      </w:r>
      <w:r>
        <w:rPr>
          <w:rFonts w:ascii="Sylfaen" w:hAnsi="Sylfaen"/>
          <w:sz w:val="22"/>
          <w:szCs w:val="22"/>
        </w:rPr>
        <w:t xml:space="preserve">0 osób </w:t>
      </w:r>
      <w:r w:rsidR="00C83BD0" w:rsidRPr="0096744C">
        <w:rPr>
          <w:rFonts w:ascii="Sylfaen" w:hAnsi="Sylfaen"/>
          <w:sz w:val="22"/>
          <w:szCs w:val="22"/>
        </w:rPr>
        <w:t>wg poniższego zestawienia:</w:t>
      </w:r>
    </w:p>
    <w:p w14:paraId="0419BAEA" w14:textId="1291396B" w:rsidR="009D0C3C" w:rsidRPr="0096744C" w:rsidRDefault="009D0C3C" w:rsidP="009D0C3C">
      <w:pPr>
        <w:pStyle w:val="pkt"/>
        <w:spacing w:before="0" w:after="0" w:line="276" w:lineRule="auto"/>
        <w:ind w:left="2009" w:firstLine="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- </w:t>
      </w:r>
      <w:r w:rsidRPr="00166DB4">
        <w:rPr>
          <w:rFonts w:ascii="Sylfaen" w:hAnsi="Sylfaen"/>
          <w:b/>
          <w:sz w:val="22"/>
          <w:szCs w:val="22"/>
        </w:rPr>
        <w:t>Przerwa kawowa powitalna (9.00 – 10.00)</w:t>
      </w:r>
      <w:r>
        <w:rPr>
          <w:rFonts w:ascii="Sylfaen" w:hAnsi="Sylfaen"/>
          <w:sz w:val="22"/>
          <w:szCs w:val="22"/>
        </w:rPr>
        <w:t xml:space="preserve"> </w:t>
      </w:r>
      <w:r w:rsidRPr="0096744C">
        <w:rPr>
          <w:rFonts w:ascii="Sylfaen" w:hAnsi="Sylfaen"/>
          <w:sz w:val="22"/>
          <w:szCs w:val="22"/>
        </w:rPr>
        <w:t>gorące napoje (kawa z ekspresu, herbaty min. 4 rodzaje w tym czarna) bez ograniczeń, cukier, mleko, świeża cytryna w plasterkach, wykałaczki, woda mineralna gazowana i niegazowana, soki,</w:t>
      </w:r>
      <w:r>
        <w:rPr>
          <w:rFonts w:ascii="Sylfaen" w:hAnsi="Sylfaen"/>
          <w:sz w:val="22"/>
          <w:szCs w:val="22"/>
        </w:rPr>
        <w:t xml:space="preserve"> </w:t>
      </w:r>
      <w:r w:rsidRPr="0096744C">
        <w:rPr>
          <w:rFonts w:ascii="Sylfaen" w:hAnsi="Sylfaen"/>
          <w:sz w:val="22"/>
          <w:szCs w:val="22"/>
        </w:rPr>
        <w:t>ciastka, owoce</w:t>
      </w:r>
      <w:r w:rsidR="007B4799">
        <w:rPr>
          <w:rFonts w:ascii="Sylfaen" w:hAnsi="Sylfaen"/>
          <w:sz w:val="22"/>
          <w:szCs w:val="22"/>
        </w:rPr>
        <w:t>, warzywne przekąski np. marchew, seler naciowa itp.</w:t>
      </w:r>
      <w:r w:rsidRPr="0096744C">
        <w:rPr>
          <w:rFonts w:ascii="Sylfaen" w:hAnsi="Sylfaen"/>
          <w:sz w:val="22"/>
          <w:szCs w:val="22"/>
        </w:rPr>
        <w:t xml:space="preserve"> (min. 5 szt./os)</w:t>
      </w:r>
      <w:r>
        <w:rPr>
          <w:rFonts w:ascii="Sylfaen" w:hAnsi="Sylfaen"/>
          <w:sz w:val="22"/>
          <w:szCs w:val="22"/>
        </w:rPr>
        <w:t>, kanapki lub cro</w:t>
      </w:r>
      <w:r w:rsidR="00166DB4">
        <w:rPr>
          <w:rFonts w:ascii="Sylfaen" w:hAnsi="Sylfaen"/>
          <w:sz w:val="22"/>
          <w:szCs w:val="22"/>
        </w:rPr>
        <w:t xml:space="preserve">issanty </w:t>
      </w:r>
    </w:p>
    <w:p w14:paraId="2DB7424E" w14:textId="4CE9875A" w:rsidR="009D0C3C" w:rsidRDefault="003A2F6B" w:rsidP="007B4799">
      <w:pPr>
        <w:pStyle w:val="pkt"/>
        <w:spacing w:before="0" w:after="0" w:line="276" w:lineRule="auto"/>
        <w:ind w:left="2009" w:firstLine="60"/>
        <w:rPr>
          <w:rFonts w:ascii="Sylfaen" w:hAnsi="Sylfaen"/>
          <w:sz w:val="22"/>
          <w:szCs w:val="22"/>
        </w:rPr>
      </w:pPr>
      <w:r w:rsidRPr="0096744C">
        <w:rPr>
          <w:rFonts w:ascii="Sylfaen" w:hAnsi="Sylfaen"/>
          <w:sz w:val="22"/>
          <w:szCs w:val="22"/>
        </w:rPr>
        <w:t xml:space="preserve">- </w:t>
      </w:r>
      <w:r w:rsidRPr="0096744C">
        <w:rPr>
          <w:rFonts w:ascii="Sylfaen" w:hAnsi="Sylfaen"/>
          <w:b/>
          <w:sz w:val="22"/>
          <w:szCs w:val="22"/>
        </w:rPr>
        <w:t>Przerwa kawowa ciągła</w:t>
      </w:r>
      <w:r w:rsidRPr="0096744C">
        <w:rPr>
          <w:rFonts w:ascii="Sylfaen" w:hAnsi="Sylfaen"/>
          <w:sz w:val="22"/>
          <w:szCs w:val="22"/>
        </w:rPr>
        <w:t xml:space="preserve"> </w:t>
      </w:r>
      <w:r w:rsidR="00166DB4">
        <w:rPr>
          <w:rFonts w:ascii="Sylfaen" w:hAnsi="Sylfaen"/>
          <w:sz w:val="22"/>
          <w:szCs w:val="22"/>
        </w:rPr>
        <w:t xml:space="preserve">w trakcie spotkania: </w:t>
      </w:r>
      <w:r w:rsidRPr="0096744C">
        <w:rPr>
          <w:rFonts w:ascii="Sylfaen" w:hAnsi="Sylfaen"/>
          <w:sz w:val="22"/>
          <w:szCs w:val="22"/>
        </w:rPr>
        <w:t>gorące napoje (kawa z ekspresu, herbaty min. 4 rodzaje w tym czarna) bez ograniczeń, cukier, mleko, świeża cytryna w plasterkach, wykałaczki, woda mineralna gazowana i niegazowana, soki,</w:t>
      </w:r>
      <w:r w:rsidR="009D0C3C">
        <w:rPr>
          <w:rFonts w:ascii="Sylfaen" w:hAnsi="Sylfaen"/>
          <w:sz w:val="22"/>
          <w:szCs w:val="22"/>
        </w:rPr>
        <w:t xml:space="preserve"> </w:t>
      </w:r>
      <w:r w:rsidRPr="0096744C">
        <w:rPr>
          <w:rFonts w:ascii="Sylfaen" w:hAnsi="Sylfaen"/>
          <w:sz w:val="22"/>
          <w:szCs w:val="22"/>
        </w:rPr>
        <w:t>ciastka, owoce</w:t>
      </w:r>
      <w:r w:rsidR="007B4799">
        <w:rPr>
          <w:rFonts w:ascii="Sylfaen" w:hAnsi="Sylfaen"/>
          <w:sz w:val="22"/>
          <w:szCs w:val="22"/>
        </w:rPr>
        <w:t>, warzywne przekąski np. marchew, seler naciowa itp.</w:t>
      </w:r>
      <w:r w:rsidRPr="0096744C">
        <w:rPr>
          <w:rFonts w:ascii="Sylfaen" w:hAnsi="Sylfaen"/>
          <w:sz w:val="22"/>
          <w:szCs w:val="22"/>
        </w:rPr>
        <w:t xml:space="preserve"> (min. 5 szt./os). </w:t>
      </w:r>
    </w:p>
    <w:p w14:paraId="61ABED56" w14:textId="07B7B569" w:rsidR="003A2F6B" w:rsidRPr="0096744C" w:rsidRDefault="003A2F6B" w:rsidP="00346EE8">
      <w:pPr>
        <w:pStyle w:val="pkt"/>
        <w:spacing w:before="0" w:after="0" w:line="276" w:lineRule="auto"/>
        <w:ind w:left="1444" w:firstLine="565"/>
        <w:rPr>
          <w:rFonts w:ascii="Sylfaen" w:hAnsi="Sylfaen"/>
          <w:sz w:val="22"/>
          <w:szCs w:val="22"/>
        </w:rPr>
      </w:pPr>
      <w:r w:rsidRPr="0096744C">
        <w:rPr>
          <w:rFonts w:ascii="Sylfaen" w:hAnsi="Sylfaen"/>
          <w:sz w:val="22"/>
          <w:szCs w:val="22"/>
        </w:rPr>
        <w:t xml:space="preserve">Przerwa kawowa podana w bezpośrednim sąsiedztwie </w:t>
      </w:r>
      <w:proofErr w:type="spellStart"/>
      <w:r w:rsidRPr="0096744C">
        <w:rPr>
          <w:rFonts w:ascii="Sylfaen" w:hAnsi="Sylfaen"/>
          <w:sz w:val="22"/>
          <w:szCs w:val="22"/>
        </w:rPr>
        <w:t>sal</w:t>
      </w:r>
      <w:proofErr w:type="spellEnd"/>
      <w:r w:rsidRPr="0096744C">
        <w:rPr>
          <w:rFonts w:ascii="Sylfaen" w:hAnsi="Sylfaen"/>
          <w:sz w:val="22"/>
          <w:szCs w:val="22"/>
        </w:rPr>
        <w:t xml:space="preserve"> konferencyjnych. </w:t>
      </w:r>
      <w:r w:rsidRPr="0096744C">
        <w:rPr>
          <w:rFonts w:ascii="Sylfaen" w:hAnsi="Sylfaen"/>
          <w:sz w:val="22"/>
          <w:szCs w:val="22"/>
        </w:rPr>
        <w:br/>
        <w:t xml:space="preserve">- </w:t>
      </w:r>
      <w:r w:rsidRPr="0096744C">
        <w:rPr>
          <w:rFonts w:ascii="Sylfaen" w:hAnsi="Sylfaen"/>
          <w:b/>
          <w:sz w:val="22"/>
          <w:szCs w:val="22"/>
        </w:rPr>
        <w:t>Obiad</w:t>
      </w:r>
      <w:r w:rsidRPr="0096744C">
        <w:rPr>
          <w:rFonts w:ascii="Sylfaen" w:hAnsi="Sylfaen"/>
          <w:sz w:val="22"/>
          <w:szCs w:val="22"/>
        </w:rPr>
        <w:t xml:space="preserve"> w formie bufetu obejmujący: </w:t>
      </w:r>
    </w:p>
    <w:p w14:paraId="614A9F2E" w14:textId="77777777" w:rsidR="00D91293" w:rsidRDefault="003A2F6B" w:rsidP="00F30AD7">
      <w:pPr>
        <w:suppressAutoHyphens/>
        <w:autoSpaceDE w:val="0"/>
        <w:spacing w:after="0"/>
        <w:ind w:left="2410"/>
        <w:jc w:val="both"/>
        <w:rPr>
          <w:rFonts w:ascii="Sylfaen" w:hAnsi="Sylfaen"/>
        </w:rPr>
      </w:pPr>
      <w:r w:rsidRPr="0096744C">
        <w:rPr>
          <w:rFonts w:ascii="Sylfaen" w:hAnsi="Sylfaen"/>
        </w:rPr>
        <w:t xml:space="preserve"> o </w:t>
      </w:r>
      <w:r w:rsidRPr="0096744C">
        <w:rPr>
          <w:rFonts w:ascii="Sylfaen" w:hAnsi="Sylfaen"/>
        </w:rPr>
        <w:tab/>
        <w:t xml:space="preserve">surówki i sałatki – co najmniej 3 propozycje (łącznie co najmniej 100 g na osobę), </w:t>
      </w:r>
      <w:r w:rsidRPr="0096744C">
        <w:rPr>
          <w:rFonts w:ascii="Sylfaen" w:hAnsi="Sylfaen"/>
        </w:rPr>
        <w:br/>
        <w:t xml:space="preserve"> o </w:t>
      </w:r>
      <w:r w:rsidRPr="0096744C">
        <w:rPr>
          <w:rFonts w:ascii="Sylfaen" w:hAnsi="Sylfaen"/>
        </w:rPr>
        <w:tab/>
        <w:t>zup</w:t>
      </w:r>
      <w:r w:rsidR="00D91293">
        <w:rPr>
          <w:rFonts w:ascii="Sylfaen" w:hAnsi="Sylfaen"/>
        </w:rPr>
        <w:t xml:space="preserve">a </w:t>
      </w:r>
      <w:r w:rsidRPr="0096744C">
        <w:rPr>
          <w:rFonts w:ascii="Sylfaen" w:hAnsi="Sylfaen"/>
        </w:rPr>
        <w:t>(co najmniej 300 ml na osobę)</w:t>
      </w:r>
    </w:p>
    <w:p w14:paraId="7B140C54" w14:textId="7D0B5DEA" w:rsidR="003A2F6B" w:rsidRPr="0096744C" w:rsidRDefault="003A2F6B" w:rsidP="00F30AD7">
      <w:pPr>
        <w:suppressAutoHyphens/>
        <w:autoSpaceDE w:val="0"/>
        <w:spacing w:after="0"/>
        <w:ind w:left="2410"/>
        <w:jc w:val="both"/>
        <w:rPr>
          <w:rFonts w:ascii="Sylfaen" w:hAnsi="Sylfaen"/>
        </w:rPr>
      </w:pPr>
      <w:r w:rsidRPr="0096744C">
        <w:rPr>
          <w:rFonts w:ascii="Sylfaen" w:hAnsi="Sylfaen"/>
        </w:rPr>
        <w:t xml:space="preserve"> o </w:t>
      </w:r>
      <w:r w:rsidRPr="0096744C">
        <w:rPr>
          <w:rFonts w:ascii="Sylfaen" w:hAnsi="Sylfaen"/>
        </w:rPr>
        <w:tab/>
        <w:t xml:space="preserve">danie główne – co najmniej 3 propozycje łącznie z dwoma dodatkami skrobiowymi (ziemniaki, ryż, kasza lub makaron - co najmniej 300 g na osobę), danie główne obejmować będzie potrawy mięsne, rybne i wegetariańskie, </w:t>
      </w:r>
    </w:p>
    <w:p w14:paraId="3ED86455" w14:textId="3C671438" w:rsidR="00F30AD7" w:rsidRPr="0096744C" w:rsidRDefault="003A2F6B" w:rsidP="00062835">
      <w:pPr>
        <w:pStyle w:val="Akapitzlist"/>
        <w:numPr>
          <w:ilvl w:val="0"/>
          <w:numId w:val="9"/>
        </w:numPr>
        <w:suppressAutoHyphens/>
        <w:autoSpaceDE w:val="0"/>
        <w:spacing w:after="0"/>
        <w:jc w:val="both"/>
        <w:rPr>
          <w:rFonts w:ascii="Sylfaen" w:hAnsi="Sylfaen"/>
        </w:rPr>
      </w:pPr>
      <w:r w:rsidRPr="0096744C">
        <w:rPr>
          <w:rFonts w:ascii="Sylfaen" w:hAnsi="Sylfaen"/>
        </w:rPr>
        <w:t xml:space="preserve">napoje - woda, kawa/herbata, (min. 250 ml na osobę), </w:t>
      </w:r>
    </w:p>
    <w:p w14:paraId="2367E9EF" w14:textId="63350243" w:rsidR="00015D6A" w:rsidRPr="0096744C" w:rsidRDefault="00015D6A" w:rsidP="00062835">
      <w:pPr>
        <w:pStyle w:val="Akapitzlist"/>
        <w:numPr>
          <w:ilvl w:val="0"/>
          <w:numId w:val="9"/>
        </w:numPr>
        <w:suppressAutoHyphens/>
        <w:autoSpaceDE w:val="0"/>
        <w:spacing w:after="0"/>
        <w:jc w:val="both"/>
        <w:rPr>
          <w:rFonts w:ascii="Sylfaen" w:hAnsi="Sylfaen"/>
        </w:rPr>
      </w:pPr>
      <w:r w:rsidRPr="0096744C">
        <w:rPr>
          <w:rFonts w:ascii="Sylfaen" w:hAnsi="Sylfaen"/>
        </w:rPr>
        <w:t>deser – min. 150 g na osobę.</w:t>
      </w:r>
    </w:p>
    <w:p w14:paraId="119E49B0" w14:textId="77777777" w:rsidR="0096744C" w:rsidRPr="0096744C" w:rsidRDefault="0096744C" w:rsidP="00BF6188">
      <w:pPr>
        <w:suppressAutoHyphens/>
        <w:autoSpaceDE w:val="0"/>
        <w:spacing w:after="0"/>
        <w:ind w:left="1416"/>
        <w:jc w:val="both"/>
        <w:rPr>
          <w:rFonts w:ascii="Sylfaen" w:hAnsi="Sylfaen"/>
        </w:rPr>
      </w:pPr>
    </w:p>
    <w:p w14:paraId="00FBFB8E" w14:textId="1D97DA2B" w:rsidR="00391B3B" w:rsidRPr="0096744C" w:rsidRDefault="00391B3B" w:rsidP="00391B3B">
      <w:pPr>
        <w:ind w:left="708" w:firstLine="708"/>
        <w:rPr>
          <w:rFonts w:ascii="Sylfaen" w:hAnsi="Sylfaen"/>
        </w:rPr>
      </w:pPr>
      <w:r w:rsidRPr="0096744C">
        <w:rPr>
          <w:rFonts w:ascii="Sylfaen" w:hAnsi="Sylfaen"/>
        </w:rPr>
        <w:t xml:space="preserve">Czas serwowania posiłków z dostępnością dań: w przypadku obiadu 1 h, </w:t>
      </w:r>
    </w:p>
    <w:p w14:paraId="73423AD9" w14:textId="0ABDED3C" w:rsidR="003A2F6B" w:rsidRPr="0096744C" w:rsidRDefault="003A2F6B" w:rsidP="00062835">
      <w:pPr>
        <w:pStyle w:val="pkt"/>
        <w:numPr>
          <w:ilvl w:val="0"/>
          <w:numId w:val="7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lastRenderedPageBreak/>
        <w:t>Wykonawca zapewni możliwość skomponowania łącznego dania dla osób z dietą bezglutenową.</w:t>
      </w:r>
    </w:p>
    <w:p w14:paraId="4ED89250" w14:textId="77777777" w:rsidR="003A2F6B" w:rsidRPr="0096744C" w:rsidRDefault="003A2F6B" w:rsidP="00062835">
      <w:pPr>
        <w:pStyle w:val="pkt"/>
        <w:numPr>
          <w:ilvl w:val="0"/>
          <w:numId w:val="7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>Wszystkie posiłki muszą być bezwzględnie świeże, przyrządzone w dniu świadczenia usługi, muszą charakteryzować się wysoką jakością w odniesieniu do użytych składników oraz estetyki podania; produkty przetworzone (takie jak kawa, herbata, soki i inne) będą posiadały odpowiednią datę przydatności do spożycia.</w:t>
      </w:r>
    </w:p>
    <w:p w14:paraId="6571EE16" w14:textId="77777777" w:rsidR="003A2F6B" w:rsidRPr="0096744C" w:rsidRDefault="003A2F6B" w:rsidP="00062835">
      <w:pPr>
        <w:pStyle w:val="pkt"/>
        <w:numPr>
          <w:ilvl w:val="0"/>
          <w:numId w:val="7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 xml:space="preserve">Wykonawca zapewni zastawę ceramiczną / porcelanową oraz sztućce metalowe do serwowania wszystkich posiłków i napojów. Zamawiający nie dopuszcza używania przez Wykonawcę zastawy stołowej plastikowej ani tekturowej. </w:t>
      </w:r>
    </w:p>
    <w:p w14:paraId="6A08BC0C" w14:textId="77777777" w:rsidR="003A2F6B" w:rsidRPr="0096744C" w:rsidRDefault="003A2F6B" w:rsidP="003A2F6B">
      <w:pPr>
        <w:suppressAutoHyphens/>
        <w:autoSpaceDE w:val="0"/>
        <w:spacing w:after="0"/>
        <w:jc w:val="both"/>
        <w:rPr>
          <w:rFonts w:ascii="Sylfaen" w:hAnsi="Sylfaen"/>
          <w:strike/>
        </w:rPr>
      </w:pPr>
    </w:p>
    <w:p w14:paraId="5A022836" w14:textId="0D8F9702" w:rsidR="00C83BD0" w:rsidRPr="0096744C" w:rsidRDefault="00C83BD0" w:rsidP="00062835">
      <w:pPr>
        <w:pStyle w:val="Akapitzlist"/>
        <w:numPr>
          <w:ilvl w:val="0"/>
          <w:numId w:val="1"/>
        </w:numPr>
        <w:spacing w:after="0"/>
        <w:jc w:val="both"/>
        <w:rPr>
          <w:rFonts w:ascii="Sylfaen" w:hAnsi="Sylfaen" w:cs="Arial"/>
          <w:b/>
        </w:rPr>
      </w:pPr>
      <w:r w:rsidRPr="0096744C">
        <w:rPr>
          <w:rFonts w:ascii="Sylfaen" w:hAnsi="Sylfaen" w:cs="Arial"/>
          <w:b/>
        </w:rPr>
        <w:t xml:space="preserve">Pozostałe warunki realizacji zamówienia </w:t>
      </w:r>
    </w:p>
    <w:p w14:paraId="2CC719EB" w14:textId="5DCA3C5A" w:rsidR="003A2F6B" w:rsidRPr="0096744C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 xml:space="preserve">W spotkaniu bierze udział stała grupa osób - pracowników Zamawiającego, oraz przedstawicieli instytucji współpracujących w realizacji projektu, stąd Zamawiający szacuje, że frekwencja będzie wysoka. </w:t>
      </w:r>
    </w:p>
    <w:p w14:paraId="6D3A22D6" w14:textId="26CD93F4" w:rsidR="003A2F6B" w:rsidRPr="0096744C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 xml:space="preserve">Uwzględniając przypadki losowe i inne praktyczne uwarunkowania, Zamawiający rezerwuje sobie prawo do </w:t>
      </w:r>
      <w:proofErr w:type="spellStart"/>
      <w:r w:rsidRPr="0096744C">
        <w:rPr>
          <w:rFonts w:ascii="Sylfaen" w:hAnsi="Sylfaen" w:cstheme="minorHAnsi"/>
          <w:sz w:val="22"/>
          <w:szCs w:val="22"/>
        </w:rPr>
        <w:t>bezkosztowej</w:t>
      </w:r>
      <w:proofErr w:type="spellEnd"/>
      <w:r w:rsidRPr="0096744C">
        <w:rPr>
          <w:rFonts w:ascii="Sylfaen" w:hAnsi="Sylfaen" w:cstheme="minorHAnsi"/>
          <w:sz w:val="22"/>
          <w:szCs w:val="22"/>
        </w:rPr>
        <w:t xml:space="preserve"> anulacji części zamówion</w:t>
      </w:r>
      <w:r w:rsidR="00042313" w:rsidRPr="0096744C">
        <w:rPr>
          <w:rFonts w:ascii="Sylfaen" w:hAnsi="Sylfaen" w:cstheme="minorHAnsi"/>
          <w:sz w:val="22"/>
          <w:szCs w:val="22"/>
        </w:rPr>
        <w:t>ego</w:t>
      </w:r>
      <w:r w:rsidRPr="0096744C">
        <w:rPr>
          <w:rFonts w:ascii="Sylfaen" w:hAnsi="Sylfaen" w:cstheme="minorHAnsi"/>
          <w:sz w:val="22"/>
          <w:szCs w:val="22"/>
        </w:rPr>
        <w:t xml:space="preserve"> wyżywienia – nie więcej niż o 20%.</w:t>
      </w:r>
    </w:p>
    <w:p w14:paraId="6A575D1B" w14:textId="37B1C4AB" w:rsidR="003A2F6B" w:rsidRPr="0096744C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>W celu realizacji tego prawa Zamawiający poda Wykonawcy, na nie mniej niż 3 dni przed rozpoczęciem spotkania liczbę osób, które potwierdzają udział, z zastrzeżeniem, że nie spadną one poniżej minimalnej liczby wskazanej, tj. 80%. Wartość tak zmniejszonego i zrealizowanego zamówienia będzie podstawą obciążenia Zamawiającego w fakturze za realizację danego zamówienia.</w:t>
      </w:r>
    </w:p>
    <w:p w14:paraId="349BCE45" w14:textId="77777777" w:rsidR="003A2F6B" w:rsidRPr="0096744C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 xml:space="preserve">W formularzu ofertowym należy podać ceny jednostkowe oraz maksymalną cenę oferty obliczoną wg wzoru: cena jednostkowa * liczba osób przewidziana przez zamawiającego oraz odpowiednio cena jednostkowa plus koszt sali konferencyjnej i innych usług. </w:t>
      </w:r>
    </w:p>
    <w:p w14:paraId="5844F166" w14:textId="77777777" w:rsidR="003A2F6B" w:rsidRPr="0096744C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96744C">
        <w:rPr>
          <w:rFonts w:ascii="Sylfaen" w:hAnsi="Sylfaen" w:cstheme="minorHAnsi"/>
          <w:sz w:val="22"/>
          <w:szCs w:val="22"/>
        </w:rPr>
        <w:t>Na czas realizacji usługi Wykonawca nie będzie prowadził żadnych działań (np. prac remontowo-budowlanych) wpływających na komfort pracy uczestników spotkania.</w:t>
      </w:r>
    </w:p>
    <w:p w14:paraId="67EDC911" w14:textId="77777777" w:rsidR="003A2F6B" w:rsidRPr="002A7F0D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2A7F0D">
        <w:rPr>
          <w:rFonts w:ascii="Sylfaen" w:hAnsi="Sylfaen" w:cstheme="minorHAnsi"/>
          <w:sz w:val="22"/>
          <w:szCs w:val="22"/>
        </w:rPr>
        <w:t xml:space="preserve">Zamawiający nie pokrywa kosztów zakwaterowania ani wyżywienia osób towarzyszących uczestnikom spotkania niezgłoszonym przez Zamawiającego. </w:t>
      </w:r>
    </w:p>
    <w:p w14:paraId="28478A69" w14:textId="77777777" w:rsidR="003A2F6B" w:rsidRPr="002A7F0D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2A7F0D">
        <w:rPr>
          <w:rFonts w:ascii="Sylfaen" w:hAnsi="Sylfaen" w:cstheme="minorHAnsi"/>
          <w:sz w:val="22"/>
          <w:szCs w:val="22"/>
        </w:rPr>
        <w:t xml:space="preserve">Zamawiający nie pokrywa kosztów zagranicznych i krajowych rozmów telefonicznych wykonywanych z pokoi hotelowych przez osoby zakwaterowane. </w:t>
      </w:r>
    </w:p>
    <w:p w14:paraId="5B95B3F0" w14:textId="77777777" w:rsidR="003A2F6B" w:rsidRPr="002A7F0D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2A7F0D">
        <w:rPr>
          <w:rFonts w:ascii="Sylfaen" w:hAnsi="Sylfaen" w:cstheme="minorHAnsi"/>
          <w:sz w:val="22"/>
          <w:szCs w:val="22"/>
        </w:rPr>
        <w:t xml:space="preserve">Zamawiający nie pokrywa kosztów związanych np. z udostępnieniem w pokojach mini baru lub płatnej telewizji. </w:t>
      </w:r>
    </w:p>
    <w:p w14:paraId="1924D734" w14:textId="77777777" w:rsidR="003A2F6B" w:rsidRPr="002A7F0D" w:rsidRDefault="003A2F6B" w:rsidP="00062835">
      <w:pPr>
        <w:pStyle w:val="pkt"/>
        <w:numPr>
          <w:ilvl w:val="0"/>
          <w:numId w:val="8"/>
        </w:numPr>
        <w:spacing w:before="0" w:after="0" w:line="276" w:lineRule="auto"/>
        <w:rPr>
          <w:rFonts w:ascii="Sylfaen" w:hAnsi="Sylfaen" w:cstheme="minorHAnsi"/>
          <w:sz w:val="22"/>
          <w:szCs w:val="22"/>
        </w:rPr>
      </w:pPr>
      <w:r w:rsidRPr="002A7F0D">
        <w:rPr>
          <w:rFonts w:ascii="Sylfaen" w:hAnsi="Sylfaen" w:cstheme="minorHAnsi"/>
          <w:sz w:val="22"/>
          <w:szCs w:val="22"/>
        </w:rPr>
        <w:t>Wymienione wyżej koszty i inne koszty, które nie są związane z wykonaniem przedmiotu zamówienia i warunkami stawianymi przez Zamawiającego, zostaną opłacone indywidualnie przez osoby zakwaterowane. Zarówno rozliczenia, jak i egzekucja takich zobowiązań są prowadzone przez hotel.</w:t>
      </w:r>
    </w:p>
    <w:p w14:paraId="108DA07C" w14:textId="77777777" w:rsidR="00346EE8" w:rsidRPr="0096744C" w:rsidRDefault="00346EE8" w:rsidP="00346EE8">
      <w:pPr>
        <w:pStyle w:val="Akapitzlist"/>
        <w:spacing w:after="0"/>
        <w:jc w:val="both"/>
        <w:rPr>
          <w:rFonts w:ascii="Sylfaen" w:hAnsi="Sylfaen" w:cstheme="minorHAnsi"/>
        </w:rPr>
      </w:pPr>
    </w:p>
    <w:p w14:paraId="24526F91" w14:textId="77777777" w:rsidR="00346EE8" w:rsidRPr="0096744C" w:rsidRDefault="00346EE8" w:rsidP="00062835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="Sylfaen" w:hAnsi="Sylfaen" w:cstheme="minorHAnsi"/>
        </w:rPr>
      </w:pPr>
      <w:r w:rsidRPr="0096744C">
        <w:rPr>
          <w:rFonts w:ascii="Sylfaen" w:hAnsi="Sylfaen" w:cstheme="minorHAnsi"/>
        </w:rPr>
        <w:t xml:space="preserve">Wykonawca usługi w trakcie realizacji zamówienia zapewni na miejscu opiekę swojego pracownika – koordynatora, odpowiadającego za prawidłowe wykonanie zamówienia. </w:t>
      </w:r>
    </w:p>
    <w:p w14:paraId="098EE233" w14:textId="77777777" w:rsidR="00346EE8" w:rsidRPr="0096744C" w:rsidRDefault="00346EE8" w:rsidP="00062835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="Sylfaen" w:hAnsi="Sylfaen" w:cstheme="minorHAnsi"/>
        </w:rPr>
      </w:pPr>
      <w:r w:rsidRPr="0096744C">
        <w:rPr>
          <w:rFonts w:ascii="Sylfaen" w:hAnsi="Sylfaen" w:cstheme="minorHAnsi"/>
        </w:rPr>
        <w:t>Wykonawca realizując zamówienie będzie przestrzegać bezpieczeństwa pracy i ochrony zdrowia. Wykonawca ponosi wszelkie koszty związane z przygotowaniem oferty.</w:t>
      </w:r>
      <w:bookmarkStart w:id="1" w:name="_Hlk58331459"/>
      <w:bookmarkEnd w:id="1"/>
    </w:p>
    <w:p w14:paraId="49886DCF" w14:textId="77777777" w:rsidR="00346EE8" w:rsidRPr="0096744C" w:rsidRDefault="00346EE8" w:rsidP="00346EE8">
      <w:pPr>
        <w:spacing w:after="0"/>
        <w:ind w:firstLine="708"/>
        <w:rPr>
          <w:rFonts w:ascii="Sylfaen" w:hAnsi="Sylfaen" w:cstheme="minorHAnsi"/>
        </w:rPr>
      </w:pPr>
      <w:r w:rsidRPr="0096744C">
        <w:rPr>
          <w:rFonts w:ascii="Sylfaen" w:hAnsi="Sylfaen" w:cstheme="minorHAnsi"/>
        </w:rPr>
        <w:t xml:space="preserve">Przedmiot zamówienia określono w sposób jednoznaczny i wyczerpujący, za pomocą dostatecznie dokładnych i zrozumiałych określeń, uwzględniając wszystkie wymagania i okoliczności mogące mieć wpływ na sporządzenie oferty, poprzez wskazanie obiektywnych cech technicznych, jakościowych, funkcjonalnych oraz standardów określonych w niektórych miejscach przykładowymi znakami towarowymi, patentami lub </w:t>
      </w:r>
      <w:r w:rsidRPr="0096744C">
        <w:rPr>
          <w:rFonts w:ascii="Sylfaen" w:hAnsi="Sylfaen" w:cstheme="minorHAnsi"/>
        </w:rPr>
        <w:lastRenderedPageBreak/>
        <w:t>pochodzeniem. We wszystkich miejscach niniejszej SWZ, w których użyto przykładowego znaku towarowego, patentu lub pochodzenia, jest to uzasadnione specyfiką przedmiotu zamówienia i zamawiający nie może opisać przedmiotu zamówienia za pomocą dostatecznie dokładnych określeń, a w każdym przypadku dopuszcza rozwiązania równoważne opisywanym.</w:t>
      </w:r>
    </w:p>
    <w:p w14:paraId="11E96948" w14:textId="77777777" w:rsidR="00346EE8" w:rsidRPr="0096744C" w:rsidRDefault="00346EE8" w:rsidP="00346EE8">
      <w:pPr>
        <w:spacing w:after="0"/>
        <w:ind w:left="1364" w:firstLine="52"/>
        <w:rPr>
          <w:rFonts w:ascii="Sylfaen" w:hAnsi="Sylfaen" w:cstheme="minorHAnsi"/>
        </w:rPr>
      </w:pPr>
    </w:p>
    <w:p w14:paraId="3EEC4A85" w14:textId="77777777" w:rsidR="00C83BD0" w:rsidRPr="0096744C" w:rsidRDefault="00C83BD0" w:rsidP="00F30AD7">
      <w:pPr>
        <w:rPr>
          <w:rFonts w:ascii="Sylfaen" w:hAnsi="Sylfaen"/>
        </w:rPr>
      </w:pPr>
    </w:p>
    <w:sectPr w:rsidR="00C83BD0" w:rsidRPr="0096744C" w:rsidSect="00BB5E5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133A8" w14:textId="77777777" w:rsidR="000A3F8F" w:rsidRDefault="000A3F8F" w:rsidP="00E801DF">
      <w:pPr>
        <w:spacing w:after="0" w:line="240" w:lineRule="auto"/>
      </w:pPr>
      <w:r>
        <w:separator/>
      </w:r>
    </w:p>
  </w:endnote>
  <w:endnote w:type="continuationSeparator" w:id="0">
    <w:p w14:paraId="017090B3" w14:textId="77777777" w:rsidR="000A3F8F" w:rsidRDefault="000A3F8F" w:rsidP="00E801DF">
      <w:pPr>
        <w:spacing w:after="0" w:line="240" w:lineRule="auto"/>
      </w:pPr>
      <w:r>
        <w:continuationSeparator/>
      </w:r>
    </w:p>
  </w:endnote>
  <w:endnote w:type="continuationNotice" w:id="1">
    <w:p w14:paraId="0397D2F4" w14:textId="77777777" w:rsidR="000A3F8F" w:rsidRDefault="000A3F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66E16" w14:textId="77777777" w:rsidR="000A3F8F" w:rsidRDefault="000A3F8F" w:rsidP="00E801DF">
      <w:pPr>
        <w:spacing w:after="0" w:line="240" w:lineRule="auto"/>
      </w:pPr>
      <w:r>
        <w:separator/>
      </w:r>
    </w:p>
  </w:footnote>
  <w:footnote w:type="continuationSeparator" w:id="0">
    <w:p w14:paraId="5796E515" w14:textId="77777777" w:rsidR="000A3F8F" w:rsidRDefault="000A3F8F" w:rsidP="00E801DF">
      <w:pPr>
        <w:spacing w:after="0" w:line="240" w:lineRule="auto"/>
      </w:pPr>
      <w:r>
        <w:continuationSeparator/>
      </w:r>
    </w:p>
  </w:footnote>
  <w:footnote w:type="continuationNotice" w:id="1">
    <w:p w14:paraId="5969E536" w14:textId="77777777" w:rsidR="000A3F8F" w:rsidRDefault="000A3F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68" w:type="dxa"/>
      <w:tblInd w:w="1418" w:type="dxa"/>
      <w:tblLayout w:type="fixed"/>
      <w:tblLook w:val="06A0" w:firstRow="1" w:lastRow="0" w:firstColumn="1" w:lastColumn="0" w:noHBand="1" w:noVBand="1"/>
    </w:tblPr>
    <w:tblGrid>
      <w:gridCol w:w="4826"/>
      <w:gridCol w:w="3118"/>
      <w:gridCol w:w="3024"/>
    </w:tblGrid>
    <w:tr w:rsidR="00DD01E7" w14:paraId="7C069FC3" w14:textId="77777777" w:rsidTr="00D847F9">
      <w:tc>
        <w:tcPr>
          <w:tcW w:w="4826" w:type="dxa"/>
        </w:tcPr>
        <w:p w14:paraId="12B888E7" w14:textId="38796FEF" w:rsidR="00DD01E7" w:rsidRDefault="00D847F9" w:rsidP="00D847F9">
          <w:pPr>
            <w:pStyle w:val="Nagwek"/>
            <w:ind w:left="182" w:right="-249" w:hanging="142"/>
          </w:pPr>
          <w:r w:rsidRPr="0018383A">
            <w:rPr>
              <w:rFonts w:ascii="Times New Roman"/>
              <w:noProof/>
              <w:color w:val="FF0000"/>
              <w:position w:val="11"/>
              <w:sz w:val="20"/>
              <w:lang w:eastAsia="pl-PL"/>
            </w:rPr>
            <w:drawing>
              <wp:inline distT="0" distB="0" distL="0" distR="0" wp14:anchorId="25C805FB" wp14:editId="059A4614">
                <wp:extent cx="2761923" cy="398145"/>
                <wp:effectExtent l="0" t="0" r="0" b="0"/>
                <wp:docPr id="1" name="Imag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61923" cy="3981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8" w:type="dxa"/>
        </w:tcPr>
        <w:p w14:paraId="46711CDF" w14:textId="4C3463DC" w:rsidR="00DD01E7" w:rsidRDefault="00D847F9" w:rsidP="00D847F9">
          <w:pPr>
            <w:pStyle w:val="Nagwek"/>
            <w:ind w:left="-675" w:right="-1012" w:firstLine="992"/>
          </w:pPr>
          <w:r w:rsidRPr="0018383A">
            <w:rPr>
              <w:rFonts w:ascii="Times New Roman"/>
              <w:noProof/>
              <w:color w:val="FF0000"/>
              <w:position w:val="3"/>
              <w:sz w:val="20"/>
              <w:lang w:eastAsia="pl-PL"/>
            </w:rPr>
            <w:drawing>
              <wp:inline distT="0" distB="0" distL="0" distR="0" wp14:anchorId="10E7CB89" wp14:editId="7E309212">
                <wp:extent cx="1066800" cy="441960"/>
                <wp:effectExtent l="0" t="0" r="0" b="0"/>
                <wp:docPr id="2" name="Imag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1408" cy="4438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4" w:type="dxa"/>
        </w:tcPr>
        <w:p w14:paraId="4EB557A1" w14:textId="4C81760D" w:rsidR="00DD01E7" w:rsidRDefault="00DD01E7" w:rsidP="3C4CF589">
          <w:pPr>
            <w:pStyle w:val="Nagwek"/>
            <w:ind w:right="-115"/>
            <w:jc w:val="right"/>
          </w:pPr>
        </w:p>
      </w:tc>
    </w:tr>
  </w:tbl>
  <w:p w14:paraId="5F0F48A8" w14:textId="6C218546" w:rsidR="00DD01E7" w:rsidRDefault="00DD01E7" w:rsidP="00D847F9">
    <w:pPr>
      <w:pStyle w:val="Nagwek"/>
      <w:tabs>
        <w:tab w:val="clear" w:pos="4536"/>
        <w:tab w:val="clear" w:pos="9072"/>
        <w:tab w:val="center" w:pos="5233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280EB2"/>
    <w:multiLevelType w:val="hybridMultilevel"/>
    <w:tmpl w:val="31BED6A4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F0368"/>
    <w:multiLevelType w:val="multilevel"/>
    <w:tmpl w:val="95020EB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92" w:hanging="1440"/>
      </w:pPr>
      <w:rPr>
        <w:rFonts w:hint="default"/>
      </w:rPr>
    </w:lvl>
  </w:abstractNum>
  <w:abstractNum w:abstractNumId="2" w15:restartNumberingAfterBreak="0">
    <w:nsid w:val="2A454373"/>
    <w:multiLevelType w:val="hybridMultilevel"/>
    <w:tmpl w:val="A3348288"/>
    <w:lvl w:ilvl="0" w:tplc="04150003">
      <w:start w:val="1"/>
      <w:numFmt w:val="bullet"/>
      <w:lvlText w:val="o"/>
      <w:lvlJc w:val="left"/>
      <w:pPr>
        <w:ind w:left="305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3" w15:restartNumberingAfterBreak="0">
    <w:nsid w:val="2E3C6984"/>
    <w:multiLevelType w:val="multilevel"/>
    <w:tmpl w:val="E610A522"/>
    <w:lvl w:ilvl="0">
      <w:start w:val="3"/>
      <w:numFmt w:val="decimal"/>
      <w:lvlText w:val="Rozdział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4" w:hanging="792"/>
      </w:pPr>
      <w:rPr>
        <w:rFonts w:hint="default"/>
      </w:rPr>
    </w:lvl>
    <w:lvl w:ilvl="2">
      <w:start w:val="4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53" w:hanging="394"/>
      </w:pPr>
      <w:rPr>
        <w:rFonts w:ascii="Sylfaen" w:eastAsiaTheme="minorHAnsi" w:hAnsi="Sylfaen" w:cstheme="minorBidi"/>
        <w:color w:val="auto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27915B0"/>
    <w:multiLevelType w:val="hybridMultilevel"/>
    <w:tmpl w:val="235CFA82"/>
    <w:lvl w:ilvl="0" w:tplc="4EF47782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340306E1"/>
    <w:multiLevelType w:val="hybridMultilevel"/>
    <w:tmpl w:val="A0BE3698"/>
    <w:lvl w:ilvl="0" w:tplc="04150011">
      <w:start w:val="1"/>
      <w:numFmt w:val="decimal"/>
      <w:lvlText w:val="%1)"/>
      <w:lvlJc w:val="left"/>
      <w:pPr>
        <w:ind w:left="19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6" w15:restartNumberingAfterBreak="0">
    <w:nsid w:val="361E5DAC"/>
    <w:multiLevelType w:val="hybridMultilevel"/>
    <w:tmpl w:val="A0BE369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060685A"/>
    <w:multiLevelType w:val="multilevel"/>
    <w:tmpl w:val="384AD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69289F"/>
    <w:multiLevelType w:val="hybridMultilevel"/>
    <w:tmpl w:val="A0BE3698"/>
    <w:lvl w:ilvl="0" w:tplc="04150011">
      <w:start w:val="1"/>
      <w:numFmt w:val="decimal"/>
      <w:lvlText w:val="%1)"/>
      <w:lvlJc w:val="left"/>
      <w:pPr>
        <w:ind w:left="1944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9" w15:restartNumberingAfterBreak="0">
    <w:nsid w:val="4BD86779"/>
    <w:multiLevelType w:val="hybridMultilevel"/>
    <w:tmpl w:val="DED04B66"/>
    <w:lvl w:ilvl="0" w:tplc="0415000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4" w:hanging="360"/>
      </w:pPr>
      <w:rPr>
        <w:rFonts w:ascii="Wingdings" w:hAnsi="Wingdings" w:hint="default"/>
      </w:rPr>
    </w:lvl>
  </w:abstractNum>
  <w:abstractNum w:abstractNumId="10" w15:restartNumberingAfterBreak="0">
    <w:nsid w:val="53551BD1"/>
    <w:multiLevelType w:val="multilevel"/>
    <w:tmpl w:val="B22A78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1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64" w:hanging="1440"/>
      </w:pPr>
      <w:rPr>
        <w:rFonts w:hint="default"/>
      </w:rPr>
    </w:lvl>
  </w:abstractNum>
  <w:abstractNum w:abstractNumId="11" w15:restartNumberingAfterBreak="0">
    <w:nsid w:val="5C5E5AFD"/>
    <w:multiLevelType w:val="hybridMultilevel"/>
    <w:tmpl w:val="A9DCE710"/>
    <w:lvl w:ilvl="0" w:tplc="5ADABD7C">
      <w:start w:val="1"/>
      <w:numFmt w:val="ordinal"/>
      <w:lvlText w:val="8.%1"/>
      <w:lvlJc w:val="left"/>
      <w:pPr>
        <w:ind w:left="1944" w:hanging="360"/>
      </w:pPr>
      <w:rPr>
        <w:rFonts w:hint="default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2" w15:restartNumberingAfterBreak="0">
    <w:nsid w:val="5F754E60"/>
    <w:multiLevelType w:val="hybridMultilevel"/>
    <w:tmpl w:val="A0BE3698"/>
    <w:lvl w:ilvl="0" w:tplc="04150011">
      <w:start w:val="1"/>
      <w:numFmt w:val="decimal"/>
      <w:lvlText w:val="%1)"/>
      <w:lvlJc w:val="left"/>
      <w:pPr>
        <w:ind w:left="19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3" w15:restartNumberingAfterBreak="0">
    <w:nsid w:val="643D329A"/>
    <w:multiLevelType w:val="multilevel"/>
    <w:tmpl w:val="0CE640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73B41EAF"/>
    <w:multiLevelType w:val="multilevel"/>
    <w:tmpl w:val="8F981F4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92" w:hanging="1440"/>
      </w:pPr>
      <w:rPr>
        <w:rFonts w:hint="default"/>
      </w:rPr>
    </w:lvl>
  </w:abstractNum>
  <w:abstractNum w:abstractNumId="15" w15:restartNumberingAfterBreak="0">
    <w:nsid w:val="78D0148A"/>
    <w:multiLevelType w:val="multilevel"/>
    <w:tmpl w:val="5A503FF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92" w:hanging="1440"/>
      </w:pPr>
      <w:rPr>
        <w:rFonts w:hint="default"/>
      </w:rPr>
    </w:lvl>
  </w:abstractNum>
  <w:abstractNum w:abstractNumId="16" w15:restartNumberingAfterBreak="0">
    <w:nsid w:val="7944753D"/>
    <w:multiLevelType w:val="hybridMultilevel"/>
    <w:tmpl w:val="FDB0D148"/>
    <w:lvl w:ilvl="0" w:tplc="04150003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4"/>
  </w:num>
  <w:num w:numId="9">
    <w:abstractNumId w:val="16"/>
  </w:num>
  <w:num w:numId="10">
    <w:abstractNumId w:val="9"/>
  </w:num>
  <w:num w:numId="11">
    <w:abstractNumId w:val="10"/>
  </w:num>
  <w:num w:numId="12">
    <w:abstractNumId w:val="15"/>
  </w:num>
  <w:num w:numId="13">
    <w:abstractNumId w:val="14"/>
  </w:num>
  <w:num w:numId="14">
    <w:abstractNumId w:val="2"/>
  </w:num>
  <w:num w:numId="15">
    <w:abstractNumId w:val="7"/>
  </w:num>
  <w:num w:numId="16">
    <w:abstractNumId w:val="13"/>
  </w:num>
  <w:num w:numId="1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B5F"/>
    <w:rsid w:val="00000FE4"/>
    <w:rsid w:val="00005A50"/>
    <w:rsid w:val="0001080C"/>
    <w:rsid w:val="000128BE"/>
    <w:rsid w:val="00013974"/>
    <w:rsid w:val="00015D6A"/>
    <w:rsid w:val="0001663D"/>
    <w:rsid w:val="00016EBB"/>
    <w:rsid w:val="0002050E"/>
    <w:rsid w:val="00020D32"/>
    <w:rsid w:val="000236D9"/>
    <w:rsid w:val="000238F6"/>
    <w:rsid w:val="0002641A"/>
    <w:rsid w:val="00031666"/>
    <w:rsid w:val="000341F1"/>
    <w:rsid w:val="000348EF"/>
    <w:rsid w:val="000403F9"/>
    <w:rsid w:val="00042313"/>
    <w:rsid w:val="0004304F"/>
    <w:rsid w:val="00044D82"/>
    <w:rsid w:val="000465F3"/>
    <w:rsid w:val="00054D0A"/>
    <w:rsid w:val="00055D26"/>
    <w:rsid w:val="00055F32"/>
    <w:rsid w:val="00061E20"/>
    <w:rsid w:val="00062835"/>
    <w:rsid w:val="00066058"/>
    <w:rsid w:val="00066247"/>
    <w:rsid w:val="000708B2"/>
    <w:rsid w:val="00070963"/>
    <w:rsid w:val="0007640E"/>
    <w:rsid w:val="00084643"/>
    <w:rsid w:val="00092192"/>
    <w:rsid w:val="000934C3"/>
    <w:rsid w:val="000A152B"/>
    <w:rsid w:val="000A3F8F"/>
    <w:rsid w:val="000A7B08"/>
    <w:rsid w:val="000B7514"/>
    <w:rsid w:val="000C0A2D"/>
    <w:rsid w:val="000C0FA5"/>
    <w:rsid w:val="000C15D2"/>
    <w:rsid w:val="000C5CB8"/>
    <w:rsid w:val="000D098C"/>
    <w:rsid w:val="000D0C64"/>
    <w:rsid w:val="000D641F"/>
    <w:rsid w:val="000D6B58"/>
    <w:rsid w:val="000D7A10"/>
    <w:rsid w:val="000E0B38"/>
    <w:rsid w:val="000E2EFB"/>
    <w:rsid w:val="000E6811"/>
    <w:rsid w:val="000E76A2"/>
    <w:rsid w:val="000F11DE"/>
    <w:rsid w:val="000F746D"/>
    <w:rsid w:val="000F787C"/>
    <w:rsid w:val="001004A2"/>
    <w:rsid w:val="00100647"/>
    <w:rsid w:val="0010112A"/>
    <w:rsid w:val="001040C2"/>
    <w:rsid w:val="00107C98"/>
    <w:rsid w:val="00111AA4"/>
    <w:rsid w:val="0011420A"/>
    <w:rsid w:val="0011508D"/>
    <w:rsid w:val="001225EA"/>
    <w:rsid w:val="00123038"/>
    <w:rsid w:val="00127552"/>
    <w:rsid w:val="001277F2"/>
    <w:rsid w:val="00131646"/>
    <w:rsid w:val="00145B06"/>
    <w:rsid w:val="00146AD6"/>
    <w:rsid w:val="00151CC2"/>
    <w:rsid w:val="00152732"/>
    <w:rsid w:val="0016287A"/>
    <w:rsid w:val="00165452"/>
    <w:rsid w:val="00166473"/>
    <w:rsid w:val="00166DB4"/>
    <w:rsid w:val="00172D0F"/>
    <w:rsid w:val="00174A84"/>
    <w:rsid w:val="00184AD7"/>
    <w:rsid w:val="00185513"/>
    <w:rsid w:val="001860E4"/>
    <w:rsid w:val="00192AA5"/>
    <w:rsid w:val="00194666"/>
    <w:rsid w:val="0019555E"/>
    <w:rsid w:val="001A2F2A"/>
    <w:rsid w:val="001A52EE"/>
    <w:rsid w:val="001B1E1B"/>
    <w:rsid w:val="001B2B9B"/>
    <w:rsid w:val="001B2FE1"/>
    <w:rsid w:val="001B3B8E"/>
    <w:rsid w:val="001B402E"/>
    <w:rsid w:val="001B5946"/>
    <w:rsid w:val="001C288F"/>
    <w:rsid w:val="001D53AD"/>
    <w:rsid w:val="001D7057"/>
    <w:rsid w:val="001D77FA"/>
    <w:rsid w:val="001F03FD"/>
    <w:rsid w:val="001F12EE"/>
    <w:rsid w:val="001F22BF"/>
    <w:rsid w:val="001F4640"/>
    <w:rsid w:val="001F56E1"/>
    <w:rsid w:val="001F6540"/>
    <w:rsid w:val="0020133D"/>
    <w:rsid w:val="00203B7C"/>
    <w:rsid w:val="00203E23"/>
    <w:rsid w:val="00210ACD"/>
    <w:rsid w:val="00210BBA"/>
    <w:rsid w:val="00211276"/>
    <w:rsid w:val="002126F4"/>
    <w:rsid w:val="00215B18"/>
    <w:rsid w:val="002176F1"/>
    <w:rsid w:val="00217D46"/>
    <w:rsid w:val="00222FB3"/>
    <w:rsid w:val="00223197"/>
    <w:rsid w:val="002241B9"/>
    <w:rsid w:val="002273CD"/>
    <w:rsid w:val="00227A40"/>
    <w:rsid w:val="00232404"/>
    <w:rsid w:val="00232863"/>
    <w:rsid w:val="00240FD4"/>
    <w:rsid w:val="00241E44"/>
    <w:rsid w:val="00241FE8"/>
    <w:rsid w:val="0024331A"/>
    <w:rsid w:val="002435DB"/>
    <w:rsid w:val="00243844"/>
    <w:rsid w:val="00243BEB"/>
    <w:rsid w:val="00245BD8"/>
    <w:rsid w:val="00245BE8"/>
    <w:rsid w:val="00255728"/>
    <w:rsid w:val="00255ABC"/>
    <w:rsid w:val="00262243"/>
    <w:rsid w:val="00263861"/>
    <w:rsid w:val="00273030"/>
    <w:rsid w:val="00274556"/>
    <w:rsid w:val="002779E8"/>
    <w:rsid w:val="00281B73"/>
    <w:rsid w:val="00283A42"/>
    <w:rsid w:val="00286BA7"/>
    <w:rsid w:val="00287FB1"/>
    <w:rsid w:val="00290208"/>
    <w:rsid w:val="00292D2D"/>
    <w:rsid w:val="00295DEB"/>
    <w:rsid w:val="002A274F"/>
    <w:rsid w:val="002A57B3"/>
    <w:rsid w:val="002A7F0D"/>
    <w:rsid w:val="002B1E42"/>
    <w:rsid w:val="002C257E"/>
    <w:rsid w:val="002D4140"/>
    <w:rsid w:val="002E382B"/>
    <w:rsid w:val="002F25C5"/>
    <w:rsid w:val="00306172"/>
    <w:rsid w:val="00307704"/>
    <w:rsid w:val="00311828"/>
    <w:rsid w:val="003126F7"/>
    <w:rsid w:val="00323F42"/>
    <w:rsid w:val="0032567C"/>
    <w:rsid w:val="003257D0"/>
    <w:rsid w:val="00327482"/>
    <w:rsid w:val="00327660"/>
    <w:rsid w:val="00334BE8"/>
    <w:rsid w:val="00346EE8"/>
    <w:rsid w:val="00352034"/>
    <w:rsid w:val="00353D8A"/>
    <w:rsid w:val="00355638"/>
    <w:rsid w:val="00355708"/>
    <w:rsid w:val="00355B76"/>
    <w:rsid w:val="00356557"/>
    <w:rsid w:val="00356CFB"/>
    <w:rsid w:val="00361715"/>
    <w:rsid w:val="00363B0A"/>
    <w:rsid w:val="00367F64"/>
    <w:rsid w:val="00371229"/>
    <w:rsid w:val="00372838"/>
    <w:rsid w:val="00375E06"/>
    <w:rsid w:val="003877E8"/>
    <w:rsid w:val="00387CA1"/>
    <w:rsid w:val="00391A87"/>
    <w:rsid w:val="00391B3B"/>
    <w:rsid w:val="00393266"/>
    <w:rsid w:val="0039388D"/>
    <w:rsid w:val="0039441B"/>
    <w:rsid w:val="003A0D99"/>
    <w:rsid w:val="003A2F6B"/>
    <w:rsid w:val="003A54D4"/>
    <w:rsid w:val="003A6CB3"/>
    <w:rsid w:val="003B271D"/>
    <w:rsid w:val="003B3D83"/>
    <w:rsid w:val="003B6776"/>
    <w:rsid w:val="003B7111"/>
    <w:rsid w:val="003C0EF8"/>
    <w:rsid w:val="003C260E"/>
    <w:rsid w:val="003C37AF"/>
    <w:rsid w:val="003C4185"/>
    <w:rsid w:val="003C553F"/>
    <w:rsid w:val="003D18C5"/>
    <w:rsid w:val="003D214A"/>
    <w:rsid w:val="003D3B4B"/>
    <w:rsid w:val="003D4A12"/>
    <w:rsid w:val="003E01CB"/>
    <w:rsid w:val="003E171C"/>
    <w:rsid w:val="003E46C5"/>
    <w:rsid w:val="003E4CF0"/>
    <w:rsid w:val="003E5B11"/>
    <w:rsid w:val="003E688F"/>
    <w:rsid w:val="003E7D0D"/>
    <w:rsid w:val="003F296E"/>
    <w:rsid w:val="003F5EA4"/>
    <w:rsid w:val="003F7020"/>
    <w:rsid w:val="003F7AB4"/>
    <w:rsid w:val="00401E9A"/>
    <w:rsid w:val="00402643"/>
    <w:rsid w:val="00402FE5"/>
    <w:rsid w:val="004111EB"/>
    <w:rsid w:val="00413520"/>
    <w:rsid w:val="004141DB"/>
    <w:rsid w:val="0041450D"/>
    <w:rsid w:val="00415983"/>
    <w:rsid w:val="00420200"/>
    <w:rsid w:val="004238A9"/>
    <w:rsid w:val="00425052"/>
    <w:rsid w:val="004311B8"/>
    <w:rsid w:val="0043183A"/>
    <w:rsid w:val="0044056D"/>
    <w:rsid w:val="004408F4"/>
    <w:rsid w:val="00441677"/>
    <w:rsid w:val="00441958"/>
    <w:rsid w:val="0044423E"/>
    <w:rsid w:val="00455079"/>
    <w:rsid w:val="004550BD"/>
    <w:rsid w:val="004554F5"/>
    <w:rsid w:val="00461CD7"/>
    <w:rsid w:val="00462567"/>
    <w:rsid w:val="00465EC3"/>
    <w:rsid w:val="0046684D"/>
    <w:rsid w:val="00480251"/>
    <w:rsid w:val="00481573"/>
    <w:rsid w:val="0048472B"/>
    <w:rsid w:val="004853BE"/>
    <w:rsid w:val="00485ACE"/>
    <w:rsid w:val="00497B63"/>
    <w:rsid w:val="004A089B"/>
    <w:rsid w:val="004A1076"/>
    <w:rsid w:val="004A29C7"/>
    <w:rsid w:val="004A53B5"/>
    <w:rsid w:val="004A658F"/>
    <w:rsid w:val="004A6A22"/>
    <w:rsid w:val="004A77F4"/>
    <w:rsid w:val="004B4438"/>
    <w:rsid w:val="004B4FC2"/>
    <w:rsid w:val="004C2AEF"/>
    <w:rsid w:val="004D4AF5"/>
    <w:rsid w:val="004D7022"/>
    <w:rsid w:val="004E3365"/>
    <w:rsid w:val="004E49B9"/>
    <w:rsid w:val="004F2159"/>
    <w:rsid w:val="004F2568"/>
    <w:rsid w:val="004F3B8E"/>
    <w:rsid w:val="004F47A8"/>
    <w:rsid w:val="00500196"/>
    <w:rsid w:val="005035DB"/>
    <w:rsid w:val="00503911"/>
    <w:rsid w:val="00513B68"/>
    <w:rsid w:val="00517170"/>
    <w:rsid w:val="005201BE"/>
    <w:rsid w:val="00520D11"/>
    <w:rsid w:val="0052117B"/>
    <w:rsid w:val="00524CF6"/>
    <w:rsid w:val="0052683E"/>
    <w:rsid w:val="00527D86"/>
    <w:rsid w:val="00531D51"/>
    <w:rsid w:val="005443B3"/>
    <w:rsid w:val="0054500C"/>
    <w:rsid w:val="0054563B"/>
    <w:rsid w:val="00546DCD"/>
    <w:rsid w:val="00554F97"/>
    <w:rsid w:val="00557444"/>
    <w:rsid w:val="00564637"/>
    <w:rsid w:val="005673ED"/>
    <w:rsid w:val="005705A7"/>
    <w:rsid w:val="00575271"/>
    <w:rsid w:val="00576CF6"/>
    <w:rsid w:val="00580FEB"/>
    <w:rsid w:val="00581348"/>
    <w:rsid w:val="0058396D"/>
    <w:rsid w:val="00584369"/>
    <w:rsid w:val="00590966"/>
    <w:rsid w:val="00593EB2"/>
    <w:rsid w:val="00596576"/>
    <w:rsid w:val="005969F4"/>
    <w:rsid w:val="005A16BA"/>
    <w:rsid w:val="005A267F"/>
    <w:rsid w:val="005A3CB0"/>
    <w:rsid w:val="005A4D90"/>
    <w:rsid w:val="005A66E6"/>
    <w:rsid w:val="005B1253"/>
    <w:rsid w:val="005B36F5"/>
    <w:rsid w:val="005B57E0"/>
    <w:rsid w:val="005C0B15"/>
    <w:rsid w:val="005C4DA3"/>
    <w:rsid w:val="005C57C8"/>
    <w:rsid w:val="005C6A3B"/>
    <w:rsid w:val="005C6F02"/>
    <w:rsid w:val="005E090D"/>
    <w:rsid w:val="005E0BF9"/>
    <w:rsid w:val="005E6369"/>
    <w:rsid w:val="005E7071"/>
    <w:rsid w:val="005F2613"/>
    <w:rsid w:val="00601C52"/>
    <w:rsid w:val="00602311"/>
    <w:rsid w:val="006029C6"/>
    <w:rsid w:val="00607123"/>
    <w:rsid w:val="0061710B"/>
    <w:rsid w:val="00627B1E"/>
    <w:rsid w:val="00631E0B"/>
    <w:rsid w:val="00634DEB"/>
    <w:rsid w:val="0063773A"/>
    <w:rsid w:val="006411E0"/>
    <w:rsid w:val="00663810"/>
    <w:rsid w:val="006708DD"/>
    <w:rsid w:val="00673E7B"/>
    <w:rsid w:val="00690560"/>
    <w:rsid w:val="0069136F"/>
    <w:rsid w:val="00691840"/>
    <w:rsid w:val="00691BF3"/>
    <w:rsid w:val="0069367B"/>
    <w:rsid w:val="00694666"/>
    <w:rsid w:val="00695094"/>
    <w:rsid w:val="006952E5"/>
    <w:rsid w:val="006B3B34"/>
    <w:rsid w:val="006B401D"/>
    <w:rsid w:val="006C21CC"/>
    <w:rsid w:val="006C443E"/>
    <w:rsid w:val="006C498D"/>
    <w:rsid w:val="006C5FAD"/>
    <w:rsid w:val="006E20FD"/>
    <w:rsid w:val="006E3995"/>
    <w:rsid w:val="006F2B33"/>
    <w:rsid w:val="006F44D6"/>
    <w:rsid w:val="006F5583"/>
    <w:rsid w:val="006F5F4F"/>
    <w:rsid w:val="006F711E"/>
    <w:rsid w:val="006F7CFE"/>
    <w:rsid w:val="00700E82"/>
    <w:rsid w:val="00701AB8"/>
    <w:rsid w:val="00703918"/>
    <w:rsid w:val="0070599B"/>
    <w:rsid w:val="00705BCC"/>
    <w:rsid w:val="0070665C"/>
    <w:rsid w:val="0070776F"/>
    <w:rsid w:val="00712CFC"/>
    <w:rsid w:val="00712D64"/>
    <w:rsid w:val="007205D7"/>
    <w:rsid w:val="0072229F"/>
    <w:rsid w:val="0072344C"/>
    <w:rsid w:val="0072389A"/>
    <w:rsid w:val="00730BDF"/>
    <w:rsid w:val="007318C7"/>
    <w:rsid w:val="007355B0"/>
    <w:rsid w:val="00735D9B"/>
    <w:rsid w:val="0073615B"/>
    <w:rsid w:val="00743FB7"/>
    <w:rsid w:val="00744A53"/>
    <w:rsid w:val="007459B0"/>
    <w:rsid w:val="00745A5A"/>
    <w:rsid w:val="007464C8"/>
    <w:rsid w:val="00750873"/>
    <w:rsid w:val="0075520D"/>
    <w:rsid w:val="00760D65"/>
    <w:rsid w:val="00766C1C"/>
    <w:rsid w:val="00766FBC"/>
    <w:rsid w:val="007712F8"/>
    <w:rsid w:val="00771BA0"/>
    <w:rsid w:val="00773612"/>
    <w:rsid w:val="00773D91"/>
    <w:rsid w:val="00777EAE"/>
    <w:rsid w:val="00784B3F"/>
    <w:rsid w:val="007856C5"/>
    <w:rsid w:val="00787E16"/>
    <w:rsid w:val="007966B3"/>
    <w:rsid w:val="007A026C"/>
    <w:rsid w:val="007A47FA"/>
    <w:rsid w:val="007A4FC2"/>
    <w:rsid w:val="007A797C"/>
    <w:rsid w:val="007B2C99"/>
    <w:rsid w:val="007B4799"/>
    <w:rsid w:val="007B64E4"/>
    <w:rsid w:val="007B781D"/>
    <w:rsid w:val="007C3E6F"/>
    <w:rsid w:val="007C402D"/>
    <w:rsid w:val="007C556D"/>
    <w:rsid w:val="007C60CC"/>
    <w:rsid w:val="007D325C"/>
    <w:rsid w:val="007D35D4"/>
    <w:rsid w:val="007D4C9E"/>
    <w:rsid w:val="007E32C5"/>
    <w:rsid w:val="007E45EF"/>
    <w:rsid w:val="007E5630"/>
    <w:rsid w:val="007F019B"/>
    <w:rsid w:val="007F145E"/>
    <w:rsid w:val="007F1487"/>
    <w:rsid w:val="007F414E"/>
    <w:rsid w:val="007F6EF2"/>
    <w:rsid w:val="007F769B"/>
    <w:rsid w:val="00800D04"/>
    <w:rsid w:val="00801A06"/>
    <w:rsid w:val="0080247A"/>
    <w:rsid w:val="00810E72"/>
    <w:rsid w:val="00811016"/>
    <w:rsid w:val="00813503"/>
    <w:rsid w:val="008140D9"/>
    <w:rsid w:val="00816E04"/>
    <w:rsid w:val="00820129"/>
    <w:rsid w:val="00821570"/>
    <w:rsid w:val="00825528"/>
    <w:rsid w:val="00837078"/>
    <w:rsid w:val="0083765A"/>
    <w:rsid w:val="008424CB"/>
    <w:rsid w:val="00844DB2"/>
    <w:rsid w:val="00844DF4"/>
    <w:rsid w:val="00845719"/>
    <w:rsid w:val="00846363"/>
    <w:rsid w:val="00846B09"/>
    <w:rsid w:val="00861A12"/>
    <w:rsid w:val="00865BF0"/>
    <w:rsid w:val="00866C35"/>
    <w:rsid w:val="00876194"/>
    <w:rsid w:val="008766D7"/>
    <w:rsid w:val="00876720"/>
    <w:rsid w:val="00876C80"/>
    <w:rsid w:val="00880F90"/>
    <w:rsid w:val="008815DE"/>
    <w:rsid w:val="0088395D"/>
    <w:rsid w:val="00885B69"/>
    <w:rsid w:val="0088781F"/>
    <w:rsid w:val="00891D9E"/>
    <w:rsid w:val="00891F67"/>
    <w:rsid w:val="00894598"/>
    <w:rsid w:val="0089478D"/>
    <w:rsid w:val="00895083"/>
    <w:rsid w:val="00896223"/>
    <w:rsid w:val="008969C4"/>
    <w:rsid w:val="008A065D"/>
    <w:rsid w:val="008A19D3"/>
    <w:rsid w:val="008A69C2"/>
    <w:rsid w:val="008A6CD3"/>
    <w:rsid w:val="008A71AE"/>
    <w:rsid w:val="008A7807"/>
    <w:rsid w:val="008A7A9E"/>
    <w:rsid w:val="008B3012"/>
    <w:rsid w:val="008B4C7C"/>
    <w:rsid w:val="008B6917"/>
    <w:rsid w:val="008C463B"/>
    <w:rsid w:val="008C7B5F"/>
    <w:rsid w:val="008D115E"/>
    <w:rsid w:val="008D19C5"/>
    <w:rsid w:val="008D3025"/>
    <w:rsid w:val="008D5C3E"/>
    <w:rsid w:val="008D648B"/>
    <w:rsid w:val="008D7775"/>
    <w:rsid w:val="008E754B"/>
    <w:rsid w:val="008F04CF"/>
    <w:rsid w:val="008F35FD"/>
    <w:rsid w:val="008F38DA"/>
    <w:rsid w:val="008F5266"/>
    <w:rsid w:val="009023A0"/>
    <w:rsid w:val="00903BAB"/>
    <w:rsid w:val="00904E72"/>
    <w:rsid w:val="0090589B"/>
    <w:rsid w:val="00905C27"/>
    <w:rsid w:val="00906851"/>
    <w:rsid w:val="00921880"/>
    <w:rsid w:val="00922290"/>
    <w:rsid w:val="00926061"/>
    <w:rsid w:val="00927D5F"/>
    <w:rsid w:val="00927FB5"/>
    <w:rsid w:val="009356D8"/>
    <w:rsid w:val="00936CBA"/>
    <w:rsid w:val="0094564A"/>
    <w:rsid w:val="0095147E"/>
    <w:rsid w:val="00952723"/>
    <w:rsid w:val="009528A1"/>
    <w:rsid w:val="00953E6A"/>
    <w:rsid w:val="00954B7D"/>
    <w:rsid w:val="00954EE5"/>
    <w:rsid w:val="00961F33"/>
    <w:rsid w:val="00964898"/>
    <w:rsid w:val="00966810"/>
    <w:rsid w:val="0096744C"/>
    <w:rsid w:val="00967502"/>
    <w:rsid w:val="009676E4"/>
    <w:rsid w:val="00970A4D"/>
    <w:rsid w:val="00972068"/>
    <w:rsid w:val="0097262E"/>
    <w:rsid w:val="009727EE"/>
    <w:rsid w:val="00975845"/>
    <w:rsid w:val="00975E29"/>
    <w:rsid w:val="00981592"/>
    <w:rsid w:val="00982B1C"/>
    <w:rsid w:val="00992F2F"/>
    <w:rsid w:val="009944DC"/>
    <w:rsid w:val="00996CE5"/>
    <w:rsid w:val="009A0242"/>
    <w:rsid w:val="009A45E4"/>
    <w:rsid w:val="009A57C3"/>
    <w:rsid w:val="009A5E1B"/>
    <w:rsid w:val="009B3048"/>
    <w:rsid w:val="009B3C15"/>
    <w:rsid w:val="009B53A2"/>
    <w:rsid w:val="009B5FDA"/>
    <w:rsid w:val="009B6BC6"/>
    <w:rsid w:val="009C2512"/>
    <w:rsid w:val="009C4647"/>
    <w:rsid w:val="009C647A"/>
    <w:rsid w:val="009D0C3C"/>
    <w:rsid w:val="009D2C30"/>
    <w:rsid w:val="009E1E26"/>
    <w:rsid w:val="009E3771"/>
    <w:rsid w:val="009E408E"/>
    <w:rsid w:val="009F19E9"/>
    <w:rsid w:val="009F4647"/>
    <w:rsid w:val="009F5147"/>
    <w:rsid w:val="009F5CBC"/>
    <w:rsid w:val="009F6367"/>
    <w:rsid w:val="009F6F23"/>
    <w:rsid w:val="00A01864"/>
    <w:rsid w:val="00A0195E"/>
    <w:rsid w:val="00A0495F"/>
    <w:rsid w:val="00A10F16"/>
    <w:rsid w:val="00A110B0"/>
    <w:rsid w:val="00A11C72"/>
    <w:rsid w:val="00A11E10"/>
    <w:rsid w:val="00A14FE3"/>
    <w:rsid w:val="00A218AA"/>
    <w:rsid w:val="00A241EF"/>
    <w:rsid w:val="00A329E7"/>
    <w:rsid w:val="00A34464"/>
    <w:rsid w:val="00A34EEF"/>
    <w:rsid w:val="00A36DA0"/>
    <w:rsid w:val="00A376EF"/>
    <w:rsid w:val="00A4301C"/>
    <w:rsid w:val="00A43BC8"/>
    <w:rsid w:val="00A44B4F"/>
    <w:rsid w:val="00A44CC7"/>
    <w:rsid w:val="00A44F59"/>
    <w:rsid w:val="00A500E7"/>
    <w:rsid w:val="00A50BD6"/>
    <w:rsid w:val="00A51E4E"/>
    <w:rsid w:val="00A5564D"/>
    <w:rsid w:val="00A63A54"/>
    <w:rsid w:val="00A678BC"/>
    <w:rsid w:val="00A70119"/>
    <w:rsid w:val="00A83AB1"/>
    <w:rsid w:val="00A84885"/>
    <w:rsid w:val="00A93312"/>
    <w:rsid w:val="00A94107"/>
    <w:rsid w:val="00A96A55"/>
    <w:rsid w:val="00AA5638"/>
    <w:rsid w:val="00AA5FD1"/>
    <w:rsid w:val="00AA6254"/>
    <w:rsid w:val="00AB5073"/>
    <w:rsid w:val="00AB50B0"/>
    <w:rsid w:val="00AC1737"/>
    <w:rsid w:val="00AC307E"/>
    <w:rsid w:val="00AC3BB4"/>
    <w:rsid w:val="00AD08C0"/>
    <w:rsid w:val="00AD5F63"/>
    <w:rsid w:val="00AE298C"/>
    <w:rsid w:val="00AE2B32"/>
    <w:rsid w:val="00AE3B79"/>
    <w:rsid w:val="00AF3EB4"/>
    <w:rsid w:val="00B029C2"/>
    <w:rsid w:val="00B072D4"/>
    <w:rsid w:val="00B12D40"/>
    <w:rsid w:val="00B137B1"/>
    <w:rsid w:val="00B143F7"/>
    <w:rsid w:val="00B20A82"/>
    <w:rsid w:val="00B31A3D"/>
    <w:rsid w:val="00B409D4"/>
    <w:rsid w:val="00B41317"/>
    <w:rsid w:val="00B47F65"/>
    <w:rsid w:val="00B502B3"/>
    <w:rsid w:val="00B51DBB"/>
    <w:rsid w:val="00B52C75"/>
    <w:rsid w:val="00B530F0"/>
    <w:rsid w:val="00B56393"/>
    <w:rsid w:val="00B61AD1"/>
    <w:rsid w:val="00B629D8"/>
    <w:rsid w:val="00B6311B"/>
    <w:rsid w:val="00B6673F"/>
    <w:rsid w:val="00B93BC5"/>
    <w:rsid w:val="00B95283"/>
    <w:rsid w:val="00BA2061"/>
    <w:rsid w:val="00BB3CB2"/>
    <w:rsid w:val="00BB3E04"/>
    <w:rsid w:val="00BB43AE"/>
    <w:rsid w:val="00BB4A4E"/>
    <w:rsid w:val="00BB5E59"/>
    <w:rsid w:val="00BC0622"/>
    <w:rsid w:val="00BC0E23"/>
    <w:rsid w:val="00BC14FC"/>
    <w:rsid w:val="00BC72F3"/>
    <w:rsid w:val="00BC7D78"/>
    <w:rsid w:val="00BD0A9E"/>
    <w:rsid w:val="00BD4ACF"/>
    <w:rsid w:val="00BD519B"/>
    <w:rsid w:val="00BD6C20"/>
    <w:rsid w:val="00BD717C"/>
    <w:rsid w:val="00BD7B61"/>
    <w:rsid w:val="00BE0EB4"/>
    <w:rsid w:val="00BE2517"/>
    <w:rsid w:val="00BE712D"/>
    <w:rsid w:val="00BF1F3D"/>
    <w:rsid w:val="00BF4D6E"/>
    <w:rsid w:val="00BF6188"/>
    <w:rsid w:val="00BF689A"/>
    <w:rsid w:val="00BF7003"/>
    <w:rsid w:val="00BF7F98"/>
    <w:rsid w:val="00C00265"/>
    <w:rsid w:val="00C05495"/>
    <w:rsid w:val="00C06614"/>
    <w:rsid w:val="00C07784"/>
    <w:rsid w:val="00C07D1A"/>
    <w:rsid w:val="00C10FDD"/>
    <w:rsid w:val="00C2265D"/>
    <w:rsid w:val="00C24AB7"/>
    <w:rsid w:val="00C259E9"/>
    <w:rsid w:val="00C34117"/>
    <w:rsid w:val="00C4218B"/>
    <w:rsid w:val="00C43F9B"/>
    <w:rsid w:val="00C451B4"/>
    <w:rsid w:val="00C45972"/>
    <w:rsid w:val="00C45AE5"/>
    <w:rsid w:val="00C50FE3"/>
    <w:rsid w:val="00C51320"/>
    <w:rsid w:val="00C560FB"/>
    <w:rsid w:val="00C6719D"/>
    <w:rsid w:val="00C71804"/>
    <w:rsid w:val="00C80D01"/>
    <w:rsid w:val="00C82959"/>
    <w:rsid w:val="00C83614"/>
    <w:rsid w:val="00C83BD0"/>
    <w:rsid w:val="00C86570"/>
    <w:rsid w:val="00C86A3C"/>
    <w:rsid w:val="00C90435"/>
    <w:rsid w:val="00C947D8"/>
    <w:rsid w:val="00C96F64"/>
    <w:rsid w:val="00CA3167"/>
    <w:rsid w:val="00CA7117"/>
    <w:rsid w:val="00CB2C68"/>
    <w:rsid w:val="00CB333C"/>
    <w:rsid w:val="00CB3C34"/>
    <w:rsid w:val="00CB4C64"/>
    <w:rsid w:val="00CB6275"/>
    <w:rsid w:val="00CB7FB7"/>
    <w:rsid w:val="00CC3BD5"/>
    <w:rsid w:val="00CC780E"/>
    <w:rsid w:val="00CC796A"/>
    <w:rsid w:val="00CD092C"/>
    <w:rsid w:val="00CD30D0"/>
    <w:rsid w:val="00CD452D"/>
    <w:rsid w:val="00CD583A"/>
    <w:rsid w:val="00CD5953"/>
    <w:rsid w:val="00CD761D"/>
    <w:rsid w:val="00CE37FB"/>
    <w:rsid w:val="00CE718F"/>
    <w:rsid w:val="00CF5D17"/>
    <w:rsid w:val="00D11401"/>
    <w:rsid w:val="00D13EC9"/>
    <w:rsid w:val="00D141CA"/>
    <w:rsid w:val="00D16AAF"/>
    <w:rsid w:val="00D16B72"/>
    <w:rsid w:val="00D17A3D"/>
    <w:rsid w:val="00D22F49"/>
    <w:rsid w:val="00D2626C"/>
    <w:rsid w:val="00D27390"/>
    <w:rsid w:val="00D3066C"/>
    <w:rsid w:val="00D32320"/>
    <w:rsid w:val="00D327BA"/>
    <w:rsid w:val="00D33B67"/>
    <w:rsid w:val="00D34B60"/>
    <w:rsid w:val="00D3746E"/>
    <w:rsid w:val="00D4252D"/>
    <w:rsid w:val="00D462A6"/>
    <w:rsid w:val="00D46B63"/>
    <w:rsid w:val="00D4787C"/>
    <w:rsid w:val="00D511FF"/>
    <w:rsid w:val="00D51E9D"/>
    <w:rsid w:val="00D523A6"/>
    <w:rsid w:val="00D5647E"/>
    <w:rsid w:val="00D5747C"/>
    <w:rsid w:val="00D7262A"/>
    <w:rsid w:val="00D7658F"/>
    <w:rsid w:val="00D80597"/>
    <w:rsid w:val="00D8282B"/>
    <w:rsid w:val="00D847F9"/>
    <w:rsid w:val="00D84E28"/>
    <w:rsid w:val="00D91293"/>
    <w:rsid w:val="00D915F4"/>
    <w:rsid w:val="00D9575B"/>
    <w:rsid w:val="00D96827"/>
    <w:rsid w:val="00DA06CF"/>
    <w:rsid w:val="00DA1F9A"/>
    <w:rsid w:val="00DA67DE"/>
    <w:rsid w:val="00DB3585"/>
    <w:rsid w:val="00DB58E9"/>
    <w:rsid w:val="00DC12CC"/>
    <w:rsid w:val="00DC1969"/>
    <w:rsid w:val="00DC39A1"/>
    <w:rsid w:val="00DC6D40"/>
    <w:rsid w:val="00DD01E7"/>
    <w:rsid w:val="00DD1A47"/>
    <w:rsid w:val="00DD6FBE"/>
    <w:rsid w:val="00DE1920"/>
    <w:rsid w:val="00DE25EF"/>
    <w:rsid w:val="00DE5AE4"/>
    <w:rsid w:val="00DE628A"/>
    <w:rsid w:val="00DF1964"/>
    <w:rsid w:val="00DF6127"/>
    <w:rsid w:val="00DF7BA8"/>
    <w:rsid w:val="00E01DE9"/>
    <w:rsid w:val="00E1482B"/>
    <w:rsid w:val="00E17FA1"/>
    <w:rsid w:val="00E237CF"/>
    <w:rsid w:val="00E24351"/>
    <w:rsid w:val="00E25840"/>
    <w:rsid w:val="00E26C72"/>
    <w:rsid w:val="00E34E59"/>
    <w:rsid w:val="00E35475"/>
    <w:rsid w:val="00E3594E"/>
    <w:rsid w:val="00E36721"/>
    <w:rsid w:val="00E5034D"/>
    <w:rsid w:val="00E51F53"/>
    <w:rsid w:val="00E53F7F"/>
    <w:rsid w:val="00E61CD8"/>
    <w:rsid w:val="00E6343C"/>
    <w:rsid w:val="00E640C3"/>
    <w:rsid w:val="00E645E5"/>
    <w:rsid w:val="00E71822"/>
    <w:rsid w:val="00E724AE"/>
    <w:rsid w:val="00E75185"/>
    <w:rsid w:val="00E754B8"/>
    <w:rsid w:val="00E801DF"/>
    <w:rsid w:val="00E81E9E"/>
    <w:rsid w:val="00E8212E"/>
    <w:rsid w:val="00E8590C"/>
    <w:rsid w:val="00E87C63"/>
    <w:rsid w:val="00E91FCC"/>
    <w:rsid w:val="00E9409B"/>
    <w:rsid w:val="00E9474A"/>
    <w:rsid w:val="00E95FAD"/>
    <w:rsid w:val="00E969A1"/>
    <w:rsid w:val="00E97B18"/>
    <w:rsid w:val="00EA1A64"/>
    <w:rsid w:val="00EA2755"/>
    <w:rsid w:val="00EA2859"/>
    <w:rsid w:val="00EB36A8"/>
    <w:rsid w:val="00EB7000"/>
    <w:rsid w:val="00EC32A0"/>
    <w:rsid w:val="00EC4884"/>
    <w:rsid w:val="00EC5F1C"/>
    <w:rsid w:val="00EC6ED3"/>
    <w:rsid w:val="00EC7D42"/>
    <w:rsid w:val="00ED29B3"/>
    <w:rsid w:val="00ED527E"/>
    <w:rsid w:val="00ED59E5"/>
    <w:rsid w:val="00ED7735"/>
    <w:rsid w:val="00EE7007"/>
    <w:rsid w:val="00EF19BF"/>
    <w:rsid w:val="00EF6AE2"/>
    <w:rsid w:val="00EF7BEB"/>
    <w:rsid w:val="00F0117C"/>
    <w:rsid w:val="00F055C9"/>
    <w:rsid w:val="00F06D26"/>
    <w:rsid w:val="00F0728F"/>
    <w:rsid w:val="00F074EB"/>
    <w:rsid w:val="00F101A2"/>
    <w:rsid w:val="00F1028B"/>
    <w:rsid w:val="00F126A2"/>
    <w:rsid w:val="00F2075C"/>
    <w:rsid w:val="00F27778"/>
    <w:rsid w:val="00F27A96"/>
    <w:rsid w:val="00F30AD7"/>
    <w:rsid w:val="00F324FD"/>
    <w:rsid w:val="00F33452"/>
    <w:rsid w:val="00F349D0"/>
    <w:rsid w:val="00F412C5"/>
    <w:rsid w:val="00F42A73"/>
    <w:rsid w:val="00F43B0E"/>
    <w:rsid w:val="00F46A2B"/>
    <w:rsid w:val="00F47B50"/>
    <w:rsid w:val="00F502C2"/>
    <w:rsid w:val="00F5361B"/>
    <w:rsid w:val="00F56999"/>
    <w:rsid w:val="00F63C9E"/>
    <w:rsid w:val="00F6632E"/>
    <w:rsid w:val="00F66C1F"/>
    <w:rsid w:val="00F67574"/>
    <w:rsid w:val="00F74767"/>
    <w:rsid w:val="00F76FA2"/>
    <w:rsid w:val="00F848B6"/>
    <w:rsid w:val="00F87641"/>
    <w:rsid w:val="00F87B17"/>
    <w:rsid w:val="00F90976"/>
    <w:rsid w:val="00F93ED7"/>
    <w:rsid w:val="00F96015"/>
    <w:rsid w:val="00F9603D"/>
    <w:rsid w:val="00FA02E3"/>
    <w:rsid w:val="00FA1F0E"/>
    <w:rsid w:val="00FA699B"/>
    <w:rsid w:val="00FA79C8"/>
    <w:rsid w:val="00FB130B"/>
    <w:rsid w:val="00FB2929"/>
    <w:rsid w:val="00FB6A47"/>
    <w:rsid w:val="00FB71A8"/>
    <w:rsid w:val="00FC06F2"/>
    <w:rsid w:val="00FC15D1"/>
    <w:rsid w:val="00FC2B70"/>
    <w:rsid w:val="00FC3028"/>
    <w:rsid w:val="00FC5CD2"/>
    <w:rsid w:val="00FC70BF"/>
    <w:rsid w:val="00FC7A0D"/>
    <w:rsid w:val="00FD76E6"/>
    <w:rsid w:val="00FD7A91"/>
    <w:rsid w:val="00FE02C6"/>
    <w:rsid w:val="00FE1E3B"/>
    <w:rsid w:val="00FE6190"/>
    <w:rsid w:val="00FE660C"/>
    <w:rsid w:val="00FF544F"/>
    <w:rsid w:val="01AD044B"/>
    <w:rsid w:val="059BB50F"/>
    <w:rsid w:val="0D2C332D"/>
    <w:rsid w:val="13DC40E0"/>
    <w:rsid w:val="142ECD86"/>
    <w:rsid w:val="170EA211"/>
    <w:rsid w:val="1A47E7EB"/>
    <w:rsid w:val="22B89B13"/>
    <w:rsid w:val="232425D3"/>
    <w:rsid w:val="241F05D3"/>
    <w:rsid w:val="2490D5BE"/>
    <w:rsid w:val="2630B728"/>
    <w:rsid w:val="28993CC0"/>
    <w:rsid w:val="2E3A76C5"/>
    <w:rsid w:val="3021E362"/>
    <w:rsid w:val="3C4CF589"/>
    <w:rsid w:val="3E3FBEB3"/>
    <w:rsid w:val="3E92F345"/>
    <w:rsid w:val="4008B5EE"/>
    <w:rsid w:val="46D36A5B"/>
    <w:rsid w:val="487430D2"/>
    <w:rsid w:val="49CC3BFD"/>
    <w:rsid w:val="49F6DBEF"/>
    <w:rsid w:val="4A77CC37"/>
    <w:rsid w:val="4CCFB35A"/>
    <w:rsid w:val="4CE649C0"/>
    <w:rsid w:val="50EC5913"/>
    <w:rsid w:val="5121C66F"/>
    <w:rsid w:val="52C7A35F"/>
    <w:rsid w:val="530A33C4"/>
    <w:rsid w:val="5A402DB7"/>
    <w:rsid w:val="5C9E6B5E"/>
    <w:rsid w:val="5E5CE4D8"/>
    <w:rsid w:val="60F9E5B1"/>
    <w:rsid w:val="6258922A"/>
    <w:rsid w:val="628E958E"/>
    <w:rsid w:val="64B32D61"/>
    <w:rsid w:val="65BC1EFD"/>
    <w:rsid w:val="67CB1329"/>
    <w:rsid w:val="6B0BD27A"/>
    <w:rsid w:val="6B51EE6C"/>
    <w:rsid w:val="70381EBE"/>
    <w:rsid w:val="744C1B7D"/>
    <w:rsid w:val="74E32D0A"/>
    <w:rsid w:val="7A88C0F6"/>
    <w:rsid w:val="7F68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A2D1D3"/>
  <w15:docId w15:val="{58E05524-1D2B-4BCF-982A-64520CE06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564D"/>
  </w:style>
  <w:style w:type="paragraph" w:styleId="Nagwek2">
    <w:name w:val="heading 2"/>
    <w:basedOn w:val="Normalny"/>
    <w:link w:val="Nagwek2Znak"/>
    <w:uiPriority w:val="9"/>
    <w:qFormat/>
    <w:rsid w:val="008C7B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8C7B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C7B5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C7B5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unhideWhenUsed/>
    <w:rsid w:val="008C7B5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7B5F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Podsis rysunku,CW_Lista,A_wyliczenie,K-P_odwolanie,Akapit z listą5,maz_wyliczenie,opis dzialania,Kropki,Akapit z listą BS,L1,Numerowanie,CP-UC,CP-Punkty,Bullet List,List - bullets,Equipment,Bullet 1,List Paragraph Char Char"/>
    <w:basedOn w:val="Normalny"/>
    <w:link w:val="AkapitzlistZnak"/>
    <w:uiPriority w:val="34"/>
    <w:qFormat/>
    <w:rsid w:val="000D09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80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1DF"/>
  </w:style>
  <w:style w:type="paragraph" w:styleId="Stopka">
    <w:name w:val="footer"/>
    <w:basedOn w:val="Normalny"/>
    <w:link w:val="StopkaZnak"/>
    <w:uiPriority w:val="99"/>
    <w:unhideWhenUsed/>
    <w:rsid w:val="00E80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1DF"/>
  </w:style>
  <w:style w:type="character" w:styleId="Odwoaniedokomentarza">
    <w:name w:val="annotation reference"/>
    <w:basedOn w:val="Domylnaczcionkaakapitu"/>
    <w:uiPriority w:val="99"/>
    <w:semiHidden/>
    <w:unhideWhenUsed/>
    <w:rsid w:val="00576C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6C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6C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6C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6CF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76CF6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41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56C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36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36D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36D9"/>
    <w:rPr>
      <w:vertAlign w:val="superscript"/>
    </w:rPr>
  </w:style>
  <w:style w:type="table" w:styleId="Tabela-Siatka">
    <w:name w:val="Table Grid"/>
    <w:basedOn w:val="Standardowy"/>
    <w:uiPriority w:val="59"/>
    <w:rsid w:val="009F19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066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66247"/>
  </w:style>
  <w:style w:type="character" w:customStyle="1" w:styleId="eop">
    <w:name w:val="eop"/>
    <w:basedOn w:val="Domylnaczcionkaakapitu"/>
    <w:rsid w:val="00066247"/>
  </w:style>
  <w:style w:type="character" w:customStyle="1" w:styleId="AkapitzlistZnak">
    <w:name w:val="Akapit z listą Znak"/>
    <w:aliases w:val="normalny tekst Znak,Podsis rysunku Znak,CW_Lista Znak,A_wyliczenie Znak,K-P_odwolanie Znak,Akapit z listą5 Znak,maz_wyliczenie Znak,opis dzialania Znak,Kropki Znak,Akapit z listą BS Znak,L1 Znak,Numerowanie Znak,CP-UC Znak"/>
    <w:link w:val="Akapitzlist"/>
    <w:uiPriority w:val="34"/>
    <w:qFormat/>
    <w:locked/>
    <w:rsid w:val="00C83BD0"/>
  </w:style>
  <w:style w:type="paragraph" w:customStyle="1" w:styleId="pkt">
    <w:name w:val="pkt"/>
    <w:basedOn w:val="Normalny"/>
    <w:rsid w:val="00C83BD0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ui-provider">
    <w:name w:val="ui-provider"/>
    <w:basedOn w:val="Domylnaczcionkaakapitu"/>
    <w:rsid w:val="000C0A2D"/>
  </w:style>
  <w:style w:type="character" w:customStyle="1" w:styleId="Mention">
    <w:name w:val="Mention"/>
    <w:basedOn w:val="Domylnaczcionkaakapitu"/>
    <w:uiPriority w:val="99"/>
    <w:unhideWhenUsed/>
    <w:rsid w:val="00E26C7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6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3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7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2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4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94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58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4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36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5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4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05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74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1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7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35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6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7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5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5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2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3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1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5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58A7976E-349A-4C71-B248-4D6818FD7010}">
    <t:Anchor>
      <t:Comment id="418222578"/>
    </t:Anchor>
    <t:History>
      <t:Event id="{7EB30D00-C7B7-4DD8-8690-C5C1D59BD1A3}" time="2025-06-24T09:28:41.412Z">
        <t:Attribution userId="S::aleksandra.kowalska@zmp.poznan.pl::8c230852-c96a-405e-82eb-180f547ccf32" userProvider="AD" userName="Aleksandra Kowalska"/>
        <t:Anchor>
          <t:Comment id="418222578"/>
        </t:Anchor>
        <t:Create/>
      </t:Event>
      <t:Event id="{510DA5B0-FD7F-464E-A37B-267492976318}" time="2025-06-24T09:28:41.412Z">
        <t:Attribution userId="S::aleksandra.kowalska@zmp.poznan.pl::8c230852-c96a-405e-82eb-180f547ccf32" userProvider="AD" userName="Aleksandra Kowalska"/>
        <t:Anchor>
          <t:Comment id="418222578"/>
        </t:Anchor>
        <t:Assign userId="S::joanna.ludwiczak@zmp.poznan.pl::c5b8acbf-9ad5-4063-8b98-1de80fec6be9" userProvider="AD" userName="Joanna Ludwiczak"/>
      </t:Event>
      <t:Event id="{9C10089B-BBC5-47F1-AD5D-7853B9175BEC}" time="2025-06-24T09:28:41.412Z">
        <t:Attribution userId="S::aleksandra.kowalska@zmp.poznan.pl::8c230852-c96a-405e-82eb-180f547ccf32" userProvider="AD" userName="Aleksandra Kowalska"/>
        <t:Anchor>
          <t:Comment id="418222578"/>
        </t:Anchor>
        <t:SetTitle title="@Joanna Ludwiczak dopisałam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72BBE-6699-4E83-AE47-37CC5FE17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1649</Words>
  <Characters>9897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Kowaliki</dc:creator>
  <cp:keywords/>
  <cp:lastModifiedBy>Konto Microsoft</cp:lastModifiedBy>
  <cp:revision>5</cp:revision>
  <dcterms:created xsi:type="dcterms:W3CDTF">2026-03-18T08:40:00Z</dcterms:created>
  <dcterms:modified xsi:type="dcterms:W3CDTF">2026-03-18T12:18:00Z</dcterms:modified>
</cp:coreProperties>
</file>