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9C06" w14:textId="0C4CDBB3" w:rsidR="005A6D12" w:rsidRDefault="005A6D12"/>
    <w:p w14:paraId="7B951FD7" w14:textId="77777777" w:rsidR="004F313B" w:rsidRDefault="004F313B"/>
    <w:p w14:paraId="3920B164" w14:textId="69CEFF36" w:rsidR="004F313B" w:rsidRDefault="004F313B" w:rsidP="004F313B">
      <w:pPr>
        <w:pStyle w:val="Nagwek"/>
        <w:pBdr>
          <w:bottom w:val="single" w:sz="4" w:space="1" w:color="auto"/>
        </w:pBdr>
        <w:ind w:left="2" w:hanging="2"/>
        <w:jc w:val="center"/>
      </w:pPr>
      <w:r>
        <w:rPr>
          <w:i/>
          <w:sz w:val="16"/>
          <w:szCs w:val="16"/>
        </w:rPr>
        <w:t>Postępowanie nr  6</w:t>
      </w:r>
      <w:r w:rsidR="00B25539">
        <w:rPr>
          <w:i/>
          <w:sz w:val="16"/>
          <w:szCs w:val="16"/>
        </w:rPr>
        <w:t>6</w:t>
      </w:r>
      <w:r>
        <w:rPr>
          <w:i/>
          <w:sz w:val="16"/>
          <w:szCs w:val="16"/>
        </w:rPr>
        <w:t xml:space="preserve">/NOR5/2023 –  usługa hotelarsko - gastronomiczna </w:t>
      </w:r>
    </w:p>
    <w:p w14:paraId="601F3B96" w14:textId="293DE13B" w:rsidR="005A6D12" w:rsidRDefault="005A6D12"/>
    <w:p w14:paraId="45F651F3" w14:textId="15B2B5FD" w:rsidR="005A6D12" w:rsidRDefault="005A6D12"/>
    <w:p w14:paraId="5E43F6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Załącznik nr 1 do SWZ</w:t>
      </w:r>
    </w:p>
    <w:p w14:paraId="7062EFC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1E96720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CA229D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42B59F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4E27628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57FB89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7E7C58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4191CA3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1107C20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4A194B13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AC424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FB5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DF2B0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26020C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4CD72FF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658DCB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D0D2375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6201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D5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41302C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085D4DA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E79BC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1F319AD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9E3BFD7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16300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0F7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B473C21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4367C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059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7ADEF182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6DA70A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20155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1A6A641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3F8B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0DE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232A800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DF50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738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6F42AD6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D9D3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A8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35A3D9E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29B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9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D94D076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A92DC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10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210E045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1C8CC9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7F5E11B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56DAE7F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702791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0090542C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CAA05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57E9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220DE" w:rsidRPr="005B1575" w14:paraId="34C8B5DF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F9DD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9BBE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Robocza 42, Poznań </w:t>
            </w:r>
          </w:p>
        </w:tc>
      </w:tr>
      <w:tr w:rsidR="00C220DE" w:rsidRPr="005B1575" w14:paraId="2ED886D6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F5EA9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FCF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220DE" w:rsidRPr="005B1575" w14:paraId="6876BFC5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99F2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13B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61 633 50 50</w:t>
            </w:r>
          </w:p>
        </w:tc>
      </w:tr>
      <w:tr w:rsidR="00C220DE" w:rsidRPr="005B1575" w14:paraId="02CDE707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7D28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5A5" w14:textId="77777777" w:rsidR="00C220DE" w:rsidRPr="005B1575" w:rsidRDefault="00775024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10" w:history="1">
              <w:r w:rsidR="00C220DE" w:rsidRPr="005B1575">
                <w:rPr>
                  <w:rStyle w:val="Hipercze"/>
                  <w:rFonts w:ascii="Sylfaen" w:eastAsia="Arial" w:hAnsi="Sylfaen" w:cs="Arial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220DE" w:rsidRPr="005B1575" w14:paraId="1A01972D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4A33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DF2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4A115DE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74C6ED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lastRenderedPageBreak/>
        <w:t xml:space="preserve">Zobowiązanie Wykonawcy </w:t>
      </w:r>
    </w:p>
    <w:p w14:paraId="6A44F49C" w14:textId="6F6793D1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 xml:space="preserve">Nawiązując do ogłoszenia o zamówieniu publicznym na: </w:t>
      </w:r>
      <w:r w:rsidRPr="00960AD0">
        <w:rPr>
          <w:rFonts w:ascii="Sylfaen" w:eastAsia="Arial" w:hAnsi="Sylfaen" w:cs="Arial"/>
          <w:b/>
          <w:i/>
          <w:color w:val="000000"/>
          <w:u w:val="single"/>
        </w:rPr>
        <w:t>Świadczenie usług hotelarsko – restauracyjnych sal konferencyjnych i wyżywienia dla uczestnikó</w:t>
      </w:r>
      <w:r>
        <w:rPr>
          <w:rFonts w:ascii="Sylfaen" w:eastAsia="Arial" w:hAnsi="Sylfaen" w:cs="Arial"/>
          <w:b/>
          <w:i/>
          <w:color w:val="000000"/>
          <w:u w:val="single"/>
        </w:rPr>
        <w:t xml:space="preserve">w oraz organizatorów szkolenia w miejscowości </w:t>
      </w:r>
      <w:r w:rsidR="00B25539">
        <w:rPr>
          <w:rFonts w:ascii="Sylfaen" w:eastAsia="Arial" w:hAnsi="Sylfaen" w:cs="Arial"/>
          <w:b/>
          <w:i/>
          <w:color w:val="000000"/>
          <w:u w:val="single"/>
        </w:rPr>
        <w:t xml:space="preserve">Łódź </w:t>
      </w:r>
      <w:r w:rsidR="00E0382D">
        <w:rPr>
          <w:rFonts w:ascii="Sylfaen" w:eastAsia="Arial" w:hAnsi="Sylfaen" w:cs="Arial"/>
          <w:b/>
          <w:i/>
          <w:color w:val="000000"/>
          <w:u w:val="single"/>
        </w:rPr>
        <w:t xml:space="preserve">w dniach </w:t>
      </w:r>
      <w:r w:rsidR="00B25539">
        <w:rPr>
          <w:rFonts w:ascii="Sylfaen" w:eastAsia="Arial" w:hAnsi="Sylfaen" w:cs="Arial"/>
          <w:b/>
          <w:i/>
          <w:color w:val="000000"/>
          <w:u w:val="single"/>
        </w:rPr>
        <w:t>18</w:t>
      </w:r>
      <w:r w:rsidR="00E0382D">
        <w:rPr>
          <w:rFonts w:ascii="Sylfaen" w:eastAsia="Arial" w:hAnsi="Sylfaen" w:cs="Arial"/>
          <w:b/>
          <w:i/>
          <w:color w:val="000000"/>
          <w:u w:val="single"/>
        </w:rPr>
        <w:t xml:space="preserve"> – 1</w:t>
      </w:r>
      <w:r w:rsidR="00B25539">
        <w:rPr>
          <w:rFonts w:ascii="Sylfaen" w:eastAsia="Arial" w:hAnsi="Sylfaen" w:cs="Arial"/>
          <w:b/>
          <w:i/>
          <w:color w:val="000000"/>
          <w:u w:val="single"/>
        </w:rPr>
        <w:t>9</w:t>
      </w:r>
      <w:r w:rsidR="00E0382D">
        <w:rPr>
          <w:rFonts w:ascii="Sylfaen" w:eastAsia="Arial" w:hAnsi="Sylfaen" w:cs="Arial"/>
          <w:b/>
          <w:i/>
          <w:color w:val="000000"/>
          <w:u w:val="single"/>
        </w:rPr>
        <w:t xml:space="preserve"> maja </w:t>
      </w:r>
      <w:r w:rsidRPr="00B82844">
        <w:rPr>
          <w:rFonts w:ascii="Sylfaen" w:eastAsia="Arial" w:hAnsi="Sylfaen" w:cs="Arial"/>
          <w:b/>
          <w:i/>
          <w:color w:val="000000"/>
          <w:u w:val="single"/>
        </w:rPr>
        <w:t xml:space="preserve">2023 r." </w:t>
      </w:r>
    </w:p>
    <w:p w14:paraId="726901F3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417CBC17" w14:textId="2B19F9C5" w:rsidR="00C220DE" w:rsidRPr="004C59E9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</w:t>
      </w:r>
      <w:r>
        <w:rPr>
          <w:rFonts w:ascii="Sylfaen" w:eastAsia="Arial" w:hAnsi="Sylfaen" w:cs="Arial"/>
          <w:i/>
          <w:color w:val="000000"/>
        </w:rPr>
        <w:t xml:space="preserve"> 6</w:t>
      </w:r>
      <w:r w:rsidR="00B25539">
        <w:rPr>
          <w:rFonts w:ascii="Sylfaen" w:eastAsia="Arial" w:hAnsi="Sylfaen" w:cs="Arial"/>
          <w:i/>
          <w:color w:val="000000"/>
        </w:rPr>
        <w:t>6</w:t>
      </w:r>
      <w:r w:rsidRPr="005B1575">
        <w:rPr>
          <w:rFonts w:ascii="Sylfaen" w:eastAsia="Arial" w:hAnsi="Sylfaen" w:cs="Arial"/>
          <w:i/>
          <w:color w:val="000000"/>
        </w:rPr>
        <w:t>/NOR5/202</w:t>
      </w:r>
      <w:r>
        <w:rPr>
          <w:rFonts w:ascii="Sylfaen" w:eastAsia="Arial" w:hAnsi="Sylfaen" w:cs="Arial"/>
          <w:i/>
          <w:color w:val="000000"/>
        </w:rPr>
        <w:t>3</w:t>
      </w:r>
      <w:r w:rsidRPr="005B1575">
        <w:rPr>
          <w:rFonts w:ascii="Sylfaen" w:eastAsia="Arial" w:hAnsi="Sylfaen" w:cs="Arial"/>
          <w:i/>
          <w:color w:val="000000"/>
        </w:rPr>
        <w:t xml:space="preserve"> oferujemy:</w:t>
      </w:r>
    </w:p>
    <w:p w14:paraId="69489F16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220BFB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40CD0413" w14:textId="370F4778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</w:t>
      </w:r>
      <w:r w:rsidR="00E0382D"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…………………………………………………………………………………………………………………………...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</w:t>
      </w:r>
    </w:p>
    <w:p w14:paraId="1422173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28E8DC1A" w14:textId="77777777" w:rsidR="00B25539" w:rsidRDefault="00B25539" w:rsidP="00B2553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6F33A29D" w14:textId="77777777" w:rsidR="00775024" w:rsidRDefault="00775024" w:rsidP="00B2553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38CF791F" w14:textId="77777777" w:rsidR="00775024" w:rsidRPr="005B1575" w:rsidRDefault="00775024" w:rsidP="0077502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775024" w:rsidRPr="005B1575" w14:paraId="01492421" w14:textId="77777777" w:rsidTr="00775024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A6674EE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7A079B3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2697417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2974257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D8CEFD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89800C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50238C8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</w:tr>
      <w:tr w:rsidR="00775024" w:rsidRPr="005B1575" w14:paraId="4E3C1E87" w14:textId="77777777" w:rsidTr="00775024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FBC6CC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F0684E2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6824B262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2DC432C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3709EC91" w14:textId="77777777" w:rsidR="00775024" w:rsidRPr="005B1575" w:rsidRDefault="00775024" w:rsidP="002C45A4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2C53AA4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674F64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D5D7071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4AF72F9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79DA7EB7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75024" w:rsidRPr="005B1575" w14:paraId="753A9DC2" w14:textId="77777777" w:rsidTr="00775024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36BF82F" w14:textId="77777777" w:rsidR="00775024" w:rsidRPr="005B1575" w:rsidRDefault="00775024" w:rsidP="002C45A4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01D066F" w14:textId="77777777" w:rsidR="00775024" w:rsidRPr="005B1575" w:rsidRDefault="00775024" w:rsidP="002C45A4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>Nocleg w pokoju jednoosobowym lub do pojedynczego wykorzystania,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48C7E68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CDA2A74" w14:textId="77777777" w:rsidR="00775024" w:rsidRPr="000D7DB4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389B99B4" w14:textId="77777777" w:rsidR="00775024" w:rsidRPr="000D7DB4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50</w:t>
            </w:r>
          </w:p>
          <w:p w14:paraId="44646801" w14:textId="77777777" w:rsidR="00775024" w:rsidRPr="000D7DB4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AF6D17E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9CFB487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404D6C25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75024" w:rsidRPr="005B1575" w14:paraId="6C0D825C" w14:textId="77777777" w:rsidTr="00775024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4C2FEE8" w14:textId="77777777" w:rsidR="00775024" w:rsidRPr="005B1575" w:rsidRDefault="00775024" w:rsidP="002C45A4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7B9E59F" w14:textId="77777777" w:rsidR="00775024" w:rsidRPr="005B1575" w:rsidRDefault="00775024" w:rsidP="002C45A4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Sala konferencyjno-szkoleniowa dla 50 osób (cena za dwa dni)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1AAC859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FD4D207" w14:textId="77777777" w:rsidR="00775024" w:rsidRPr="000D7DB4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128A2C44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9D0D863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3C0A23D5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75024" w:rsidRPr="005B1575" w14:paraId="088EBF12" w14:textId="77777777" w:rsidTr="00775024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D4EF769" w14:textId="77777777" w:rsidR="00775024" w:rsidRDefault="00775024" w:rsidP="002C45A4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97657E1" w14:textId="77777777" w:rsidR="00775024" w:rsidRDefault="00775024" w:rsidP="002C45A4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Sala konferencyjno-szkoleniowa dla 25 osób (cena za dwa dni)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C161953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6D63CAD" w14:textId="77777777" w:rsidR="00775024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23E2832E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3CF3661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7F6609B1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75024" w:rsidRPr="005B1575" w14:paraId="2939430A" w14:textId="77777777" w:rsidTr="00775024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744BB13" w14:textId="77777777" w:rsidR="00775024" w:rsidRPr="005B1575" w:rsidRDefault="00775024" w:rsidP="002C45A4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2C9C82E" w14:textId="77777777" w:rsidR="00775024" w:rsidRPr="005B1575" w:rsidRDefault="00775024" w:rsidP="002C45A4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Obiad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211655A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06A02F8" w14:textId="77777777" w:rsidR="00775024" w:rsidRPr="000D7DB4" w:rsidDel="006E13E9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E008C54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614611D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6DE4CE8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75024" w:rsidRPr="005B1575" w14:paraId="6D084BDC" w14:textId="77777777" w:rsidTr="00775024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4CD998C" w14:textId="77777777" w:rsidR="00775024" w:rsidRPr="005B1575" w:rsidRDefault="00775024" w:rsidP="002C45A4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E884B34" w14:textId="77777777" w:rsidR="00775024" w:rsidRPr="005B1575" w:rsidRDefault="00775024" w:rsidP="002C45A4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Kolacja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(cena za 1 dzień)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DB9DE56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E9357EB" w14:textId="77777777" w:rsidR="00775024" w:rsidRPr="000D7DB4" w:rsidDel="006E13E9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15A0A193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E6337A7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4F5AE4CC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75024" w:rsidRPr="005B1575" w14:paraId="0A7C7868" w14:textId="77777777" w:rsidTr="00775024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2532A62" w14:textId="77777777" w:rsidR="00775024" w:rsidRPr="005B1575" w:rsidRDefault="00775024" w:rsidP="002C45A4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B8DEE5B" w14:textId="77777777" w:rsidR="00775024" w:rsidRPr="005B1575" w:rsidRDefault="00775024" w:rsidP="002C45A4">
            <w:pPr>
              <w:pStyle w:val="Zawartotabeli"/>
              <w:tabs>
                <w:tab w:val="left" w:pos="736"/>
              </w:tabs>
              <w:ind w:left="-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Przerwa kawowa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EFE0389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1DA5697" w14:textId="77777777" w:rsidR="00775024" w:rsidRPr="000D7DB4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038C50E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CECA0FF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CE93AAB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75024" w:rsidRPr="005B1575" w14:paraId="384610E7" w14:textId="77777777" w:rsidTr="00775024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423EFCB" w14:textId="77777777" w:rsidR="00775024" w:rsidRDefault="00775024" w:rsidP="002C45A4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1B3198F" w14:textId="77777777" w:rsidR="00775024" w:rsidRPr="006E13E9" w:rsidRDefault="00775024" w:rsidP="002C45A4">
            <w:pPr>
              <w:pStyle w:val="Zawartotabeli"/>
              <w:tabs>
                <w:tab w:val="left" w:pos="736"/>
              </w:tabs>
              <w:ind w:left="-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Parking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EE8627B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416F93B" w14:textId="77777777" w:rsidR="00775024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063F92A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65AAAF5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7F5D45A7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75024" w:rsidRPr="005B1575" w14:paraId="178FF48A" w14:textId="77777777" w:rsidTr="00775024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30343DC" w14:textId="77777777" w:rsidR="00775024" w:rsidRDefault="00775024" w:rsidP="002C45A4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F4F35DF" w14:textId="77777777" w:rsidR="00775024" w:rsidRPr="00022824" w:rsidRDefault="00775024" w:rsidP="002C45A4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b w:val="0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Opłata transakcyjna za usługę hotelową (w przypadku realizacji zamówienia przez Operatora)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CD29C07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6B8A796" w14:textId="77777777" w:rsidR="00775024" w:rsidRPr="000D7DB4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650206D2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9CCA49F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AD424AD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75024" w:rsidRPr="005B1575" w14:paraId="3792D4AA" w14:textId="77777777" w:rsidTr="00775024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 w:themeColor="text1"/>
            </w:tcBorders>
          </w:tcPr>
          <w:p w14:paraId="08A516FF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</w:tcPr>
          <w:p w14:paraId="406FE557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</w:tcBorders>
          </w:tcPr>
          <w:p w14:paraId="1FBE16FF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A84E6B0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75024" w:rsidRPr="005B1575" w14:paraId="0FEC0025" w14:textId="77777777" w:rsidTr="00775024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6F558B9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vAlign w:val="center"/>
          </w:tcPr>
          <w:p w14:paraId="5D597850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4C697D5D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05FB2CA2" w14:textId="77777777" w:rsidR="00775024" w:rsidRPr="005B1575" w:rsidRDefault="00775024" w:rsidP="002C45A4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6BCE553E" w14:textId="77777777" w:rsidR="00775024" w:rsidRPr="005B1575" w:rsidRDefault="00775024" w:rsidP="0077502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2AF2631D" w14:textId="77777777" w:rsidR="00775024" w:rsidRDefault="00775024" w:rsidP="00B2553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463201E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bookmarkStart w:id="0" w:name="_GoBack"/>
      <w:bookmarkEnd w:id="0"/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078030FF" w14:textId="77777777" w:rsidR="00C220DE" w:rsidRPr="005B1575" w:rsidRDefault="00C220DE" w:rsidP="00C220DE">
      <w:pPr>
        <w:ind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C220DE" w:rsidRPr="005B1575" w14:paraId="308A1E70" w14:textId="77777777" w:rsidTr="00E0382D">
        <w:tc>
          <w:tcPr>
            <w:tcW w:w="616" w:type="dxa"/>
          </w:tcPr>
          <w:p w14:paraId="5BE468F2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649B0299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9BF9CFF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36F6AE51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C220DE" w:rsidRPr="005B1575" w14:paraId="139EA4A3" w14:textId="77777777" w:rsidTr="00E0382D">
        <w:trPr>
          <w:trHeight w:val="1372"/>
        </w:trPr>
        <w:tc>
          <w:tcPr>
            <w:tcW w:w="616" w:type="dxa"/>
          </w:tcPr>
          <w:p w14:paraId="3DBE6D54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1.</w:t>
            </w:r>
          </w:p>
        </w:tc>
        <w:tc>
          <w:tcPr>
            <w:tcW w:w="6330" w:type="dxa"/>
          </w:tcPr>
          <w:p w14:paraId="4D7503A9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 xml:space="preserve">dodatkowe usługi zawarte w cenie </w:t>
            </w:r>
            <w:r>
              <w:rPr>
                <w:rFonts w:ascii="Sylfaen" w:hAnsi="Sylfaen"/>
              </w:rPr>
              <w:t>pokoju</w:t>
            </w:r>
            <w:r w:rsidRPr="005B1575">
              <w:rPr>
                <w:rFonts w:ascii="Sylfaen" w:hAnsi="Sylfaen"/>
              </w:rPr>
              <w:t xml:space="preserve"> - dostęp do serwisu herbacianego w każdym pokoju z zastrzeżeniem wymogów</w:t>
            </w:r>
            <w:r>
              <w:rPr>
                <w:rFonts w:ascii="Sylfaen" w:hAnsi="Sylfaen"/>
              </w:rPr>
              <w:t xml:space="preserve"> dotyczących rodzajów herbaty oraz dodatków do niej,</w:t>
            </w:r>
            <w:r w:rsidRPr="005B1575">
              <w:rPr>
                <w:rFonts w:ascii="Sylfaen" w:hAnsi="Sylfaen"/>
              </w:rPr>
              <w:t xml:space="preserve"> określonych w pkt. </w:t>
            </w:r>
            <w:r w:rsidRPr="00D521DC">
              <w:rPr>
                <w:rFonts w:ascii="Sylfaen" w:hAnsi="Sylfaen"/>
              </w:rPr>
              <w:t>IV SWZ</w:t>
            </w:r>
            <w:r w:rsidRPr="005B1575">
              <w:rPr>
                <w:rFonts w:ascii="Sylfaen" w:hAnsi="Sylfaen"/>
              </w:rPr>
              <w:t xml:space="preserve"> </w:t>
            </w:r>
          </w:p>
        </w:tc>
        <w:tc>
          <w:tcPr>
            <w:tcW w:w="3119" w:type="dxa"/>
          </w:tcPr>
          <w:p w14:paraId="1D1A4390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29F8D665" w14:textId="77777777" w:rsidTr="00E0382D">
        <w:tc>
          <w:tcPr>
            <w:tcW w:w="616" w:type="dxa"/>
          </w:tcPr>
          <w:p w14:paraId="481EB2F8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2.</w:t>
            </w:r>
          </w:p>
        </w:tc>
        <w:tc>
          <w:tcPr>
            <w:tcW w:w="6330" w:type="dxa"/>
          </w:tcPr>
          <w:p w14:paraId="5CC49EF2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>dodatkowe usługi zawarte w cenie pokoju</w:t>
            </w:r>
            <w:r>
              <w:rPr>
                <w:rFonts w:ascii="Sylfaen" w:hAnsi="Sylfaen"/>
              </w:rPr>
              <w:t xml:space="preserve"> -</w:t>
            </w:r>
            <w:r w:rsidRPr="005B1575">
              <w:rPr>
                <w:rFonts w:ascii="Sylfaen" w:hAnsi="Sylfaen"/>
              </w:rPr>
              <w:t xml:space="preserve"> dostęp do WI-FI w każdym pokoju</w:t>
            </w:r>
          </w:p>
        </w:tc>
        <w:tc>
          <w:tcPr>
            <w:tcW w:w="3119" w:type="dxa"/>
          </w:tcPr>
          <w:p w14:paraId="7E12955C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349B65F9" w14:textId="77777777" w:rsidTr="00E0382D">
        <w:tc>
          <w:tcPr>
            <w:tcW w:w="616" w:type="dxa"/>
          </w:tcPr>
          <w:p w14:paraId="4A45B0CA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3.</w:t>
            </w:r>
          </w:p>
        </w:tc>
        <w:tc>
          <w:tcPr>
            <w:tcW w:w="6330" w:type="dxa"/>
          </w:tcPr>
          <w:p w14:paraId="6E9C15E3" w14:textId="0F026963" w:rsidR="00C220DE" w:rsidRPr="005B1575" w:rsidRDefault="00C220DE" w:rsidP="00B25539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7E719B">
              <w:rPr>
                <w:rFonts w:ascii="Sylfaen" w:hAnsi="Sylfaen"/>
              </w:rPr>
              <w:t>dodatkowe usługi zawarte w cenie pok</w:t>
            </w:r>
            <w:r>
              <w:rPr>
                <w:rFonts w:ascii="Sylfaen" w:hAnsi="Sylfaen"/>
              </w:rPr>
              <w:t>oju - bezpłatny parking dla dodatkowych (ponad wymagane)</w:t>
            </w:r>
            <w:r w:rsidRPr="007E719B">
              <w:rPr>
                <w:rFonts w:ascii="Sylfaen" w:hAnsi="Sylfaen"/>
              </w:rPr>
              <w:t xml:space="preserve"> </w:t>
            </w:r>
            <w:r w:rsidR="00B25539">
              <w:rPr>
                <w:rFonts w:ascii="Sylfaen" w:hAnsi="Sylfaen"/>
              </w:rPr>
              <w:t>10</w:t>
            </w:r>
            <w:r w:rsidRPr="007E719B">
              <w:rPr>
                <w:rFonts w:ascii="Sylfaen" w:hAnsi="Sylfaen"/>
              </w:rPr>
              <w:t xml:space="preserve"> samochodów</w:t>
            </w:r>
          </w:p>
        </w:tc>
        <w:tc>
          <w:tcPr>
            <w:tcW w:w="3119" w:type="dxa"/>
          </w:tcPr>
          <w:p w14:paraId="7500A3DE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48A3D1B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4FB0D4D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4DE1E58A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6E2FCA2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225 ust. 1 ustawy Pzp***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3A6A3C8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wybór oferty będzie / nie będzie prowadzić do powstania u Zamawiającego obowiązku podatkowego.</w:t>
      </w:r>
    </w:p>
    <w:p w14:paraId="18A0566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5A1FFEC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87D926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246539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A54234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 usługi powodująca obowiązek podatkowy u zamawiającego to:</w:t>
      </w:r>
    </w:p>
    <w:p w14:paraId="68DB23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9DF80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4E60140D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***</w:t>
      </w:r>
      <w:r w:rsidRPr="00292D36">
        <w:t xml:space="preserve"> </w:t>
      </w:r>
      <w:r>
        <w:t xml:space="preserve">art. 225 ust. 1 ustawy Pzp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56EE08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4BC447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459B8A2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B10F7B3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54FB8AE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510DC4D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184674E2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61FEBBB8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zobowiązujemy się do wykonania zamówienia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  <w:t>z warunkami / wymaganiami organizacyjnymi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047475D6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C220DE" w:rsidRPr="005B1575" w14:paraId="52DC445A" w14:textId="77777777" w:rsidTr="006E0B1F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2D94D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657018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185A14CA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C220DE" w:rsidRPr="005B1575" w14:paraId="22F2A335" w14:textId="77777777" w:rsidTr="006E0B1F">
        <w:trPr>
          <w:trHeight w:val="360"/>
        </w:trPr>
        <w:tc>
          <w:tcPr>
            <w:tcW w:w="876" w:type="dxa"/>
          </w:tcPr>
          <w:p w14:paraId="673708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45541EA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729A02C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2EAC6E91" w14:textId="77777777" w:rsidTr="006E0B1F">
        <w:trPr>
          <w:trHeight w:val="380"/>
        </w:trPr>
        <w:tc>
          <w:tcPr>
            <w:tcW w:w="876" w:type="dxa"/>
          </w:tcPr>
          <w:p w14:paraId="516BFF52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372EC92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18E89BC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72DC338" w14:textId="77777777" w:rsidTr="006E0B1F">
        <w:trPr>
          <w:trHeight w:val="380"/>
        </w:trPr>
        <w:tc>
          <w:tcPr>
            <w:tcW w:w="876" w:type="dxa"/>
          </w:tcPr>
          <w:p w14:paraId="281A8BA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1D6BD9B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D8AF6E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61A71EFF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35D0CCD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03C11175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C220DE" w:rsidRPr="005B1575" w14:paraId="59DF5242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20C76815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1CF0B86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57DF567F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67639E11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73B3E82F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87CA07C" w14:textId="77777777" w:rsidTr="006E0B1F">
        <w:trPr>
          <w:trHeight w:val="840"/>
        </w:trPr>
        <w:tc>
          <w:tcPr>
            <w:tcW w:w="7598" w:type="dxa"/>
            <w:vAlign w:val="center"/>
          </w:tcPr>
          <w:p w14:paraId="2E06370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F7AE3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4977A6A2" w14:textId="77777777" w:rsidTr="006E0B1F">
        <w:trPr>
          <w:trHeight w:val="340"/>
        </w:trPr>
        <w:tc>
          <w:tcPr>
            <w:tcW w:w="7598" w:type="dxa"/>
            <w:vAlign w:val="center"/>
          </w:tcPr>
          <w:p w14:paraId="1025A9F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0FF51D7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0E40773C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A2AFF3A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E8E4A6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3C864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9B7CC4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B24364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4743190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74234C0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09295EE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32A5ED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5B8459C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75300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DC0B61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5157A1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53FAF03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CDD8E9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B454A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320790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D03D7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72D2C6F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B2899C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A00D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415F7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8F8DD8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E56864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586B8CF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(data)</w:t>
      </w:r>
    </w:p>
    <w:p w14:paraId="310CD5B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46EFD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0F88BE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1A1BEC5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46B4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79066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F7113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15BE0D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CCE6A7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5D7D59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42AC0A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72E821F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jc w:val="both"/>
        <w:textAlignment w:val="baseline"/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1E428780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795501B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3FC752B" w14:textId="77777777" w:rsidR="005A6D12" w:rsidRDefault="005A6D12"/>
    <w:sectPr w:rsidR="005A6D12" w:rsidSect="00C220DE">
      <w:headerReference w:type="first" r:id="rId11"/>
      <w:pgSz w:w="11906" w:h="16838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695F4" w14:textId="77777777" w:rsidR="006E418B" w:rsidRDefault="006E418B" w:rsidP="00DE74E4">
      <w:r>
        <w:separator/>
      </w:r>
    </w:p>
  </w:endnote>
  <w:endnote w:type="continuationSeparator" w:id="0">
    <w:p w14:paraId="1D620F31" w14:textId="77777777" w:rsidR="006E418B" w:rsidRDefault="006E418B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D15B8" w14:textId="77777777" w:rsidR="006E418B" w:rsidRDefault="006E418B" w:rsidP="00DE74E4">
      <w:r>
        <w:separator/>
      </w:r>
    </w:p>
  </w:footnote>
  <w:footnote w:type="continuationSeparator" w:id="0">
    <w:p w14:paraId="71C582D6" w14:textId="77777777" w:rsidR="006E418B" w:rsidRDefault="006E418B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BB47" w14:textId="2FDCFFCC" w:rsidR="0063766D" w:rsidRDefault="0063766D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0" wp14:anchorId="4C4DF83F" wp14:editId="6210EB0E">
          <wp:simplePos x="0" y="0"/>
          <wp:positionH relativeFrom="page">
            <wp:posOffset>20715</wp:posOffset>
          </wp:positionH>
          <wp:positionV relativeFrom="page">
            <wp:posOffset>24130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5777D"/>
    <w:rsid w:val="0009323E"/>
    <w:rsid w:val="00146C39"/>
    <w:rsid w:val="001950F0"/>
    <w:rsid w:val="001C1317"/>
    <w:rsid w:val="002C578C"/>
    <w:rsid w:val="00306E01"/>
    <w:rsid w:val="0037730F"/>
    <w:rsid w:val="00403511"/>
    <w:rsid w:val="00445198"/>
    <w:rsid w:val="00493E96"/>
    <w:rsid w:val="004F313B"/>
    <w:rsid w:val="005A6D12"/>
    <w:rsid w:val="00632BA9"/>
    <w:rsid w:val="0063766D"/>
    <w:rsid w:val="00684AAD"/>
    <w:rsid w:val="006B01D2"/>
    <w:rsid w:val="006E418B"/>
    <w:rsid w:val="00775024"/>
    <w:rsid w:val="0083568E"/>
    <w:rsid w:val="00837618"/>
    <w:rsid w:val="009A4B0A"/>
    <w:rsid w:val="00A77F09"/>
    <w:rsid w:val="00B25539"/>
    <w:rsid w:val="00C220DE"/>
    <w:rsid w:val="00C250DD"/>
    <w:rsid w:val="00C308A3"/>
    <w:rsid w:val="00D71C8B"/>
    <w:rsid w:val="00DE74E4"/>
    <w:rsid w:val="00DF2586"/>
    <w:rsid w:val="00E0382D"/>
    <w:rsid w:val="00E95569"/>
    <w:rsid w:val="00EB344D"/>
    <w:rsid w:val="00F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C220D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C220DE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szCs w:val="24"/>
      <w:lang w:eastAsia="ar-SA"/>
    </w:rPr>
  </w:style>
  <w:style w:type="paragraph" w:customStyle="1" w:styleId="Skrconyadreszwrotny">
    <w:name w:val="Skrócony adres zwrotny"/>
    <w:basedOn w:val="Normalny"/>
    <w:rsid w:val="00C220DE"/>
    <w:rPr>
      <w:sz w:val="24"/>
    </w:rPr>
  </w:style>
  <w:style w:type="table" w:styleId="Tabela-Siatka">
    <w:name w:val="Table Grid"/>
    <w:basedOn w:val="Standardowy"/>
    <w:rsid w:val="00C2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220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0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0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AC4A7-12E2-48A1-BF7F-DF66825F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7242E-D1CF-40E4-9ADE-27018F48F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4E640-8E03-4FEB-A3A9-AA4EF486362B}">
  <ds:schemaRefs>
    <ds:schemaRef ds:uri="http://purl.org/dc/elements/1.1/"/>
    <ds:schemaRef ds:uri="cc04306a-7e29-4598-8bc0-52e63436a2cf"/>
    <ds:schemaRef ds:uri="http://purl.org/dc/terms/"/>
    <ds:schemaRef ds:uri="http://schemas.microsoft.com/office/infopath/2007/PartnerControls"/>
    <ds:schemaRef ds:uri="797f1dc2-8d94-4174-b000-101e7575fb6c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Konto Microsoft</cp:lastModifiedBy>
  <cp:revision>6</cp:revision>
  <cp:lastPrinted>2019-05-07T23:31:00Z</cp:lastPrinted>
  <dcterms:created xsi:type="dcterms:W3CDTF">2023-04-04T06:12:00Z</dcterms:created>
  <dcterms:modified xsi:type="dcterms:W3CDTF">2023-04-04T12:51:00Z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