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E03" w:rsidRPr="002C77A0" w:rsidRDefault="00601E03" w:rsidP="00601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7A0">
        <w:rPr>
          <w:rFonts w:ascii="Times New Roman" w:hAnsi="Times New Roman" w:cs="Times New Roman"/>
          <w:b/>
          <w:sz w:val="24"/>
          <w:szCs w:val="24"/>
        </w:rPr>
        <w:t>Stanowisko</w:t>
      </w:r>
      <w:r w:rsidRPr="002C77A0">
        <w:rPr>
          <w:rFonts w:ascii="Times New Roman" w:hAnsi="Times New Roman" w:cs="Times New Roman"/>
          <w:b/>
          <w:sz w:val="24"/>
          <w:szCs w:val="24"/>
        </w:rPr>
        <w:br/>
        <w:t>Komisji Gospodarki Komunalnej i Ochrony Środowiska</w:t>
      </w:r>
      <w:r w:rsidRPr="002C77A0">
        <w:rPr>
          <w:rFonts w:ascii="Times New Roman" w:hAnsi="Times New Roman" w:cs="Times New Roman"/>
          <w:b/>
          <w:sz w:val="24"/>
          <w:szCs w:val="24"/>
        </w:rPr>
        <w:br/>
        <w:t>Związku Miast Polskich</w:t>
      </w:r>
    </w:p>
    <w:p w:rsidR="00601E03" w:rsidRPr="002C77A0" w:rsidRDefault="00601E03" w:rsidP="00601E03">
      <w:pPr>
        <w:rPr>
          <w:rFonts w:ascii="Times New Roman" w:hAnsi="Times New Roman" w:cs="Times New Roman"/>
          <w:sz w:val="24"/>
          <w:szCs w:val="24"/>
        </w:rPr>
      </w:pPr>
    </w:p>
    <w:p w:rsidR="00601E03" w:rsidRPr="002C77A0" w:rsidRDefault="00601E03" w:rsidP="00601E03">
      <w:pPr>
        <w:jc w:val="both"/>
        <w:rPr>
          <w:rFonts w:ascii="Times New Roman" w:hAnsi="Times New Roman" w:cs="Times New Roman"/>
          <w:sz w:val="24"/>
          <w:szCs w:val="24"/>
        </w:rPr>
      </w:pPr>
      <w:r w:rsidRPr="002C77A0">
        <w:rPr>
          <w:rFonts w:ascii="Times New Roman" w:hAnsi="Times New Roman" w:cs="Times New Roman"/>
          <w:sz w:val="24"/>
          <w:szCs w:val="24"/>
        </w:rPr>
        <w:t xml:space="preserve">Komisja Gospodarki Komunalnej i Ochrony Środowiska Związku Miast Polskich, </w:t>
      </w:r>
      <w:r w:rsidRPr="002C77A0">
        <w:rPr>
          <w:rFonts w:ascii="Times New Roman" w:hAnsi="Times New Roman" w:cs="Times New Roman"/>
          <w:sz w:val="24"/>
          <w:szCs w:val="24"/>
        </w:rPr>
        <w:br/>
        <w:t xml:space="preserve">w związku </w:t>
      </w:r>
      <w:r w:rsidR="00484977" w:rsidRPr="002C77A0">
        <w:rPr>
          <w:rFonts w:ascii="Times New Roman" w:hAnsi="Times New Roman" w:cs="Times New Roman"/>
          <w:sz w:val="24"/>
          <w:szCs w:val="24"/>
        </w:rPr>
        <w:t xml:space="preserve">ze skierowaniem do konsultacji publicznych </w:t>
      </w:r>
      <w:r w:rsidRPr="002C77A0">
        <w:rPr>
          <w:rFonts w:ascii="Times New Roman" w:hAnsi="Times New Roman" w:cs="Times New Roman"/>
          <w:sz w:val="24"/>
          <w:szCs w:val="24"/>
        </w:rPr>
        <w:t xml:space="preserve">projektu ustawy o zmianie ustawy </w:t>
      </w:r>
      <w:r w:rsidR="00484977" w:rsidRPr="002C77A0">
        <w:rPr>
          <w:rFonts w:ascii="Times New Roman" w:hAnsi="Times New Roman" w:cs="Times New Roman"/>
          <w:sz w:val="24"/>
          <w:szCs w:val="24"/>
        </w:rPr>
        <w:br/>
      </w:r>
      <w:r w:rsidRPr="002C77A0">
        <w:rPr>
          <w:rFonts w:ascii="Times New Roman" w:hAnsi="Times New Roman" w:cs="Times New Roman"/>
          <w:sz w:val="24"/>
          <w:szCs w:val="24"/>
        </w:rPr>
        <w:t>o gospodarce opakowaniami i odpadami opakowaniowymi oraz ustawy o odpadach</w:t>
      </w:r>
      <w:r w:rsidRPr="002C77A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2C77A0">
        <w:rPr>
          <w:rFonts w:ascii="Times New Roman" w:hAnsi="Times New Roman" w:cs="Times New Roman"/>
          <w:sz w:val="24"/>
          <w:szCs w:val="24"/>
        </w:rPr>
        <w:t xml:space="preserve"> dotyczącego systemu kaucyjnego</w:t>
      </w:r>
      <w:r w:rsidR="00484977" w:rsidRPr="002C77A0">
        <w:rPr>
          <w:rFonts w:ascii="Times New Roman" w:hAnsi="Times New Roman" w:cs="Times New Roman"/>
          <w:sz w:val="24"/>
          <w:szCs w:val="24"/>
        </w:rPr>
        <w:t>,</w:t>
      </w:r>
      <w:r w:rsidRPr="002C77A0">
        <w:rPr>
          <w:rFonts w:ascii="Times New Roman" w:hAnsi="Times New Roman" w:cs="Times New Roman"/>
          <w:sz w:val="24"/>
          <w:szCs w:val="24"/>
        </w:rPr>
        <w:t xml:space="preserve"> przedstawia następuje stanowisko w przedmiotowej sprawie:</w:t>
      </w:r>
    </w:p>
    <w:p w:rsidR="006A3AB4" w:rsidRPr="001F5DDF" w:rsidRDefault="006A3AB4">
      <w:pPr>
        <w:rPr>
          <w:rFonts w:ascii="Times New Roman" w:hAnsi="Times New Roman" w:cs="Times New Roman"/>
          <w:sz w:val="16"/>
          <w:szCs w:val="16"/>
        </w:rPr>
      </w:pPr>
    </w:p>
    <w:p w:rsidR="00601E03" w:rsidRPr="002C77A0" w:rsidRDefault="00601E03" w:rsidP="00601E03">
      <w:pPr>
        <w:jc w:val="both"/>
        <w:rPr>
          <w:rFonts w:ascii="Times New Roman" w:hAnsi="Times New Roman" w:cs="Times New Roman"/>
          <w:sz w:val="24"/>
          <w:szCs w:val="24"/>
        </w:rPr>
      </w:pPr>
      <w:r w:rsidRPr="002C77A0">
        <w:rPr>
          <w:rFonts w:ascii="Times New Roman" w:hAnsi="Times New Roman" w:cs="Times New Roman"/>
          <w:b/>
          <w:sz w:val="28"/>
          <w:szCs w:val="24"/>
        </w:rPr>
        <w:t>1.</w:t>
      </w:r>
      <w:r w:rsidRPr="002C77A0">
        <w:rPr>
          <w:rFonts w:ascii="Times New Roman" w:hAnsi="Times New Roman" w:cs="Times New Roman"/>
          <w:sz w:val="28"/>
          <w:szCs w:val="24"/>
        </w:rPr>
        <w:t xml:space="preserve"> </w:t>
      </w:r>
      <w:r w:rsidRPr="002C77A0">
        <w:rPr>
          <w:rFonts w:ascii="Times New Roman" w:hAnsi="Times New Roman" w:cs="Times New Roman"/>
          <w:sz w:val="24"/>
          <w:szCs w:val="24"/>
        </w:rPr>
        <w:t xml:space="preserve">Z aprobatą należy przyjąć wszelkie inicjatywy legislacyjne mające na </w:t>
      </w:r>
      <w:r w:rsidR="00484977" w:rsidRPr="002C77A0">
        <w:rPr>
          <w:rFonts w:ascii="Times New Roman" w:hAnsi="Times New Roman" w:cs="Times New Roman"/>
          <w:sz w:val="24"/>
          <w:szCs w:val="24"/>
        </w:rPr>
        <w:t>celu zmniejszenie ilości wytwarzanych</w:t>
      </w:r>
      <w:r w:rsidRPr="002C77A0">
        <w:rPr>
          <w:rFonts w:ascii="Times New Roman" w:hAnsi="Times New Roman" w:cs="Times New Roman"/>
          <w:sz w:val="24"/>
          <w:szCs w:val="24"/>
        </w:rPr>
        <w:t xml:space="preserve"> odpadów</w:t>
      </w:r>
      <w:r w:rsidR="001814DA" w:rsidRPr="002C77A0">
        <w:rPr>
          <w:rFonts w:ascii="Times New Roman" w:hAnsi="Times New Roman" w:cs="Times New Roman"/>
          <w:sz w:val="24"/>
          <w:szCs w:val="24"/>
        </w:rPr>
        <w:t xml:space="preserve"> – przede wszystkim odpadów</w:t>
      </w:r>
      <w:r w:rsidRPr="002C77A0">
        <w:rPr>
          <w:rFonts w:ascii="Times New Roman" w:hAnsi="Times New Roman" w:cs="Times New Roman"/>
          <w:sz w:val="24"/>
          <w:szCs w:val="24"/>
        </w:rPr>
        <w:t xml:space="preserve"> komunalnych </w:t>
      </w:r>
      <w:r w:rsidR="001814DA" w:rsidRPr="002C77A0">
        <w:rPr>
          <w:rFonts w:ascii="Times New Roman" w:hAnsi="Times New Roman" w:cs="Times New Roman"/>
          <w:sz w:val="24"/>
          <w:szCs w:val="24"/>
        </w:rPr>
        <w:t xml:space="preserve">- </w:t>
      </w:r>
      <w:r w:rsidRPr="002C77A0">
        <w:rPr>
          <w:rFonts w:ascii="Times New Roman" w:hAnsi="Times New Roman" w:cs="Times New Roman"/>
          <w:sz w:val="24"/>
          <w:szCs w:val="24"/>
        </w:rPr>
        <w:t>oraz pozwalające na zwiększenie poziomu ich recyklingu. Propozycje zmian ustawowych w tym zakresie muszą jednak uwzględniać całokształt regulacji</w:t>
      </w:r>
      <w:r w:rsidR="001814DA" w:rsidRPr="002C77A0">
        <w:rPr>
          <w:rFonts w:ascii="Times New Roman" w:hAnsi="Times New Roman" w:cs="Times New Roman"/>
          <w:sz w:val="24"/>
          <w:szCs w:val="24"/>
        </w:rPr>
        <w:t xml:space="preserve"> szeroko rozumianego</w:t>
      </w:r>
      <w:r w:rsidRPr="002C77A0">
        <w:rPr>
          <w:rFonts w:ascii="Times New Roman" w:hAnsi="Times New Roman" w:cs="Times New Roman"/>
          <w:sz w:val="24"/>
          <w:szCs w:val="24"/>
        </w:rPr>
        <w:t xml:space="preserve"> prawa odpadowego, </w:t>
      </w:r>
      <w:r w:rsidR="002C77A0">
        <w:rPr>
          <w:rFonts w:ascii="Times New Roman" w:hAnsi="Times New Roman" w:cs="Times New Roman"/>
          <w:sz w:val="24"/>
          <w:szCs w:val="24"/>
        </w:rPr>
        <w:br/>
      </w:r>
      <w:r w:rsidRPr="002C77A0">
        <w:rPr>
          <w:rFonts w:ascii="Times New Roman" w:hAnsi="Times New Roman" w:cs="Times New Roman"/>
          <w:sz w:val="24"/>
          <w:szCs w:val="24"/>
        </w:rPr>
        <w:t>w tym dotycząc</w:t>
      </w:r>
      <w:r w:rsidR="00E619FA" w:rsidRPr="002C77A0">
        <w:rPr>
          <w:rFonts w:ascii="Times New Roman" w:hAnsi="Times New Roman" w:cs="Times New Roman"/>
          <w:sz w:val="24"/>
          <w:szCs w:val="24"/>
        </w:rPr>
        <w:t>ych</w:t>
      </w:r>
      <w:r w:rsidRPr="002C77A0">
        <w:rPr>
          <w:rFonts w:ascii="Times New Roman" w:hAnsi="Times New Roman" w:cs="Times New Roman"/>
          <w:sz w:val="24"/>
          <w:szCs w:val="24"/>
        </w:rPr>
        <w:t xml:space="preserve"> zadań i kompetencji jednostek samorządu terytorialnego i ich organów.</w:t>
      </w:r>
      <w:r w:rsidR="001814DA" w:rsidRPr="002C7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E03" w:rsidRPr="001F5DDF" w:rsidRDefault="00601E03">
      <w:pPr>
        <w:rPr>
          <w:rFonts w:ascii="Times New Roman" w:hAnsi="Times New Roman" w:cs="Times New Roman"/>
          <w:sz w:val="16"/>
          <w:szCs w:val="24"/>
        </w:rPr>
      </w:pPr>
    </w:p>
    <w:p w:rsidR="00601E03" w:rsidRPr="002C77A0" w:rsidRDefault="00601E03" w:rsidP="001814DA">
      <w:pPr>
        <w:jc w:val="both"/>
        <w:rPr>
          <w:rFonts w:ascii="Times New Roman" w:hAnsi="Times New Roman" w:cs="Times New Roman"/>
          <w:sz w:val="24"/>
          <w:szCs w:val="24"/>
        </w:rPr>
      </w:pPr>
      <w:r w:rsidRPr="002C77A0">
        <w:rPr>
          <w:rFonts w:ascii="Times New Roman" w:hAnsi="Times New Roman" w:cs="Times New Roman"/>
          <w:b/>
          <w:sz w:val="28"/>
          <w:szCs w:val="24"/>
        </w:rPr>
        <w:t>2.</w:t>
      </w:r>
      <w:r w:rsidRPr="002C77A0">
        <w:rPr>
          <w:rFonts w:ascii="Times New Roman" w:hAnsi="Times New Roman" w:cs="Times New Roman"/>
          <w:sz w:val="28"/>
          <w:szCs w:val="24"/>
        </w:rPr>
        <w:t xml:space="preserve"> </w:t>
      </w:r>
      <w:r w:rsidRPr="002C77A0">
        <w:rPr>
          <w:rFonts w:ascii="Times New Roman" w:hAnsi="Times New Roman" w:cs="Times New Roman"/>
          <w:sz w:val="24"/>
          <w:szCs w:val="24"/>
        </w:rPr>
        <w:t xml:space="preserve">Za niezrozumiałe uznać należy odrębne procedowanie zmian dotyczących systemu rozszerzonej odpowiedzialności producenta (ROP) oraz systemu kaucyjnego. Ministerstwo Klimatu i Środowiska nie odniosło się dotychczas do licznych uwag zgłoszonych do projektu </w:t>
      </w:r>
      <w:r w:rsidR="001814DA" w:rsidRPr="002C77A0">
        <w:rPr>
          <w:rFonts w:ascii="Times New Roman" w:hAnsi="Times New Roman" w:cs="Times New Roman"/>
          <w:sz w:val="24"/>
          <w:szCs w:val="24"/>
        </w:rPr>
        <w:t>ustawy o zmianie ustawy o gospodarce opakowaniami i odpadami opakowaniowymi oraz niektórych innych ustaw</w:t>
      </w:r>
      <w:r w:rsidR="001814DA" w:rsidRPr="002C77A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1814DA" w:rsidRPr="002C77A0">
        <w:rPr>
          <w:rFonts w:ascii="Times New Roman" w:hAnsi="Times New Roman" w:cs="Times New Roman"/>
          <w:sz w:val="24"/>
          <w:szCs w:val="24"/>
        </w:rPr>
        <w:t xml:space="preserve"> dotyczącego systemu ROP.</w:t>
      </w:r>
      <w:r w:rsidR="00E619FA" w:rsidRPr="002C77A0">
        <w:rPr>
          <w:rFonts w:ascii="Times New Roman" w:hAnsi="Times New Roman" w:cs="Times New Roman"/>
          <w:sz w:val="24"/>
          <w:szCs w:val="24"/>
        </w:rPr>
        <w:t xml:space="preserve"> W przestrzeni medialnej pojawiają się deklaracje przedstawicieli Ministerstwa dotyczące uwzględnianie części zgłoszonych uwag jednak bez podawania jakichkolwiek szczegółów w tym zakresie. </w:t>
      </w:r>
      <w:r w:rsidR="001814DA" w:rsidRPr="002C77A0">
        <w:rPr>
          <w:rFonts w:ascii="Times New Roman" w:hAnsi="Times New Roman" w:cs="Times New Roman"/>
          <w:sz w:val="24"/>
          <w:szCs w:val="24"/>
        </w:rPr>
        <w:t xml:space="preserve">Interesariusze systemu odpadowego, w tym przedstawiciele środowisk samorządowych, nie mają wiedzy jaki ostatecznie kształt ma mieć proponowany przez Ministerstwo system ROP oraz jak ma </w:t>
      </w:r>
      <w:r w:rsidR="00E619FA" w:rsidRPr="002C77A0">
        <w:rPr>
          <w:rFonts w:ascii="Times New Roman" w:hAnsi="Times New Roman" w:cs="Times New Roman"/>
          <w:sz w:val="24"/>
          <w:szCs w:val="24"/>
        </w:rPr>
        <w:t>być powiązany</w:t>
      </w:r>
      <w:r w:rsidR="001814DA" w:rsidRPr="002C77A0">
        <w:rPr>
          <w:rFonts w:ascii="Times New Roman" w:hAnsi="Times New Roman" w:cs="Times New Roman"/>
          <w:sz w:val="24"/>
          <w:szCs w:val="24"/>
        </w:rPr>
        <w:t xml:space="preserve"> z systemem </w:t>
      </w:r>
      <w:r w:rsidR="00E619FA" w:rsidRPr="002C77A0">
        <w:rPr>
          <w:rFonts w:ascii="Times New Roman" w:hAnsi="Times New Roman" w:cs="Times New Roman"/>
          <w:sz w:val="24"/>
          <w:szCs w:val="24"/>
        </w:rPr>
        <w:t>kaucyjnym</w:t>
      </w:r>
      <w:r w:rsidR="001814DA" w:rsidRPr="002C77A0">
        <w:rPr>
          <w:rFonts w:ascii="Times New Roman" w:hAnsi="Times New Roman" w:cs="Times New Roman"/>
          <w:sz w:val="24"/>
          <w:szCs w:val="24"/>
        </w:rPr>
        <w:t xml:space="preserve">. Brak przedstawienia całościowej wizji systemu </w:t>
      </w:r>
      <w:proofErr w:type="gramStart"/>
      <w:r w:rsidR="001814DA" w:rsidRPr="002C77A0">
        <w:rPr>
          <w:rFonts w:ascii="Times New Roman" w:hAnsi="Times New Roman" w:cs="Times New Roman"/>
          <w:sz w:val="24"/>
          <w:szCs w:val="24"/>
        </w:rPr>
        <w:t>odpadowego</w:t>
      </w:r>
      <w:proofErr w:type="gramEnd"/>
      <w:r w:rsidR="001814DA" w:rsidRPr="002C77A0">
        <w:rPr>
          <w:rFonts w:ascii="Times New Roman" w:hAnsi="Times New Roman" w:cs="Times New Roman"/>
          <w:sz w:val="24"/>
          <w:szCs w:val="24"/>
        </w:rPr>
        <w:t xml:space="preserve"> znacząco utrudnia możliwość zaopiniowania jego poszczególnych elementów.</w:t>
      </w:r>
    </w:p>
    <w:p w:rsidR="001814DA" w:rsidRPr="001F5DDF" w:rsidRDefault="001814DA" w:rsidP="001814DA">
      <w:pPr>
        <w:jc w:val="both"/>
        <w:rPr>
          <w:rFonts w:ascii="Times New Roman" w:hAnsi="Times New Roman" w:cs="Times New Roman"/>
          <w:sz w:val="16"/>
          <w:szCs w:val="24"/>
        </w:rPr>
      </w:pPr>
    </w:p>
    <w:p w:rsidR="001814DA" w:rsidRPr="002C77A0" w:rsidRDefault="001814DA" w:rsidP="001814DA">
      <w:pPr>
        <w:jc w:val="both"/>
        <w:rPr>
          <w:rFonts w:ascii="Times New Roman" w:hAnsi="Times New Roman" w:cs="Times New Roman"/>
          <w:sz w:val="24"/>
          <w:szCs w:val="24"/>
        </w:rPr>
      </w:pPr>
      <w:r w:rsidRPr="002C77A0">
        <w:rPr>
          <w:rFonts w:ascii="Times New Roman" w:hAnsi="Times New Roman" w:cs="Times New Roman"/>
          <w:b/>
          <w:sz w:val="28"/>
          <w:szCs w:val="24"/>
        </w:rPr>
        <w:t>3.</w:t>
      </w:r>
      <w:r w:rsidRPr="002C77A0">
        <w:rPr>
          <w:rFonts w:ascii="Times New Roman" w:hAnsi="Times New Roman" w:cs="Times New Roman"/>
          <w:sz w:val="28"/>
          <w:szCs w:val="24"/>
        </w:rPr>
        <w:t xml:space="preserve"> </w:t>
      </w:r>
      <w:r w:rsidRPr="002C77A0">
        <w:rPr>
          <w:rFonts w:ascii="Times New Roman" w:hAnsi="Times New Roman" w:cs="Times New Roman"/>
          <w:sz w:val="24"/>
          <w:szCs w:val="24"/>
        </w:rPr>
        <w:t xml:space="preserve">Jednoznacznie negatywnie należy ocenić propozycje dotyczące systemu kaucyjnego, które w żaden sposób nie są powiązane z propozycjami zmian w ustawie o utrzymaniu czystości </w:t>
      </w:r>
      <w:r w:rsidR="002C77A0">
        <w:rPr>
          <w:rFonts w:ascii="Times New Roman" w:hAnsi="Times New Roman" w:cs="Times New Roman"/>
          <w:sz w:val="24"/>
          <w:szCs w:val="24"/>
        </w:rPr>
        <w:br/>
      </w:r>
      <w:r w:rsidRPr="002C77A0">
        <w:rPr>
          <w:rFonts w:ascii="Times New Roman" w:hAnsi="Times New Roman" w:cs="Times New Roman"/>
          <w:sz w:val="24"/>
          <w:szCs w:val="24"/>
        </w:rPr>
        <w:t xml:space="preserve">i porządku w gminach, </w:t>
      </w:r>
      <w:r w:rsidR="004D6E15">
        <w:rPr>
          <w:rFonts w:ascii="Times New Roman" w:hAnsi="Times New Roman" w:cs="Times New Roman"/>
          <w:sz w:val="24"/>
          <w:szCs w:val="24"/>
        </w:rPr>
        <w:t>w</w:t>
      </w:r>
      <w:r w:rsidRPr="002C77A0">
        <w:rPr>
          <w:rFonts w:ascii="Times New Roman" w:hAnsi="Times New Roman" w:cs="Times New Roman"/>
          <w:sz w:val="24"/>
          <w:szCs w:val="24"/>
        </w:rPr>
        <w:t xml:space="preserve"> szczególności w zakresie spocz</w:t>
      </w:r>
      <w:r w:rsidR="004D6E15">
        <w:rPr>
          <w:rFonts w:ascii="Times New Roman" w:hAnsi="Times New Roman" w:cs="Times New Roman"/>
          <w:sz w:val="24"/>
          <w:szCs w:val="24"/>
        </w:rPr>
        <w:t>ywających na gminach obowiązków</w:t>
      </w:r>
      <w:r w:rsidRPr="002C77A0">
        <w:rPr>
          <w:rFonts w:ascii="Times New Roman" w:hAnsi="Times New Roman" w:cs="Times New Roman"/>
          <w:sz w:val="24"/>
          <w:szCs w:val="24"/>
        </w:rPr>
        <w:t xml:space="preserve"> związanych z osiągnięciem ustawowo określonych poziomów </w:t>
      </w:r>
      <w:r w:rsidR="00982DB0" w:rsidRPr="002C77A0">
        <w:rPr>
          <w:rFonts w:ascii="Times New Roman" w:hAnsi="Times New Roman" w:cs="Times New Roman"/>
          <w:sz w:val="24"/>
          <w:szCs w:val="24"/>
        </w:rPr>
        <w:t xml:space="preserve">recyklingu. Ograniczenie strumienia odpadów komunalnych o odpady opakowaniowe najłatwiej nadające się </w:t>
      </w:r>
      <w:r w:rsidR="001F68C7">
        <w:rPr>
          <w:rFonts w:ascii="Times New Roman" w:hAnsi="Times New Roman" w:cs="Times New Roman"/>
          <w:sz w:val="24"/>
          <w:szCs w:val="24"/>
        </w:rPr>
        <w:br/>
      </w:r>
      <w:r w:rsidR="00982DB0" w:rsidRPr="002C77A0">
        <w:rPr>
          <w:rFonts w:ascii="Times New Roman" w:hAnsi="Times New Roman" w:cs="Times New Roman"/>
          <w:sz w:val="24"/>
          <w:szCs w:val="24"/>
        </w:rPr>
        <w:t>do recyklingu sp</w:t>
      </w:r>
      <w:r w:rsidR="00E619FA" w:rsidRPr="002C77A0">
        <w:rPr>
          <w:rFonts w:ascii="Times New Roman" w:hAnsi="Times New Roman" w:cs="Times New Roman"/>
          <w:sz w:val="24"/>
          <w:szCs w:val="24"/>
        </w:rPr>
        <w:t>r</w:t>
      </w:r>
      <w:r w:rsidR="00982DB0" w:rsidRPr="002C77A0">
        <w:rPr>
          <w:rFonts w:ascii="Times New Roman" w:hAnsi="Times New Roman" w:cs="Times New Roman"/>
          <w:sz w:val="24"/>
          <w:szCs w:val="24"/>
        </w:rPr>
        <w:t xml:space="preserve">awi, iż gminy będą zobowiązane do osiągania dotychczasowych poziomów w oparciu o </w:t>
      </w:r>
      <w:r w:rsidR="00E619FA" w:rsidRPr="002C77A0">
        <w:rPr>
          <w:rFonts w:ascii="Times New Roman" w:hAnsi="Times New Roman" w:cs="Times New Roman"/>
          <w:sz w:val="24"/>
          <w:szCs w:val="24"/>
        </w:rPr>
        <w:t xml:space="preserve">istotnie </w:t>
      </w:r>
      <w:r w:rsidR="00982DB0" w:rsidRPr="002C77A0">
        <w:rPr>
          <w:rFonts w:ascii="Times New Roman" w:hAnsi="Times New Roman" w:cs="Times New Roman"/>
          <w:sz w:val="24"/>
          <w:szCs w:val="24"/>
        </w:rPr>
        <w:t xml:space="preserve">zmieniony strumień odpadów zawierający mniejsze ilości odpadów łatwo </w:t>
      </w:r>
      <w:proofErr w:type="spellStart"/>
      <w:r w:rsidR="00982DB0" w:rsidRPr="002C77A0">
        <w:rPr>
          <w:rFonts w:ascii="Times New Roman" w:hAnsi="Times New Roman" w:cs="Times New Roman"/>
          <w:sz w:val="24"/>
          <w:szCs w:val="24"/>
        </w:rPr>
        <w:t>recyklowalnych</w:t>
      </w:r>
      <w:proofErr w:type="spellEnd"/>
      <w:r w:rsidR="00982DB0" w:rsidRPr="002C77A0">
        <w:rPr>
          <w:rFonts w:ascii="Times New Roman" w:hAnsi="Times New Roman" w:cs="Times New Roman"/>
          <w:sz w:val="24"/>
          <w:szCs w:val="24"/>
        </w:rPr>
        <w:t>.</w:t>
      </w:r>
    </w:p>
    <w:p w:rsidR="00982DB0" w:rsidRDefault="00982DB0" w:rsidP="001814DA">
      <w:pPr>
        <w:jc w:val="both"/>
        <w:rPr>
          <w:rFonts w:ascii="Times New Roman" w:hAnsi="Times New Roman" w:cs="Times New Roman"/>
          <w:sz w:val="24"/>
          <w:szCs w:val="24"/>
        </w:rPr>
      </w:pPr>
      <w:r w:rsidRPr="002C77A0">
        <w:rPr>
          <w:rFonts w:ascii="Times New Roman" w:hAnsi="Times New Roman" w:cs="Times New Roman"/>
          <w:sz w:val="24"/>
          <w:szCs w:val="24"/>
        </w:rPr>
        <w:t xml:space="preserve">Mając powyższe na uwadze koniecznym jest zmodyfikowanie ciążących na gminach </w:t>
      </w:r>
      <w:r w:rsidR="00E619FA" w:rsidRPr="002C77A0">
        <w:rPr>
          <w:rFonts w:ascii="Times New Roman" w:hAnsi="Times New Roman" w:cs="Times New Roman"/>
          <w:sz w:val="24"/>
          <w:szCs w:val="24"/>
        </w:rPr>
        <w:t>obowiązków</w:t>
      </w:r>
      <w:r w:rsidRPr="002C77A0">
        <w:rPr>
          <w:rFonts w:ascii="Times New Roman" w:hAnsi="Times New Roman" w:cs="Times New Roman"/>
          <w:sz w:val="24"/>
          <w:szCs w:val="24"/>
        </w:rPr>
        <w:t xml:space="preserve"> w zakresie osiąganych poziomów </w:t>
      </w:r>
      <w:r w:rsidR="00E619FA" w:rsidRPr="002C77A0">
        <w:rPr>
          <w:rFonts w:ascii="Times New Roman" w:hAnsi="Times New Roman" w:cs="Times New Roman"/>
          <w:sz w:val="24"/>
          <w:szCs w:val="24"/>
        </w:rPr>
        <w:t>recyklingu</w:t>
      </w:r>
      <w:r w:rsidRPr="002C77A0">
        <w:rPr>
          <w:rFonts w:ascii="Times New Roman" w:hAnsi="Times New Roman" w:cs="Times New Roman"/>
          <w:sz w:val="24"/>
          <w:szCs w:val="24"/>
        </w:rPr>
        <w:t xml:space="preserve">. Podkreślić w tym kontekście należy, iż </w:t>
      </w:r>
      <w:r w:rsidR="00E619FA" w:rsidRPr="002C77A0">
        <w:rPr>
          <w:rFonts w:ascii="Times New Roman" w:hAnsi="Times New Roman" w:cs="Times New Roman"/>
          <w:sz w:val="24"/>
          <w:szCs w:val="24"/>
        </w:rPr>
        <w:t>zgodnie</w:t>
      </w:r>
      <w:r w:rsidRPr="002C77A0">
        <w:rPr>
          <w:rFonts w:ascii="Times New Roman" w:hAnsi="Times New Roman" w:cs="Times New Roman"/>
          <w:sz w:val="24"/>
          <w:szCs w:val="24"/>
        </w:rPr>
        <w:t xml:space="preserve"> z prawo</w:t>
      </w:r>
      <w:r w:rsidR="00E619FA" w:rsidRPr="002C77A0">
        <w:rPr>
          <w:rFonts w:ascii="Times New Roman" w:hAnsi="Times New Roman" w:cs="Times New Roman"/>
          <w:sz w:val="24"/>
          <w:szCs w:val="24"/>
        </w:rPr>
        <w:t>daw</w:t>
      </w:r>
      <w:r w:rsidRPr="002C77A0">
        <w:rPr>
          <w:rFonts w:ascii="Times New Roman" w:hAnsi="Times New Roman" w:cs="Times New Roman"/>
          <w:sz w:val="24"/>
          <w:szCs w:val="24"/>
        </w:rPr>
        <w:t>stwem u</w:t>
      </w:r>
      <w:r w:rsidR="00E619FA" w:rsidRPr="002C77A0">
        <w:rPr>
          <w:rFonts w:ascii="Times New Roman" w:hAnsi="Times New Roman" w:cs="Times New Roman"/>
          <w:sz w:val="24"/>
          <w:szCs w:val="24"/>
        </w:rPr>
        <w:t>ni</w:t>
      </w:r>
      <w:r w:rsidRPr="002C77A0">
        <w:rPr>
          <w:rFonts w:ascii="Times New Roman" w:hAnsi="Times New Roman" w:cs="Times New Roman"/>
          <w:sz w:val="24"/>
          <w:szCs w:val="24"/>
        </w:rPr>
        <w:t>jnym obowiązek osiągnięcia poziomów recyklingu spoczywa na państwach członkowskich, a nie na gminach.</w:t>
      </w:r>
    </w:p>
    <w:p w:rsidR="001F68C7" w:rsidRPr="002C77A0" w:rsidRDefault="001F68C7" w:rsidP="00181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DB0" w:rsidRPr="002C77A0" w:rsidRDefault="00982DB0" w:rsidP="001814DA">
      <w:pPr>
        <w:jc w:val="both"/>
        <w:rPr>
          <w:rFonts w:ascii="Times New Roman" w:hAnsi="Times New Roman" w:cs="Times New Roman"/>
          <w:sz w:val="24"/>
          <w:szCs w:val="24"/>
        </w:rPr>
      </w:pPr>
      <w:r w:rsidRPr="001F68C7">
        <w:rPr>
          <w:rFonts w:ascii="Times New Roman" w:hAnsi="Times New Roman" w:cs="Times New Roman"/>
          <w:b/>
          <w:sz w:val="28"/>
          <w:szCs w:val="24"/>
        </w:rPr>
        <w:t>4.</w:t>
      </w:r>
      <w:r w:rsidRPr="001F68C7">
        <w:rPr>
          <w:rFonts w:ascii="Times New Roman" w:hAnsi="Times New Roman" w:cs="Times New Roman"/>
          <w:sz w:val="28"/>
          <w:szCs w:val="24"/>
        </w:rPr>
        <w:t xml:space="preserve"> </w:t>
      </w:r>
      <w:r w:rsidRPr="002C77A0">
        <w:rPr>
          <w:rFonts w:ascii="Times New Roman" w:hAnsi="Times New Roman" w:cs="Times New Roman"/>
          <w:sz w:val="24"/>
          <w:szCs w:val="24"/>
        </w:rPr>
        <w:t>Koniecznym jest również dokonanie rzetelnej analizy finansowej dotyczącej wpływu projektowanego systemu kaucyjnego na koszty funkcjonowania gminnych systemów gospodarowania odpadami komunalnymi.</w:t>
      </w:r>
      <w:r w:rsidR="00BF68DD" w:rsidRPr="002C77A0">
        <w:rPr>
          <w:rFonts w:ascii="Times New Roman" w:hAnsi="Times New Roman" w:cs="Times New Roman"/>
          <w:sz w:val="24"/>
          <w:szCs w:val="24"/>
        </w:rPr>
        <w:t xml:space="preserve"> W szczególności analizy wymaga pozbawienie gmin czy podmiotów działających na zlecenie gmin środków pochodzących z zagospodarowania odpadów komunalnych mających być objętych systemem kaucyjnym. Zagospodarowanie tych odpadów pozwala na pozyskanie dodatkowych środków przeznaczonych na zagospodarowanie innych frakcji. Pozbawienie gmin tych środków wpłynie na wzrost</w:t>
      </w:r>
      <w:r w:rsidR="001F68C7">
        <w:rPr>
          <w:rFonts w:ascii="Times New Roman" w:hAnsi="Times New Roman" w:cs="Times New Roman"/>
          <w:sz w:val="24"/>
          <w:szCs w:val="24"/>
        </w:rPr>
        <w:t xml:space="preserve"> globalnych</w:t>
      </w:r>
      <w:r w:rsidR="00BF68DD" w:rsidRPr="002C77A0">
        <w:rPr>
          <w:rFonts w:ascii="Times New Roman" w:hAnsi="Times New Roman" w:cs="Times New Roman"/>
          <w:sz w:val="24"/>
          <w:szCs w:val="24"/>
        </w:rPr>
        <w:t xml:space="preserve"> kosztów zagospodarowania </w:t>
      </w:r>
      <w:r w:rsidR="00E94118" w:rsidRPr="002C77A0">
        <w:rPr>
          <w:rFonts w:ascii="Times New Roman" w:hAnsi="Times New Roman" w:cs="Times New Roman"/>
          <w:sz w:val="24"/>
          <w:szCs w:val="24"/>
        </w:rPr>
        <w:t xml:space="preserve">pozostałego strumienia odpadów. Tym samym nie można zgodzić się </w:t>
      </w:r>
      <w:r w:rsidR="001F68C7">
        <w:rPr>
          <w:rFonts w:ascii="Times New Roman" w:hAnsi="Times New Roman" w:cs="Times New Roman"/>
          <w:sz w:val="24"/>
          <w:szCs w:val="24"/>
        </w:rPr>
        <w:br/>
      </w:r>
      <w:r w:rsidR="00E94118" w:rsidRPr="002C77A0">
        <w:rPr>
          <w:rFonts w:ascii="Times New Roman" w:hAnsi="Times New Roman" w:cs="Times New Roman"/>
          <w:sz w:val="24"/>
          <w:szCs w:val="24"/>
        </w:rPr>
        <w:t>z zawartą w Ocenie Skutków Regulacji obecnego projektu tezą, że system kaucyjnym będzie neutralny finansowo dla gmin.</w:t>
      </w:r>
    </w:p>
    <w:p w:rsidR="00E82FB1" w:rsidRPr="001F5DDF" w:rsidRDefault="00E82FB1" w:rsidP="001814DA">
      <w:pPr>
        <w:jc w:val="both"/>
        <w:rPr>
          <w:rFonts w:ascii="Times New Roman" w:hAnsi="Times New Roman" w:cs="Times New Roman"/>
          <w:sz w:val="16"/>
          <w:szCs w:val="24"/>
        </w:rPr>
      </w:pPr>
    </w:p>
    <w:p w:rsidR="00E94118" w:rsidRPr="002C77A0" w:rsidRDefault="00E94118" w:rsidP="001814DA">
      <w:pPr>
        <w:jc w:val="both"/>
        <w:rPr>
          <w:rFonts w:ascii="Times New Roman" w:hAnsi="Times New Roman" w:cs="Times New Roman"/>
          <w:sz w:val="24"/>
          <w:szCs w:val="24"/>
        </w:rPr>
      </w:pPr>
      <w:r w:rsidRPr="001F68C7">
        <w:rPr>
          <w:rFonts w:ascii="Times New Roman" w:hAnsi="Times New Roman" w:cs="Times New Roman"/>
          <w:b/>
          <w:sz w:val="28"/>
          <w:szCs w:val="24"/>
        </w:rPr>
        <w:t>5.</w:t>
      </w:r>
      <w:r w:rsidRPr="002C77A0">
        <w:rPr>
          <w:rFonts w:ascii="Times New Roman" w:hAnsi="Times New Roman" w:cs="Times New Roman"/>
          <w:sz w:val="24"/>
          <w:szCs w:val="24"/>
        </w:rPr>
        <w:t>Niezbędna jest również ocena wpływu proponowanych rozwiązań na funkcjonowanie istniejących obecnie instalacji do zakomponowania odpadów – w szczególności instalacji MBP i sortowni – w kontekście ich efektywności oraz możliwości osiągnięcia przez nie efektu ekologicznego warunkującego rozliczenie środków finansowych przyznanych na ich budowę lub modernizację.</w:t>
      </w:r>
    </w:p>
    <w:p w:rsidR="00E94118" w:rsidRPr="001F5DDF" w:rsidRDefault="00E94118" w:rsidP="001814DA">
      <w:pPr>
        <w:jc w:val="both"/>
        <w:rPr>
          <w:rFonts w:ascii="Times New Roman" w:hAnsi="Times New Roman" w:cs="Times New Roman"/>
          <w:sz w:val="16"/>
          <w:szCs w:val="24"/>
        </w:rPr>
      </w:pPr>
    </w:p>
    <w:p w:rsidR="00E94118" w:rsidRPr="002C77A0" w:rsidRDefault="00E94118" w:rsidP="001814DA">
      <w:pPr>
        <w:jc w:val="both"/>
        <w:rPr>
          <w:rFonts w:ascii="Times New Roman" w:hAnsi="Times New Roman" w:cs="Times New Roman"/>
          <w:sz w:val="24"/>
          <w:szCs w:val="24"/>
        </w:rPr>
      </w:pPr>
      <w:r w:rsidRPr="001F68C7">
        <w:rPr>
          <w:rFonts w:ascii="Times New Roman" w:hAnsi="Times New Roman" w:cs="Times New Roman"/>
          <w:b/>
          <w:sz w:val="28"/>
          <w:szCs w:val="24"/>
        </w:rPr>
        <w:t>6.</w:t>
      </w:r>
      <w:r w:rsidRPr="001F68C7">
        <w:rPr>
          <w:rFonts w:ascii="Times New Roman" w:hAnsi="Times New Roman" w:cs="Times New Roman"/>
          <w:sz w:val="28"/>
          <w:szCs w:val="24"/>
        </w:rPr>
        <w:t xml:space="preserve"> </w:t>
      </w:r>
      <w:r w:rsidRPr="002C77A0">
        <w:rPr>
          <w:rFonts w:ascii="Times New Roman" w:hAnsi="Times New Roman" w:cs="Times New Roman"/>
          <w:sz w:val="24"/>
          <w:szCs w:val="24"/>
        </w:rPr>
        <w:t xml:space="preserve">Projektowane rozwiązania dotyczące systemu kaucyjnego powinny również wprost określać sposób finansowania zbiórki i zagospodarowania odpadów, które pomimo objęcia </w:t>
      </w:r>
      <w:r w:rsidR="001F68C7">
        <w:rPr>
          <w:rFonts w:ascii="Times New Roman" w:hAnsi="Times New Roman" w:cs="Times New Roman"/>
          <w:sz w:val="24"/>
          <w:szCs w:val="24"/>
        </w:rPr>
        <w:br/>
      </w:r>
      <w:r w:rsidRPr="002C77A0">
        <w:rPr>
          <w:rFonts w:ascii="Times New Roman" w:hAnsi="Times New Roman" w:cs="Times New Roman"/>
          <w:sz w:val="24"/>
          <w:szCs w:val="24"/>
        </w:rPr>
        <w:t>ich systemem kaucyjnym, trafią do gminnych systemów gospodarowania odpadami.</w:t>
      </w:r>
    </w:p>
    <w:p w:rsidR="00E94118" w:rsidRPr="001F5DDF" w:rsidRDefault="00E94118" w:rsidP="001814DA">
      <w:pPr>
        <w:jc w:val="both"/>
        <w:rPr>
          <w:rFonts w:ascii="Times New Roman" w:hAnsi="Times New Roman" w:cs="Times New Roman"/>
          <w:sz w:val="16"/>
          <w:szCs w:val="24"/>
        </w:rPr>
      </w:pPr>
    </w:p>
    <w:p w:rsidR="001F5DDF" w:rsidRDefault="00E94118" w:rsidP="00E94118">
      <w:pPr>
        <w:jc w:val="both"/>
        <w:rPr>
          <w:rFonts w:ascii="Times New Roman" w:hAnsi="Times New Roman" w:cs="Times New Roman"/>
          <w:sz w:val="24"/>
          <w:szCs w:val="24"/>
        </w:rPr>
      </w:pPr>
      <w:r w:rsidRPr="001F5DDF">
        <w:rPr>
          <w:rFonts w:ascii="Times New Roman" w:hAnsi="Times New Roman" w:cs="Times New Roman"/>
          <w:b/>
          <w:sz w:val="28"/>
          <w:szCs w:val="24"/>
        </w:rPr>
        <w:t>7.</w:t>
      </w:r>
      <w:r w:rsidRPr="001F5DDF">
        <w:rPr>
          <w:rFonts w:ascii="Times New Roman" w:hAnsi="Times New Roman" w:cs="Times New Roman"/>
          <w:sz w:val="24"/>
          <w:szCs w:val="24"/>
        </w:rPr>
        <w:t xml:space="preserve"> </w:t>
      </w:r>
      <w:r w:rsidR="001F5DDF" w:rsidRPr="001F5DDF">
        <w:rPr>
          <w:rFonts w:ascii="Times New Roman" w:hAnsi="Times New Roman" w:cs="Times New Roman"/>
          <w:sz w:val="24"/>
          <w:szCs w:val="24"/>
        </w:rPr>
        <w:t xml:space="preserve">Przeprowadzenie powyższych analiz powinno być podstawą do podjęcia rzetelnej decyzji dotyczącej objęcia </w:t>
      </w:r>
      <w:proofErr w:type="gramStart"/>
      <w:r w:rsidR="001F5DDF" w:rsidRPr="001F5DDF">
        <w:rPr>
          <w:rFonts w:ascii="Times New Roman" w:hAnsi="Times New Roman" w:cs="Times New Roman"/>
          <w:sz w:val="24"/>
          <w:szCs w:val="24"/>
        </w:rPr>
        <w:t>systemem  kaucyjnym</w:t>
      </w:r>
      <w:proofErr w:type="gramEnd"/>
      <w:r w:rsidR="001F5DDF" w:rsidRPr="001F5DDF">
        <w:rPr>
          <w:rFonts w:ascii="Times New Roman" w:hAnsi="Times New Roman" w:cs="Times New Roman"/>
          <w:sz w:val="24"/>
          <w:szCs w:val="24"/>
        </w:rPr>
        <w:t xml:space="preserve"> także innych rodzajów odpadów opakowaniowych, w tym odpadów z aluminium i szkła (tzw</w:t>
      </w:r>
      <w:r w:rsidR="001F5DDF">
        <w:rPr>
          <w:rFonts w:ascii="Times New Roman" w:hAnsi="Times New Roman" w:cs="Times New Roman"/>
          <w:sz w:val="24"/>
          <w:szCs w:val="24"/>
        </w:rPr>
        <w:t>.</w:t>
      </w:r>
      <w:r w:rsidR="001F5DDF" w:rsidRPr="001F5DDF">
        <w:rPr>
          <w:rFonts w:ascii="Times New Roman" w:hAnsi="Times New Roman" w:cs="Times New Roman"/>
          <w:sz w:val="24"/>
          <w:szCs w:val="24"/>
        </w:rPr>
        <w:t xml:space="preserve"> małpek).</w:t>
      </w:r>
    </w:p>
    <w:p w:rsidR="001F5DDF" w:rsidRPr="001F5DDF" w:rsidRDefault="001F5DDF" w:rsidP="00E94118">
      <w:pPr>
        <w:jc w:val="both"/>
        <w:rPr>
          <w:rFonts w:ascii="Times New Roman" w:hAnsi="Times New Roman" w:cs="Times New Roman"/>
          <w:sz w:val="16"/>
          <w:szCs w:val="24"/>
        </w:rPr>
      </w:pPr>
    </w:p>
    <w:p w:rsidR="00E82FB1" w:rsidRPr="002C77A0" w:rsidRDefault="001F5DDF" w:rsidP="00E94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8</w:t>
      </w:r>
      <w:r w:rsidRPr="001F68C7">
        <w:rPr>
          <w:rFonts w:ascii="Times New Roman" w:hAnsi="Times New Roman" w:cs="Times New Roman"/>
          <w:b/>
          <w:sz w:val="28"/>
          <w:szCs w:val="24"/>
        </w:rPr>
        <w:t>.</w:t>
      </w:r>
      <w:r w:rsidRPr="001F68C7">
        <w:rPr>
          <w:rFonts w:ascii="Times New Roman" w:hAnsi="Times New Roman" w:cs="Times New Roman"/>
          <w:sz w:val="28"/>
          <w:szCs w:val="24"/>
        </w:rPr>
        <w:t xml:space="preserve"> </w:t>
      </w:r>
      <w:r w:rsidR="00E94118" w:rsidRPr="002C77A0">
        <w:rPr>
          <w:rFonts w:ascii="Times New Roman" w:hAnsi="Times New Roman" w:cs="Times New Roman"/>
          <w:sz w:val="24"/>
          <w:szCs w:val="24"/>
        </w:rPr>
        <w:t xml:space="preserve">Projekt nowelizacji powinien także zawierać rozwiązania zmierzające do standaryzacji opakowań szklanych </w:t>
      </w:r>
      <w:r w:rsidR="008C201A" w:rsidRPr="002C77A0">
        <w:rPr>
          <w:rFonts w:ascii="Times New Roman" w:hAnsi="Times New Roman" w:cs="Times New Roman"/>
          <w:sz w:val="24"/>
          <w:szCs w:val="24"/>
        </w:rPr>
        <w:t>wielokrotnego użytku celem uproszczenia funkcjonowania systemu kaucyjnego i obniżenia jego kosztów. Wszelkie odstępstwa od ustandaryzowanych rozwiązań powinni wiązać się z adekwatnymi kosztami środowiskowymi ponoszonymi przez podmioty stosujące niestandardowe opakowania szklane.</w:t>
      </w:r>
    </w:p>
    <w:p w:rsidR="00E82FB1" w:rsidRPr="001F5DDF" w:rsidRDefault="00E82FB1" w:rsidP="001814DA">
      <w:pPr>
        <w:jc w:val="both"/>
        <w:rPr>
          <w:rFonts w:ascii="Times New Roman" w:hAnsi="Times New Roman" w:cs="Times New Roman"/>
          <w:sz w:val="16"/>
          <w:szCs w:val="24"/>
        </w:rPr>
      </w:pPr>
    </w:p>
    <w:p w:rsidR="00E94118" w:rsidRPr="002C77A0" w:rsidRDefault="00E94118" w:rsidP="00E94118">
      <w:pPr>
        <w:jc w:val="both"/>
        <w:rPr>
          <w:rFonts w:ascii="Times New Roman" w:hAnsi="Times New Roman" w:cs="Times New Roman"/>
          <w:sz w:val="24"/>
          <w:szCs w:val="24"/>
        </w:rPr>
      </w:pPr>
      <w:r w:rsidRPr="002C77A0">
        <w:rPr>
          <w:rFonts w:ascii="Times New Roman" w:hAnsi="Times New Roman" w:cs="Times New Roman"/>
          <w:sz w:val="24"/>
          <w:szCs w:val="24"/>
        </w:rPr>
        <w:t>Komisja Gospodarki Komunalnej i Ochrony Środowiska Związku Miast Polskich zastrzega sobie możliwość przedłożenia dalszych uwag zgłoszonych na skutek dyskusji z gminami członkowskimi ZMP.</w:t>
      </w:r>
    </w:p>
    <w:p w:rsidR="00E94118" w:rsidRPr="001F5DDF" w:rsidRDefault="00E94118" w:rsidP="00E94118">
      <w:pPr>
        <w:jc w:val="both"/>
        <w:rPr>
          <w:rFonts w:ascii="Times New Roman" w:hAnsi="Times New Roman" w:cs="Times New Roman"/>
          <w:sz w:val="16"/>
          <w:szCs w:val="24"/>
        </w:rPr>
      </w:pPr>
    </w:p>
    <w:p w:rsidR="00E94118" w:rsidRPr="002C77A0" w:rsidRDefault="00E94118" w:rsidP="00E94118">
      <w:pPr>
        <w:jc w:val="both"/>
        <w:rPr>
          <w:rFonts w:ascii="Times New Roman" w:hAnsi="Times New Roman" w:cs="Times New Roman"/>
          <w:sz w:val="24"/>
          <w:szCs w:val="24"/>
        </w:rPr>
      </w:pPr>
      <w:r w:rsidRPr="002C77A0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8C201A" w:rsidRPr="002C77A0">
        <w:rPr>
          <w:rFonts w:ascii="Times New Roman" w:hAnsi="Times New Roman" w:cs="Times New Roman"/>
          <w:sz w:val="24"/>
          <w:szCs w:val="24"/>
        </w:rPr>
        <w:t xml:space="preserve">Komisja Gospodarki Komunalnej i Ochrony Środowiska Związku Miast Polskich deklaruje pełną otwartość w zakresie dyskusji i konsultacji dotyczących procedowanych </w:t>
      </w:r>
      <w:r w:rsidR="001F68C7">
        <w:rPr>
          <w:rFonts w:ascii="Times New Roman" w:hAnsi="Times New Roman" w:cs="Times New Roman"/>
          <w:sz w:val="24"/>
          <w:szCs w:val="24"/>
        </w:rPr>
        <w:br/>
      </w:r>
      <w:r w:rsidR="008C201A" w:rsidRPr="002C77A0">
        <w:rPr>
          <w:rFonts w:ascii="Times New Roman" w:hAnsi="Times New Roman" w:cs="Times New Roman"/>
          <w:sz w:val="24"/>
          <w:szCs w:val="24"/>
        </w:rPr>
        <w:t xml:space="preserve">i planowanych zmian w prawie odpadowym. </w:t>
      </w:r>
    </w:p>
    <w:p w:rsidR="00E94118" w:rsidRPr="002C77A0" w:rsidRDefault="00E94118" w:rsidP="001814D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4118" w:rsidRPr="002C7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058" w:rsidRDefault="001B4058" w:rsidP="00601E03">
      <w:pPr>
        <w:spacing w:after="0" w:line="240" w:lineRule="auto"/>
      </w:pPr>
      <w:r>
        <w:separator/>
      </w:r>
    </w:p>
  </w:endnote>
  <w:endnote w:type="continuationSeparator" w:id="0">
    <w:p w:rsidR="001B4058" w:rsidRDefault="001B4058" w:rsidP="0060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058" w:rsidRDefault="001B4058" w:rsidP="00601E03">
      <w:pPr>
        <w:spacing w:after="0" w:line="240" w:lineRule="auto"/>
      </w:pPr>
      <w:r>
        <w:separator/>
      </w:r>
    </w:p>
  </w:footnote>
  <w:footnote w:type="continuationSeparator" w:id="0">
    <w:p w:rsidR="001B4058" w:rsidRDefault="001B4058" w:rsidP="00601E03">
      <w:pPr>
        <w:spacing w:after="0" w:line="240" w:lineRule="auto"/>
      </w:pPr>
      <w:r>
        <w:continuationSeparator/>
      </w:r>
    </w:p>
  </w:footnote>
  <w:footnote w:id="1">
    <w:p w:rsidR="00601E03" w:rsidRDefault="00601E03">
      <w:pPr>
        <w:pStyle w:val="Tekstprzypisudolnego"/>
      </w:pPr>
      <w:r>
        <w:rPr>
          <w:rStyle w:val="Odwoanieprzypisudolnego"/>
        </w:rPr>
        <w:footnoteRef/>
      </w:r>
      <w:r>
        <w:t xml:space="preserve"> Numer z wykazu prac Rady Ministrów: UC 98</w:t>
      </w:r>
    </w:p>
  </w:footnote>
  <w:footnote w:id="2">
    <w:p w:rsidR="001814DA" w:rsidRDefault="001814DA">
      <w:pPr>
        <w:pStyle w:val="Tekstprzypisudolnego"/>
      </w:pPr>
      <w:r>
        <w:rPr>
          <w:rStyle w:val="Odwoanieprzypisudolnego"/>
        </w:rPr>
        <w:footnoteRef/>
      </w:r>
      <w:r>
        <w:t xml:space="preserve"> Numer z wykazu prac Rady Ministrów: UC 81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03"/>
    <w:rsid w:val="001814DA"/>
    <w:rsid w:val="001B4058"/>
    <w:rsid w:val="001F5DDF"/>
    <w:rsid w:val="001F68C7"/>
    <w:rsid w:val="002C77A0"/>
    <w:rsid w:val="00484977"/>
    <w:rsid w:val="004D6E15"/>
    <w:rsid w:val="00601E03"/>
    <w:rsid w:val="006A3AB4"/>
    <w:rsid w:val="008B572A"/>
    <w:rsid w:val="008C201A"/>
    <w:rsid w:val="00982DB0"/>
    <w:rsid w:val="00BF68DD"/>
    <w:rsid w:val="00E3290D"/>
    <w:rsid w:val="00E619FA"/>
    <w:rsid w:val="00E82FB1"/>
    <w:rsid w:val="00E9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5E33"/>
  <w15:chartTrackingRefBased/>
  <w15:docId w15:val="{230C56E1-8D64-402F-8836-D8CA41CC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1E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1E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1E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53EC7-8493-4E13-B242-89E86572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Kielbus</dc:creator>
  <cp:keywords/>
  <dc:description/>
  <cp:lastModifiedBy>Ewa Parchimowicz</cp:lastModifiedBy>
  <cp:revision>2</cp:revision>
  <dcterms:created xsi:type="dcterms:W3CDTF">2022-03-01T20:44:00Z</dcterms:created>
  <dcterms:modified xsi:type="dcterms:W3CDTF">2022-03-01T20:44:00Z</dcterms:modified>
</cp:coreProperties>
</file>