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2B" w:rsidRDefault="00D8072B" w:rsidP="00A80448">
      <w:pPr>
        <w:spacing w:after="120"/>
        <w:jc w:val="right"/>
        <w:rPr>
          <w:rFonts w:ascii="Calibri" w:eastAsia="Calibri" w:hAnsi="Calibri" w:cs="Calibri"/>
        </w:rPr>
      </w:pPr>
    </w:p>
    <w:p w:rsidR="00D8072B" w:rsidRDefault="00D8072B" w:rsidP="00D8072B">
      <w:pPr>
        <w:ind w:right="15"/>
        <w:jc w:val="center"/>
        <w:rPr>
          <w:rFonts w:ascii="Calibri" w:hAnsi="Calibri" w:cs="Calibri"/>
          <w:b/>
          <w:sz w:val="26"/>
          <w:szCs w:val="26"/>
        </w:rPr>
      </w:pPr>
      <w:r w:rsidRPr="00C26C33">
        <w:rPr>
          <w:rFonts w:ascii="Calibri" w:hAnsi="Calibri" w:cs="Calibri"/>
          <w:b/>
          <w:sz w:val="26"/>
          <w:szCs w:val="26"/>
        </w:rPr>
        <w:t xml:space="preserve">Wspólnie dla edukacji i aktywności obywatelskiej młodych. </w:t>
      </w:r>
    </w:p>
    <w:p w:rsidR="00D8072B" w:rsidRPr="00C26C33" w:rsidRDefault="00D8072B" w:rsidP="00D8072B">
      <w:pPr>
        <w:ind w:right="15"/>
        <w:jc w:val="center"/>
        <w:rPr>
          <w:rFonts w:ascii="Calibri" w:hAnsi="Calibri" w:cs="Calibri"/>
          <w:b/>
          <w:sz w:val="26"/>
          <w:szCs w:val="26"/>
        </w:rPr>
      </w:pPr>
      <w:r w:rsidRPr="00C26C33">
        <w:rPr>
          <w:rFonts w:ascii="Calibri" w:hAnsi="Calibri" w:cs="Calibri"/>
          <w:b/>
          <w:sz w:val="26"/>
          <w:szCs w:val="26"/>
        </w:rPr>
        <w:t>O korzyściach z partnerstw samorządów terytorialnych i organizacji społecznych</w:t>
      </w:r>
    </w:p>
    <w:p w:rsidR="00D8072B" w:rsidRDefault="00D8072B" w:rsidP="00D8072B">
      <w:pPr>
        <w:ind w:right="15"/>
        <w:jc w:val="center"/>
        <w:rPr>
          <w:rFonts w:ascii="Calibri" w:hAnsi="Calibri" w:cs="Calibri"/>
          <w:b/>
          <w:sz w:val="26"/>
          <w:szCs w:val="26"/>
        </w:rPr>
      </w:pPr>
    </w:p>
    <w:p w:rsidR="00D8072B" w:rsidRPr="00527729" w:rsidRDefault="00747A22" w:rsidP="00D8072B">
      <w:pPr>
        <w:ind w:right="15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WSTĘPNY </w:t>
      </w:r>
      <w:r w:rsidR="00D8072B" w:rsidRPr="00527729">
        <w:rPr>
          <w:rFonts w:ascii="Calibri" w:hAnsi="Calibri" w:cs="Calibri"/>
          <w:b/>
          <w:sz w:val="26"/>
          <w:szCs w:val="26"/>
        </w:rPr>
        <w:t>PROGRAM SEMINARIUM</w:t>
      </w:r>
    </w:p>
    <w:p w:rsidR="00747A22" w:rsidRPr="00C26C33" w:rsidRDefault="00747A22" w:rsidP="00D8072B">
      <w:pPr>
        <w:ind w:right="15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Biurowiec Orion, ul. Spokojna 2</w:t>
      </w:r>
      <w:r w:rsidR="00932DAE">
        <w:rPr>
          <w:rFonts w:ascii="Calibri" w:hAnsi="Calibri" w:cs="Calibri"/>
          <w:b/>
          <w:sz w:val="26"/>
          <w:szCs w:val="26"/>
        </w:rPr>
        <w:t>,</w:t>
      </w:r>
      <w:r w:rsidR="00F22D87">
        <w:rPr>
          <w:rFonts w:ascii="Calibri" w:hAnsi="Calibri" w:cs="Calibri"/>
          <w:b/>
          <w:sz w:val="26"/>
          <w:szCs w:val="26"/>
        </w:rPr>
        <w:t xml:space="preserve"> sala 252 (II p.),</w:t>
      </w:r>
      <w:r w:rsidR="00932DAE" w:rsidRPr="00932DAE">
        <w:rPr>
          <w:rFonts w:ascii="Calibri" w:hAnsi="Calibri" w:cs="Calibri"/>
          <w:b/>
          <w:sz w:val="26"/>
          <w:szCs w:val="26"/>
        </w:rPr>
        <w:t xml:space="preserve"> </w:t>
      </w:r>
      <w:r w:rsidR="00932DAE">
        <w:rPr>
          <w:rFonts w:ascii="Calibri" w:hAnsi="Calibri" w:cs="Calibri"/>
          <w:b/>
          <w:sz w:val="26"/>
          <w:szCs w:val="26"/>
        </w:rPr>
        <w:t>Lublin</w:t>
      </w:r>
    </w:p>
    <w:p w:rsidR="00D8072B" w:rsidRPr="00C26C33" w:rsidRDefault="00D8072B" w:rsidP="00D8072B">
      <w:pPr>
        <w:ind w:right="15"/>
        <w:jc w:val="center"/>
        <w:rPr>
          <w:rFonts w:ascii="Calibri" w:hAnsi="Calibri" w:cs="Calibri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7"/>
        <w:gridCol w:w="4805"/>
        <w:gridCol w:w="4171"/>
      </w:tblGrid>
      <w:tr w:rsidR="00D8072B" w:rsidRPr="00A74AF7" w:rsidTr="00933DD9">
        <w:tc>
          <w:tcPr>
            <w:tcW w:w="694" w:type="pct"/>
            <w:shd w:val="clear" w:color="auto" w:fill="auto"/>
            <w:hideMark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10:00 – 10:</w:t>
            </w:r>
            <w:r w:rsidR="000467A4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4306" w:type="pct"/>
            <w:gridSpan w:val="2"/>
            <w:shd w:val="clear" w:color="auto" w:fill="auto"/>
            <w:hideMark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Otwarcie seminarium</w:t>
            </w:r>
          </w:p>
          <w:p w:rsidR="00D8072B" w:rsidRPr="00A74AF7" w:rsidRDefault="00D8072B" w:rsidP="00D8072B">
            <w:pPr>
              <w:numPr>
                <w:ilvl w:val="0"/>
                <w:numId w:val="1"/>
              </w:num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 xml:space="preserve">Joanna </w:t>
            </w:r>
            <w:proofErr w:type="spellStart"/>
            <w:r w:rsidRPr="00A74AF7">
              <w:rPr>
                <w:rFonts w:ascii="Calibri" w:hAnsi="Calibri" w:cs="Calibri"/>
                <w:color w:val="000000"/>
              </w:rPr>
              <w:t>Różycka-Thiriet</w:t>
            </w:r>
            <w:proofErr w:type="spellEnd"/>
            <w:r w:rsidRPr="00A74AF7">
              <w:rPr>
                <w:rFonts w:ascii="Calibri" w:hAnsi="Calibri" w:cs="Calibri"/>
                <w:color w:val="000000"/>
              </w:rPr>
              <w:t xml:space="preserve">, koordynatorka projektu, Fundacja </w:t>
            </w:r>
            <w:proofErr w:type="spellStart"/>
            <w:r w:rsidRPr="00A74AF7">
              <w:rPr>
                <w:rFonts w:ascii="Calibri" w:hAnsi="Calibri" w:cs="Calibri"/>
                <w:color w:val="000000"/>
              </w:rPr>
              <w:t>Civis</w:t>
            </w:r>
            <w:proofErr w:type="spellEnd"/>
            <w:r w:rsidRPr="00A74AF7">
              <w:rPr>
                <w:rFonts w:ascii="Calibri" w:hAnsi="Calibri" w:cs="Calibri"/>
                <w:color w:val="000000"/>
              </w:rPr>
              <w:t xml:space="preserve"> Polonus </w:t>
            </w:r>
          </w:p>
          <w:p w:rsidR="00D8072B" w:rsidRDefault="00D8072B" w:rsidP="00D8072B">
            <w:pPr>
              <w:numPr>
                <w:ilvl w:val="0"/>
                <w:numId w:val="1"/>
              </w:num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>Andrzej Porawski, Dyrektor Z</w:t>
            </w:r>
            <w:r>
              <w:rPr>
                <w:rFonts w:ascii="Calibri" w:hAnsi="Calibri" w:cs="Calibri"/>
                <w:color w:val="000000"/>
              </w:rPr>
              <w:t>wiązku Miast Polskich (</w:t>
            </w:r>
            <w:r w:rsidRPr="00A74AF7">
              <w:rPr>
                <w:rFonts w:ascii="Calibri" w:hAnsi="Calibri" w:cs="Calibri"/>
                <w:color w:val="000000"/>
              </w:rPr>
              <w:t>partner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A74AF7">
              <w:rPr>
                <w:rFonts w:ascii="Calibri" w:hAnsi="Calibri" w:cs="Calibri"/>
                <w:color w:val="000000"/>
              </w:rPr>
              <w:t xml:space="preserve"> projektu</w:t>
            </w:r>
            <w:r>
              <w:rPr>
                <w:rFonts w:ascii="Calibri" w:hAnsi="Calibri" w:cs="Calibri"/>
                <w:color w:val="000000"/>
              </w:rPr>
              <w:t>) (do potwierdzenia)</w:t>
            </w:r>
          </w:p>
          <w:p w:rsidR="000467A4" w:rsidRPr="00A74AF7" w:rsidRDefault="00086142" w:rsidP="00AB2EDF">
            <w:pPr>
              <w:numPr>
                <w:ilvl w:val="0"/>
                <w:numId w:val="1"/>
              </w:num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Kuli</w:t>
            </w:r>
            <w:r w:rsidR="00953931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, prezeska Zarządu Fundacji </w:t>
            </w:r>
            <w:r w:rsidR="00AB2EDF">
              <w:rPr>
                <w:rFonts w:ascii="Calibri" w:hAnsi="Calibri" w:cs="Calibri"/>
                <w:color w:val="000000"/>
              </w:rPr>
              <w:t>Sempre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B2EDF"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Frente</w:t>
            </w:r>
            <w:proofErr w:type="spellEnd"/>
            <w:r w:rsidR="00AB2EDF">
              <w:rPr>
                <w:rFonts w:ascii="Calibri" w:hAnsi="Calibri" w:cs="Calibri"/>
                <w:color w:val="000000"/>
              </w:rPr>
              <w:t xml:space="preserve"> (partnera seminarium)</w:t>
            </w:r>
          </w:p>
        </w:tc>
      </w:tr>
      <w:tr w:rsidR="00D8072B" w:rsidRPr="00A74AF7" w:rsidTr="00933DD9">
        <w:tc>
          <w:tcPr>
            <w:tcW w:w="694" w:type="pct"/>
            <w:shd w:val="clear" w:color="auto" w:fill="auto"/>
            <w:hideMark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10:</w:t>
            </w:r>
            <w:r w:rsidR="000467A4">
              <w:rPr>
                <w:rFonts w:ascii="Calibri" w:hAnsi="Calibri" w:cs="Calibri"/>
                <w:b/>
                <w:color w:val="000000"/>
              </w:rPr>
              <w:t>25</w:t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  - 11: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</w:p>
        </w:tc>
        <w:tc>
          <w:tcPr>
            <w:tcW w:w="4306" w:type="pct"/>
            <w:gridSpan w:val="2"/>
            <w:shd w:val="clear" w:color="auto" w:fill="auto"/>
            <w:hideMark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 xml:space="preserve">Dlaczego włączanie młodych ludzi jest kluczowe dla społeczności lokalnych w naszym regionie? 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Fakty i prognozy </w:t>
            </w:r>
          </w:p>
          <w:p w:rsidR="00D8072B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>W tej części zaprezentujemy kluczowe wnioski z ekspertyz z zakresu finansów publicznych, demografii, edukacji i bezpieczeństwa klimatycznego.</w:t>
            </w:r>
          </w:p>
          <w:p w:rsidR="00086142" w:rsidRPr="00086142" w:rsidRDefault="00953931" w:rsidP="00086142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Kulik</w:t>
            </w:r>
            <w:r w:rsidR="00086142" w:rsidRPr="00086142">
              <w:rPr>
                <w:rFonts w:ascii="Calibri" w:hAnsi="Calibri" w:cs="Calibri"/>
                <w:color w:val="000000"/>
              </w:rPr>
              <w:t xml:space="preserve">, prezeska Zarządu Fundacji </w:t>
            </w:r>
            <w:r w:rsidR="00AB2EDF">
              <w:rPr>
                <w:rFonts w:ascii="Calibri" w:hAnsi="Calibri" w:cs="Calibri"/>
                <w:color w:val="000000"/>
              </w:rPr>
              <w:t xml:space="preserve">Sempre </w:t>
            </w:r>
            <w:r w:rsidR="00086142" w:rsidRPr="00086142"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 w:rsidR="00086142" w:rsidRPr="00086142">
              <w:rPr>
                <w:rFonts w:ascii="Calibri" w:hAnsi="Calibri" w:cs="Calibri"/>
                <w:color w:val="000000"/>
              </w:rPr>
              <w:t>Frente</w:t>
            </w:r>
            <w:proofErr w:type="spellEnd"/>
            <w:r w:rsidR="00086142" w:rsidRPr="0008614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 xml:space="preserve">moderacja: Olga Napiontek, wiceprezeska Fundacji </w:t>
            </w:r>
            <w:proofErr w:type="spellStart"/>
            <w:r w:rsidRPr="00A74AF7">
              <w:rPr>
                <w:rFonts w:ascii="Calibri" w:hAnsi="Calibri" w:cs="Calibri"/>
                <w:color w:val="000000"/>
              </w:rPr>
              <w:t>Civis</w:t>
            </w:r>
            <w:proofErr w:type="spellEnd"/>
            <w:r w:rsidRPr="00A74AF7">
              <w:rPr>
                <w:rFonts w:ascii="Calibri" w:hAnsi="Calibri" w:cs="Calibri"/>
                <w:color w:val="000000"/>
              </w:rPr>
              <w:t xml:space="preserve"> Polonus</w:t>
            </w:r>
          </w:p>
        </w:tc>
      </w:tr>
      <w:tr w:rsidR="00D8072B" w:rsidRPr="00E92202" w:rsidTr="00933DD9">
        <w:tc>
          <w:tcPr>
            <w:tcW w:w="694" w:type="pct"/>
            <w:shd w:val="clear" w:color="auto" w:fill="auto"/>
            <w:hideMark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11: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 - 1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Pr="00A74AF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306" w:type="pct"/>
            <w:gridSpan w:val="2"/>
            <w:shd w:val="clear" w:color="auto" w:fill="auto"/>
            <w:hideMark/>
          </w:tcPr>
          <w:p w:rsidR="00D8072B" w:rsidRPr="00E92202" w:rsidRDefault="00D8072B" w:rsidP="00BA671D">
            <w:pPr>
              <w:spacing w:before="120"/>
              <w:rPr>
                <w:rFonts w:ascii="Calibri" w:hAnsi="Calibri" w:cs="Calibri"/>
                <w:i/>
              </w:rPr>
            </w:pPr>
            <w:r w:rsidRPr="00E92202">
              <w:rPr>
                <w:rFonts w:ascii="Calibri" w:hAnsi="Calibri" w:cs="Calibri"/>
                <w:b/>
              </w:rPr>
              <w:t>Pakiet na rzecz aktywizacji obywatelskiej i demokratyzacji młodych – część 1</w:t>
            </w:r>
          </w:p>
          <w:p w:rsidR="00D8072B" w:rsidRDefault="00D8072B" w:rsidP="00BA671D">
            <w:pPr>
              <w:spacing w:before="120"/>
              <w:rPr>
                <w:rFonts w:ascii="Calibri" w:hAnsi="Calibri" w:cs="Calibri"/>
              </w:rPr>
            </w:pPr>
            <w:r w:rsidRPr="00E92202">
              <w:rPr>
                <w:rFonts w:ascii="Calibri" w:hAnsi="Calibri" w:cs="Calibri"/>
              </w:rPr>
              <w:t xml:space="preserve">Prezentacja sprawdzonych formatów działań wzmacniających i uruchamiających aktywność obywatelską młodych, które </w:t>
            </w:r>
            <w:proofErr w:type="spellStart"/>
            <w:r w:rsidRPr="00E92202">
              <w:rPr>
                <w:rFonts w:ascii="Calibri" w:hAnsi="Calibri" w:cs="Calibri"/>
              </w:rPr>
              <w:t>NGOsy</w:t>
            </w:r>
            <w:proofErr w:type="spellEnd"/>
            <w:r w:rsidRPr="00E92202">
              <w:rPr>
                <w:rFonts w:ascii="Calibri" w:hAnsi="Calibri" w:cs="Calibri"/>
              </w:rPr>
              <w:t xml:space="preserve"> mogą wdrażać we współpracy z JST - młodzieżowe rady gmin </w:t>
            </w:r>
          </w:p>
          <w:p w:rsidR="00773457" w:rsidRPr="00773457" w:rsidRDefault="00773457" w:rsidP="00773457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Joanna Pietrasik, prezeska Fundacji </w:t>
            </w:r>
            <w:proofErr w:type="spellStart"/>
            <w:r>
              <w:rPr>
                <w:rFonts w:ascii="Calibri" w:hAnsi="Calibri" w:cs="Calibri"/>
              </w:rPr>
              <w:t>Civis</w:t>
            </w:r>
            <w:proofErr w:type="spellEnd"/>
            <w:r>
              <w:rPr>
                <w:rFonts w:ascii="Calibri" w:hAnsi="Calibri" w:cs="Calibri"/>
              </w:rPr>
              <w:t xml:space="preserve"> Polonus</w:t>
            </w:r>
          </w:p>
          <w:p w:rsidR="00D8072B" w:rsidRPr="00E92202" w:rsidRDefault="00773457" w:rsidP="00BA671D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moderacja: Joanna Różycka,</w:t>
            </w:r>
            <w:r w:rsidR="00D8072B" w:rsidRPr="00E92202">
              <w:rPr>
                <w:rFonts w:ascii="Calibri" w:hAnsi="Calibri" w:cs="Calibri"/>
                <w:color w:val="000000"/>
              </w:rPr>
              <w:t xml:space="preserve"> Fundacja </w:t>
            </w:r>
            <w:proofErr w:type="spellStart"/>
            <w:r w:rsidR="00D8072B" w:rsidRPr="00E92202">
              <w:rPr>
                <w:rFonts w:ascii="Calibri" w:hAnsi="Calibri" w:cs="Calibri"/>
                <w:color w:val="000000"/>
              </w:rPr>
              <w:t>Civis</w:t>
            </w:r>
            <w:proofErr w:type="spellEnd"/>
            <w:r w:rsidR="00D8072B" w:rsidRPr="00E92202">
              <w:rPr>
                <w:rFonts w:ascii="Calibri" w:hAnsi="Calibri" w:cs="Calibri"/>
                <w:color w:val="000000"/>
              </w:rPr>
              <w:t xml:space="preserve"> Polonus</w:t>
            </w:r>
          </w:p>
        </w:tc>
      </w:tr>
      <w:tr w:rsidR="00D8072B" w:rsidRPr="00E92202" w:rsidTr="00933DD9">
        <w:tc>
          <w:tcPr>
            <w:tcW w:w="694" w:type="pct"/>
            <w:shd w:val="clear" w:color="auto" w:fill="auto"/>
            <w:hideMark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Pr="00A74AF7">
              <w:rPr>
                <w:rFonts w:ascii="Calibri" w:hAnsi="Calibri" w:cs="Calibri"/>
                <w:b/>
                <w:color w:val="000000"/>
              </w:rPr>
              <w:t>0 - 1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0 </w:t>
            </w:r>
          </w:p>
        </w:tc>
        <w:tc>
          <w:tcPr>
            <w:tcW w:w="4306" w:type="pct"/>
            <w:gridSpan w:val="2"/>
            <w:shd w:val="clear" w:color="auto" w:fill="auto"/>
            <w:hideMark/>
          </w:tcPr>
          <w:p w:rsidR="00D8072B" w:rsidRPr="00E92202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E92202">
              <w:rPr>
                <w:rFonts w:ascii="Calibri" w:hAnsi="Calibri" w:cs="Calibri"/>
                <w:color w:val="000000"/>
              </w:rPr>
              <w:t>przerwa</w:t>
            </w:r>
          </w:p>
        </w:tc>
      </w:tr>
      <w:tr w:rsidR="00D8072B" w:rsidRPr="00E92202" w:rsidTr="00933DD9">
        <w:tc>
          <w:tcPr>
            <w:tcW w:w="694" w:type="pct"/>
            <w:shd w:val="clear" w:color="auto" w:fill="auto"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 - 13:10</w:t>
            </w:r>
          </w:p>
        </w:tc>
        <w:tc>
          <w:tcPr>
            <w:tcW w:w="4306" w:type="pct"/>
            <w:gridSpan w:val="2"/>
            <w:shd w:val="clear" w:color="auto" w:fill="auto"/>
          </w:tcPr>
          <w:p w:rsidR="00D8072B" w:rsidRPr="00E92202" w:rsidRDefault="00D8072B" w:rsidP="00BA671D">
            <w:pPr>
              <w:spacing w:before="120"/>
              <w:rPr>
                <w:rFonts w:ascii="Calibri" w:hAnsi="Calibri" w:cs="Calibri"/>
                <w:i/>
              </w:rPr>
            </w:pPr>
            <w:r w:rsidRPr="00E92202">
              <w:rPr>
                <w:rFonts w:ascii="Calibri" w:hAnsi="Calibri" w:cs="Calibri"/>
                <w:b/>
              </w:rPr>
              <w:t>Pakiet na rzecz aktywizacji obywatelskiej i demokratyzacji młodych – część 2</w:t>
            </w:r>
          </w:p>
          <w:p w:rsidR="00773457" w:rsidRDefault="00D8072B" w:rsidP="00BA671D">
            <w:pPr>
              <w:spacing w:before="120"/>
              <w:rPr>
                <w:rFonts w:ascii="Calibri" w:hAnsi="Calibri" w:cs="Calibri"/>
              </w:rPr>
            </w:pPr>
            <w:r w:rsidRPr="00E92202">
              <w:rPr>
                <w:rFonts w:ascii="Calibri" w:hAnsi="Calibri" w:cs="Calibri"/>
              </w:rPr>
              <w:t xml:space="preserve">Prezentacja sprawdzonych formatów działań wzmacniających i uruchamiających aktywność obywatelską młodych, które </w:t>
            </w:r>
            <w:proofErr w:type="spellStart"/>
            <w:r w:rsidRPr="00E92202">
              <w:rPr>
                <w:rFonts w:ascii="Calibri" w:hAnsi="Calibri" w:cs="Calibri"/>
              </w:rPr>
              <w:t>NGOsy</w:t>
            </w:r>
            <w:proofErr w:type="spellEnd"/>
            <w:r w:rsidRPr="00E92202">
              <w:rPr>
                <w:rFonts w:ascii="Calibri" w:hAnsi="Calibri" w:cs="Calibri"/>
              </w:rPr>
              <w:t xml:space="preserve"> mogą wd</w:t>
            </w:r>
            <w:r>
              <w:rPr>
                <w:rFonts w:ascii="Calibri" w:hAnsi="Calibri" w:cs="Calibri"/>
              </w:rPr>
              <w:t>rażać we współpracy z JST -</w:t>
            </w:r>
            <w:r w:rsidRPr="00E92202">
              <w:rPr>
                <w:rFonts w:ascii="Calibri" w:hAnsi="Calibri" w:cs="Calibri"/>
              </w:rPr>
              <w:t xml:space="preserve"> aktywny samorząd uczniowski, udział młodych w budżecie obywatelskim, otwarte na młodych instytucje publiczne, rozwój młodzieżowych liderów i oddolne działania młodych.</w:t>
            </w:r>
          </w:p>
          <w:p w:rsidR="00D8072B" w:rsidRDefault="00773457" w:rsidP="00773457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Olga Napiontek, wiceprezeska Fundacji </w:t>
            </w:r>
            <w:proofErr w:type="spellStart"/>
            <w:r>
              <w:rPr>
                <w:rFonts w:ascii="Calibri" w:hAnsi="Calibri" w:cs="Calibri"/>
              </w:rPr>
              <w:t>Civis</w:t>
            </w:r>
            <w:proofErr w:type="spellEnd"/>
            <w:r>
              <w:rPr>
                <w:rFonts w:ascii="Calibri" w:hAnsi="Calibri" w:cs="Calibri"/>
              </w:rPr>
              <w:t xml:space="preserve"> Polonus</w:t>
            </w:r>
          </w:p>
          <w:p w:rsidR="00773457" w:rsidRPr="00773457" w:rsidRDefault="00773457" w:rsidP="00773457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Joanna Pietrasik, prezeska Fundacji </w:t>
            </w:r>
            <w:proofErr w:type="spellStart"/>
            <w:r>
              <w:rPr>
                <w:rFonts w:ascii="Calibri" w:hAnsi="Calibri" w:cs="Calibri"/>
              </w:rPr>
              <w:t>Civis</w:t>
            </w:r>
            <w:proofErr w:type="spellEnd"/>
            <w:r>
              <w:rPr>
                <w:rFonts w:ascii="Calibri" w:hAnsi="Calibri" w:cs="Calibri"/>
              </w:rPr>
              <w:t xml:space="preserve"> Polonus</w:t>
            </w:r>
          </w:p>
          <w:p w:rsidR="00773457" w:rsidRPr="00773457" w:rsidRDefault="00773457" w:rsidP="00773457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Karolina Pawlak, Fundacja </w:t>
            </w:r>
            <w:proofErr w:type="spellStart"/>
            <w:r>
              <w:rPr>
                <w:rFonts w:ascii="Calibri" w:hAnsi="Calibri" w:cs="Calibri"/>
              </w:rPr>
              <w:t>Civis</w:t>
            </w:r>
            <w:proofErr w:type="spellEnd"/>
            <w:r>
              <w:rPr>
                <w:rFonts w:ascii="Calibri" w:hAnsi="Calibri" w:cs="Calibri"/>
              </w:rPr>
              <w:t xml:space="preserve"> Polonus</w:t>
            </w:r>
          </w:p>
          <w:p w:rsidR="00D8072B" w:rsidRPr="00E92202" w:rsidRDefault="00D8072B" w:rsidP="00BA671D">
            <w:pPr>
              <w:spacing w:before="120"/>
              <w:rPr>
                <w:rFonts w:ascii="Calibri" w:hAnsi="Calibri" w:cs="Calibri"/>
              </w:rPr>
            </w:pPr>
            <w:r w:rsidRPr="00E92202">
              <w:rPr>
                <w:rFonts w:ascii="Calibri" w:hAnsi="Calibri" w:cs="Calibri"/>
              </w:rPr>
              <w:t>moderacja: Joanna Różycka</w:t>
            </w:r>
            <w:r w:rsidRPr="00E92202">
              <w:rPr>
                <w:rFonts w:ascii="Calibri" w:hAnsi="Calibri" w:cs="Calibri"/>
                <w:color w:val="000000"/>
              </w:rPr>
              <w:t xml:space="preserve">– Fundacja </w:t>
            </w:r>
            <w:proofErr w:type="spellStart"/>
            <w:r w:rsidRPr="00E92202">
              <w:rPr>
                <w:rFonts w:ascii="Calibri" w:hAnsi="Calibri" w:cs="Calibri"/>
                <w:color w:val="000000"/>
              </w:rPr>
              <w:t>Civis</w:t>
            </w:r>
            <w:proofErr w:type="spellEnd"/>
            <w:r w:rsidRPr="00E92202">
              <w:rPr>
                <w:rFonts w:ascii="Calibri" w:hAnsi="Calibri" w:cs="Calibri"/>
                <w:color w:val="000000"/>
              </w:rPr>
              <w:t xml:space="preserve"> Polonus</w:t>
            </w:r>
          </w:p>
        </w:tc>
      </w:tr>
      <w:tr w:rsidR="00D8072B" w:rsidRPr="00A74AF7" w:rsidTr="00933DD9">
        <w:tc>
          <w:tcPr>
            <w:tcW w:w="694" w:type="pct"/>
            <w:shd w:val="clear" w:color="auto" w:fill="auto"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 - 13:</w:t>
            </w:r>
            <w:r w:rsidR="00A3552A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4306" w:type="pct"/>
            <w:gridSpan w:val="2"/>
            <w:shd w:val="clear" w:color="auto" w:fill="auto"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</w:rPr>
            </w:pPr>
            <w:r w:rsidRPr="002960F5">
              <w:rPr>
                <w:rFonts w:ascii="Calibri" w:hAnsi="Calibri" w:cs="Calibri"/>
                <w:b/>
                <w:color w:val="000000"/>
              </w:rPr>
              <w:t>Praca w grupach warsztatowych</w:t>
            </w:r>
            <w:r w:rsidRPr="002960F5">
              <w:rPr>
                <w:rFonts w:ascii="Calibri" w:hAnsi="Calibri" w:cs="Calibri"/>
                <w:color w:val="000000"/>
              </w:rPr>
              <w:t xml:space="preserve">: refleksja </w:t>
            </w:r>
            <w:r>
              <w:rPr>
                <w:rFonts w:ascii="Calibri" w:hAnsi="Calibri" w:cs="Calibri"/>
                <w:color w:val="000000"/>
              </w:rPr>
              <w:t xml:space="preserve">nad propozycją </w:t>
            </w:r>
            <w:r w:rsidRPr="00B71325">
              <w:rPr>
                <w:rFonts w:ascii="Calibri" w:hAnsi="Calibri" w:cs="Calibri"/>
                <w:color w:val="000000"/>
              </w:rPr>
              <w:t xml:space="preserve">sprawdzonych formatów działań </w:t>
            </w:r>
            <w:r w:rsidRPr="00B71325">
              <w:rPr>
                <w:rFonts w:ascii="Calibri" w:hAnsi="Calibri" w:cs="Calibri"/>
                <w:color w:val="000000"/>
              </w:rPr>
              <w:lastRenderedPageBreak/>
              <w:t>wzmacniających i uruchamiających aktywność obywatelską młodych</w:t>
            </w:r>
          </w:p>
        </w:tc>
      </w:tr>
      <w:tr w:rsidR="00D8072B" w:rsidRPr="00A74AF7" w:rsidTr="00933DD9">
        <w:tc>
          <w:tcPr>
            <w:tcW w:w="694" w:type="pct"/>
            <w:shd w:val="clear" w:color="auto" w:fill="auto"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lastRenderedPageBreak/>
              <w:t>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 w:rsidR="00A3552A">
              <w:rPr>
                <w:rFonts w:ascii="Calibri" w:hAnsi="Calibri" w:cs="Calibri"/>
                <w:b/>
                <w:color w:val="000000"/>
              </w:rPr>
              <w:t>50</w:t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 - 1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 w:rsidR="00A3552A">
              <w:rPr>
                <w:rFonts w:ascii="Calibri" w:hAnsi="Calibri" w:cs="Calibri"/>
                <w:b/>
                <w:color w:val="000000"/>
              </w:rPr>
              <w:t>10</w:t>
            </w:r>
            <w:r w:rsidRPr="00A74AF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306" w:type="pct"/>
            <w:gridSpan w:val="2"/>
            <w:shd w:val="clear" w:color="auto" w:fill="auto"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>przerwa</w:t>
            </w:r>
          </w:p>
        </w:tc>
      </w:tr>
      <w:tr w:rsidR="00D8072B" w:rsidRPr="00A74AF7" w:rsidTr="00933DD9">
        <w:tc>
          <w:tcPr>
            <w:tcW w:w="694" w:type="pct"/>
            <w:shd w:val="clear" w:color="auto" w:fill="auto"/>
          </w:tcPr>
          <w:p w:rsidR="00D8072B" w:rsidRPr="00A74AF7" w:rsidRDefault="00D8072B" w:rsidP="00A3552A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Pr="00A74AF7">
              <w:rPr>
                <w:rFonts w:ascii="Calibri" w:hAnsi="Calibri" w:cs="Calibri"/>
                <w:b/>
                <w:color w:val="000000"/>
              </w:rPr>
              <w:t>:</w:t>
            </w:r>
            <w:r w:rsidR="00A3552A">
              <w:rPr>
                <w:rFonts w:ascii="Calibri" w:hAnsi="Calibri" w:cs="Calibri"/>
                <w:b/>
                <w:color w:val="000000"/>
              </w:rPr>
              <w:t>10 – 14:50</w:t>
            </w:r>
          </w:p>
        </w:tc>
        <w:tc>
          <w:tcPr>
            <w:tcW w:w="4306" w:type="pct"/>
            <w:gridSpan w:val="2"/>
            <w:shd w:val="clear" w:color="auto" w:fill="auto"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i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Współpraca organizacji społecznych i samorządów sposobem na aktywizację obywatelską młodych !?</w:t>
            </w:r>
          </w:p>
          <w:p w:rsidR="00D8072B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 xml:space="preserve">Dyskusja panelowa z udziałem </w:t>
            </w:r>
            <w:r w:rsidR="00773457">
              <w:rPr>
                <w:rFonts w:ascii="Calibri" w:hAnsi="Calibri" w:cs="Calibri"/>
                <w:color w:val="000000"/>
              </w:rPr>
              <w:t xml:space="preserve">przedstawicieli </w:t>
            </w:r>
            <w:r w:rsidRPr="00A74AF7">
              <w:rPr>
                <w:rFonts w:ascii="Calibri" w:hAnsi="Calibri" w:cs="Calibri"/>
                <w:color w:val="000000"/>
              </w:rPr>
              <w:t>samorządu</w:t>
            </w:r>
            <w:r w:rsidR="00773457">
              <w:rPr>
                <w:rFonts w:ascii="Calibri" w:hAnsi="Calibri" w:cs="Calibri"/>
                <w:color w:val="000000"/>
              </w:rPr>
              <w:t xml:space="preserve"> i</w:t>
            </w:r>
            <w:r w:rsidRPr="00A74AF7">
              <w:rPr>
                <w:rFonts w:ascii="Calibri" w:hAnsi="Calibri" w:cs="Calibri"/>
                <w:color w:val="000000"/>
              </w:rPr>
              <w:t xml:space="preserve"> organizacji pozarządowych</w:t>
            </w:r>
          </w:p>
          <w:p w:rsidR="001758EC" w:rsidRPr="001758EC" w:rsidRDefault="001758EC" w:rsidP="001758E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Calibri" w:hAnsi="Calibri" w:cs="Calibri"/>
                <w:color w:val="000000"/>
              </w:rPr>
            </w:pPr>
            <w:r w:rsidRPr="001758EC">
              <w:rPr>
                <w:rFonts w:ascii="Calibri" w:hAnsi="Calibri" w:cs="Calibri"/>
                <w:color w:val="000000"/>
              </w:rPr>
              <w:t>Beata Stepaniuk-</w:t>
            </w:r>
            <w:proofErr w:type="spellStart"/>
            <w:r w:rsidRPr="001758EC">
              <w:rPr>
                <w:rFonts w:ascii="Calibri" w:hAnsi="Calibri" w:cs="Calibri"/>
                <w:color w:val="000000"/>
              </w:rPr>
              <w:t>Kuśmierzak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1758EC">
              <w:rPr>
                <w:rFonts w:ascii="Calibri" w:hAnsi="Calibri" w:cs="Calibri"/>
                <w:color w:val="000000"/>
              </w:rPr>
              <w:t>Zastępc</w:t>
            </w:r>
            <w:r>
              <w:rPr>
                <w:rFonts w:ascii="Calibri" w:hAnsi="Calibri" w:cs="Calibri"/>
                <w:color w:val="000000"/>
              </w:rPr>
              <w:t>zyni</w:t>
            </w:r>
            <w:r w:rsidRPr="001758EC">
              <w:rPr>
                <w:rFonts w:ascii="Calibri" w:hAnsi="Calibri" w:cs="Calibri"/>
                <w:color w:val="000000"/>
              </w:rPr>
              <w:t xml:space="preserve"> Prezydenta ds. Kultury, Sportu i Partycypacji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 w:rsidRPr="001758EC">
              <w:rPr>
                <w:rFonts w:ascii="Calibri" w:hAnsi="Calibri" w:cs="Calibri"/>
                <w:color w:val="000000"/>
              </w:rPr>
              <w:t>Pełnomocniczk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1758EC">
              <w:rPr>
                <w:rFonts w:ascii="Calibri" w:hAnsi="Calibri" w:cs="Calibri"/>
                <w:color w:val="000000"/>
              </w:rPr>
              <w:t xml:space="preserve"> Prezydenta Miasta Lublin ds. Europejskiej Stolicy Młodzieży Lublin 2023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D8072B" w:rsidRPr="00932DAE" w:rsidRDefault="00933DD9" w:rsidP="00D8072B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color w:val="000000"/>
              </w:rPr>
            </w:pPr>
            <w:r w:rsidRPr="00932DAE">
              <w:rPr>
                <w:rFonts w:ascii="Calibri" w:hAnsi="Calibri" w:cs="Calibri"/>
                <w:color w:val="000000"/>
              </w:rPr>
              <w:t>Karolina Dudek-Rączka odpowiadająca za politykę młodzieżową w Centrum Komunikacji Społecznej Urzędu m.st. Warszawy (do</w:t>
            </w:r>
            <w:r w:rsidR="00932DAE" w:rsidRPr="00932DAE">
              <w:rPr>
                <w:rFonts w:ascii="Calibri" w:hAnsi="Calibri" w:cs="Calibri"/>
                <w:color w:val="000000"/>
              </w:rPr>
              <w:t xml:space="preserve"> </w:t>
            </w:r>
            <w:r w:rsidRPr="00932DAE">
              <w:rPr>
                <w:rFonts w:ascii="Calibri" w:hAnsi="Calibri" w:cs="Calibri"/>
                <w:color w:val="000000"/>
              </w:rPr>
              <w:t>potwierdzenia)</w:t>
            </w:r>
          </w:p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 xml:space="preserve">moderacja: Joanna Pietrasik, prezeska Fundacji </w:t>
            </w:r>
            <w:proofErr w:type="spellStart"/>
            <w:r w:rsidRPr="00A74AF7">
              <w:rPr>
                <w:rFonts w:ascii="Calibri" w:hAnsi="Calibri" w:cs="Calibri"/>
                <w:color w:val="000000"/>
              </w:rPr>
              <w:t>Civis</w:t>
            </w:r>
            <w:proofErr w:type="spellEnd"/>
            <w:r w:rsidRPr="00A74AF7">
              <w:rPr>
                <w:rFonts w:ascii="Calibri" w:hAnsi="Calibri" w:cs="Calibri"/>
                <w:color w:val="000000"/>
              </w:rPr>
              <w:t xml:space="preserve"> Polonus</w:t>
            </w:r>
          </w:p>
        </w:tc>
      </w:tr>
      <w:tr w:rsidR="00D8072B" w:rsidRPr="00A74AF7" w:rsidTr="00933DD9">
        <w:tc>
          <w:tcPr>
            <w:tcW w:w="694" w:type="pct"/>
            <w:shd w:val="clear" w:color="auto" w:fill="auto"/>
          </w:tcPr>
          <w:p w:rsidR="00D8072B" w:rsidRPr="00A74AF7" w:rsidRDefault="00A3552A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14:50</w:t>
            </w:r>
            <w:r w:rsidR="00D8072B" w:rsidRPr="00A74AF7">
              <w:rPr>
                <w:rFonts w:ascii="Calibri" w:hAnsi="Calibri" w:cs="Calibri"/>
                <w:b/>
                <w:color w:val="000000"/>
              </w:rPr>
              <w:t xml:space="preserve"> – 15:00</w:t>
            </w:r>
          </w:p>
        </w:tc>
        <w:tc>
          <w:tcPr>
            <w:tcW w:w="4306" w:type="pct"/>
            <w:gridSpan w:val="2"/>
            <w:shd w:val="clear" w:color="auto" w:fill="auto"/>
          </w:tcPr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A74AF7">
              <w:rPr>
                <w:rFonts w:ascii="Calibri" w:hAnsi="Calibri" w:cs="Calibri"/>
                <w:b/>
                <w:color w:val="000000"/>
              </w:rPr>
              <w:t>Co dalej w projekcie – zaproszenie do udziału i podsumowanie seminarium</w:t>
            </w:r>
          </w:p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 xml:space="preserve">Przedstawienie dalszych działań w projekcie – zaproszenie do udziału w II Bloku działań </w:t>
            </w:r>
            <w:r w:rsidRPr="00A74AF7">
              <w:rPr>
                <w:rFonts w:ascii="Calibri" w:hAnsi="Calibri" w:cs="Calibri"/>
              </w:rPr>
              <w:t>projektowych: wzmocnienie organizacji społecznych w aktywizacji obywatelskiej młodych, dzięki budowaniu partnerstw z samorządem.</w:t>
            </w:r>
            <w:r w:rsidR="008314E3">
              <w:rPr>
                <w:rFonts w:ascii="Calibri" w:hAnsi="Calibri" w:cs="Calibri"/>
              </w:rPr>
              <w:t xml:space="preserve"> P</w:t>
            </w:r>
            <w:r w:rsidRPr="00A74AF7">
              <w:rPr>
                <w:rFonts w:ascii="Calibri" w:hAnsi="Calibri" w:cs="Calibri"/>
                <w:color w:val="000000"/>
              </w:rPr>
              <w:t>rzedstawienie kryteriów i harmonogramu, rekrutacji</w:t>
            </w:r>
          </w:p>
          <w:p w:rsidR="00D8072B" w:rsidRPr="00A74AF7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>Podsumowanie seminarium</w:t>
            </w:r>
          </w:p>
          <w:p w:rsidR="00D8072B" w:rsidRDefault="00D8072B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A74AF7">
              <w:rPr>
                <w:rFonts w:ascii="Calibri" w:hAnsi="Calibri" w:cs="Calibri"/>
                <w:color w:val="000000"/>
              </w:rPr>
              <w:t xml:space="preserve">Joanna Różycka, koordynatorka projektu, Fundacja </w:t>
            </w:r>
            <w:proofErr w:type="spellStart"/>
            <w:r w:rsidRPr="00A74AF7">
              <w:rPr>
                <w:rFonts w:ascii="Calibri" w:hAnsi="Calibri" w:cs="Calibri"/>
                <w:color w:val="000000"/>
              </w:rPr>
              <w:t>Civis</w:t>
            </w:r>
            <w:proofErr w:type="spellEnd"/>
            <w:r w:rsidRPr="00A74AF7">
              <w:rPr>
                <w:rFonts w:ascii="Calibri" w:hAnsi="Calibri" w:cs="Calibri"/>
                <w:color w:val="000000"/>
              </w:rPr>
              <w:t xml:space="preserve"> Polonus </w:t>
            </w:r>
          </w:p>
          <w:p w:rsidR="00773457" w:rsidRPr="00A74AF7" w:rsidRDefault="00773457" w:rsidP="00BA671D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933DD9" w:rsidRPr="007D2079" w:rsidTr="00933DD9">
        <w:tc>
          <w:tcPr>
            <w:tcW w:w="2999" w:type="pct"/>
            <w:gridSpan w:val="2"/>
            <w:shd w:val="clear" w:color="auto" w:fill="auto"/>
          </w:tcPr>
          <w:p w:rsidR="00933DD9" w:rsidRPr="007D2079" w:rsidRDefault="008314E3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0D256342" wp14:editId="6E5D872F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23495</wp:posOffset>
                  </wp:positionV>
                  <wp:extent cx="1729740" cy="702945"/>
                  <wp:effectExtent l="0" t="0" r="3810" b="1905"/>
                  <wp:wrapSquare wrapText="bothSides"/>
                  <wp:docPr id="16" name="Obraz 16" descr="logo-ZMP-prawy-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ZMP-prawy-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1517F65C" wp14:editId="5352EAA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735330" cy="685800"/>
                  <wp:effectExtent l="0" t="0" r="7620" b="0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1" w:type="pct"/>
            <w:shd w:val="clear" w:color="auto" w:fill="auto"/>
          </w:tcPr>
          <w:p w:rsidR="00933DD9" w:rsidRPr="008314E3" w:rsidRDefault="00933DD9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Seminarium odbywa się w ramach projektu „Mocniejsze </w:t>
            </w:r>
            <w:proofErr w:type="spellStart"/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>NGOsy</w:t>
            </w:r>
            <w:proofErr w:type="spellEnd"/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dla edukacji i aktywności obywatelskiej młodych” realizowanego w partnerstwie ze Związkiem Miast Polskich.</w:t>
            </w:r>
          </w:p>
          <w:p w:rsidR="00933DD9" w:rsidRPr="008314E3" w:rsidRDefault="0093469F" w:rsidP="008314E3">
            <w:pPr>
              <w:shd w:val="clear" w:color="auto" w:fill="FEFEFE"/>
              <w:spacing w:before="240" w:after="24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933DD9" w:rsidRPr="008314E3">
                <w:rPr>
                  <w:rStyle w:val="Hipercze"/>
                  <w:rFonts w:ascii="Calibri" w:eastAsia="Calibri" w:hAnsi="Calibri" w:cs="Calibri"/>
                  <w:sz w:val="18"/>
                  <w:szCs w:val="18"/>
                </w:rPr>
                <w:t>Więcej o projekcie</w:t>
              </w:r>
            </w:hyperlink>
            <w:bookmarkStart w:id="0" w:name="_GoBack"/>
            <w:bookmarkEnd w:id="0"/>
          </w:p>
        </w:tc>
      </w:tr>
      <w:tr w:rsidR="00933DD9" w:rsidRPr="007D2079" w:rsidTr="00933DD9">
        <w:tc>
          <w:tcPr>
            <w:tcW w:w="2999" w:type="pct"/>
            <w:gridSpan w:val="2"/>
            <w:shd w:val="clear" w:color="auto" w:fill="auto"/>
          </w:tcPr>
          <w:p w:rsidR="00933DD9" w:rsidRPr="007D2079" w:rsidRDefault="00933DD9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4BF543FF" wp14:editId="1B3E7C63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-1905</wp:posOffset>
                  </wp:positionV>
                  <wp:extent cx="1461135" cy="499110"/>
                  <wp:effectExtent l="0" t="0" r="5715" b="0"/>
                  <wp:wrapSquare wrapText="bothSides"/>
                  <wp:docPr id="18" name="Obraz 18" descr="Active-citizens-fund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ive-citizens-fund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DD9" w:rsidRPr="007D2079" w:rsidRDefault="00933DD9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933DD9" w:rsidRPr="007D2079" w:rsidRDefault="00933DD9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01" w:type="pct"/>
            <w:shd w:val="clear" w:color="auto" w:fill="auto"/>
          </w:tcPr>
          <w:p w:rsidR="00933DD9" w:rsidRPr="008314E3" w:rsidRDefault="00933DD9" w:rsidP="008314E3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realizowany z dotacji programu Aktywni Obywatele – Fundusz Krajowy, finansowanego </w:t>
            </w:r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z Funduszy EOG.</w:t>
            </w:r>
          </w:p>
        </w:tc>
      </w:tr>
      <w:tr w:rsidR="00933DD9" w:rsidRPr="007D2079" w:rsidTr="00933DD9">
        <w:tc>
          <w:tcPr>
            <w:tcW w:w="2999" w:type="pct"/>
            <w:gridSpan w:val="2"/>
            <w:shd w:val="clear" w:color="auto" w:fill="auto"/>
          </w:tcPr>
          <w:p w:rsidR="00933DD9" w:rsidRPr="007D2079" w:rsidRDefault="008314E3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BECDD44" wp14:editId="68F145AE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149225</wp:posOffset>
                  </wp:positionV>
                  <wp:extent cx="723900" cy="238125"/>
                  <wp:effectExtent l="0" t="0" r="0" b="9525"/>
                  <wp:wrapSquare wrapText="bothSides"/>
                  <wp:docPr id="19" name="Obraz 19" descr="logo-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EDAA79" wp14:editId="22B1D95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12065</wp:posOffset>
                  </wp:positionV>
                  <wp:extent cx="1554480" cy="484505"/>
                  <wp:effectExtent l="0" t="0" r="7620" b="0"/>
                  <wp:wrapSquare wrapText="bothSides"/>
                  <wp:docPr id="20" name="Obraz 20" descr="logoZycieRegio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ZycieRegio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1" w:type="pct"/>
            <w:shd w:val="clear" w:color="auto" w:fill="auto"/>
          </w:tcPr>
          <w:p w:rsidR="00933DD9" w:rsidRPr="008314E3" w:rsidRDefault="00933DD9" w:rsidP="008314E3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>Projekt pod patronatem medialnym dziennika „Rzeczpospolita Życie Regionów” i portalu organizacji pozarządowych ngo.pl.</w:t>
            </w:r>
          </w:p>
        </w:tc>
      </w:tr>
      <w:tr w:rsidR="00933DD9" w:rsidRPr="007D2079" w:rsidTr="00933DD9">
        <w:tc>
          <w:tcPr>
            <w:tcW w:w="2999" w:type="pct"/>
            <w:gridSpan w:val="2"/>
            <w:shd w:val="clear" w:color="auto" w:fill="auto"/>
          </w:tcPr>
          <w:p w:rsidR="00933DD9" w:rsidRDefault="00933DD9" w:rsidP="002A5B59">
            <w:pPr>
              <w:pStyle w:val="Tekstpodstawowywcity"/>
              <w:spacing w:line="276" w:lineRule="auto"/>
              <w:ind w:left="0"/>
              <w:rPr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61DA58A2" wp14:editId="10872AFA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3175</wp:posOffset>
                  </wp:positionV>
                  <wp:extent cx="3329940" cy="914400"/>
                  <wp:effectExtent l="0" t="0" r="381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M-poziom_MI-logotyp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1" w:type="pct"/>
            <w:shd w:val="clear" w:color="auto" w:fill="auto"/>
          </w:tcPr>
          <w:p w:rsidR="00933DD9" w:rsidRPr="008314E3" w:rsidRDefault="00933DD9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933DD9" w:rsidRPr="008314E3" w:rsidRDefault="00933DD9" w:rsidP="002A5B59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>Seminarium odbywa się w ramach Europejskiej Stolicy Młodzieży 2023.</w:t>
            </w:r>
          </w:p>
        </w:tc>
      </w:tr>
      <w:tr w:rsidR="00933DD9" w:rsidRPr="007D2079" w:rsidTr="00933DD9">
        <w:tc>
          <w:tcPr>
            <w:tcW w:w="2999" w:type="pct"/>
            <w:gridSpan w:val="2"/>
            <w:shd w:val="clear" w:color="auto" w:fill="auto"/>
          </w:tcPr>
          <w:p w:rsidR="00933DD9" w:rsidRDefault="008314E3" w:rsidP="002A5B59">
            <w:pPr>
              <w:pStyle w:val="Tekstpodstawowywcity"/>
              <w:spacing w:line="276" w:lineRule="auto"/>
              <w:ind w:left="0"/>
              <w:rPr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139A6A26" wp14:editId="25E6F3A5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3810</wp:posOffset>
                  </wp:positionV>
                  <wp:extent cx="161607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M_logo_pozi_btla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21" b="23246"/>
                          <a:stretch/>
                        </pic:blipFill>
                        <pic:spPr bwMode="auto">
                          <a:xfrm>
                            <a:off x="0" y="0"/>
                            <a:ext cx="1616075" cy="669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DD9"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69CE5A2F" wp14:editId="2C66A0C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114300</wp:posOffset>
                  </wp:positionV>
                  <wp:extent cx="1242060" cy="304165"/>
                  <wp:effectExtent l="0" t="0" r="0" b="63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empre_Podstawow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1" w:type="pct"/>
            <w:shd w:val="clear" w:color="auto" w:fill="auto"/>
          </w:tcPr>
          <w:p w:rsidR="00553CD2" w:rsidRDefault="00933DD9" w:rsidP="008314E3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Lokalnym partnerem wydarzenia jest Fundacja Sempre a </w:t>
            </w:r>
            <w:proofErr w:type="spellStart"/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>Frente</w:t>
            </w:r>
            <w:proofErr w:type="spellEnd"/>
          </w:p>
          <w:p w:rsidR="00933DD9" w:rsidRPr="008314E3" w:rsidRDefault="008314E3" w:rsidP="008314E3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8314E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Młodzieżowa Rada Miasta Lublin</w:t>
            </w:r>
            <w:r w:rsidR="00933DD9" w:rsidRPr="008314E3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</w:tr>
    </w:tbl>
    <w:p w:rsidR="00933DD9" w:rsidRPr="00250A0C" w:rsidRDefault="00933DD9" w:rsidP="00773457">
      <w:pPr>
        <w:spacing w:before="240" w:after="240"/>
        <w:jc w:val="both"/>
        <w:rPr>
          <w:rFonts w:ascii="Calibri" w:eastAsia="Calibri" w:hAnsi="Calibri" w:cs="Calibri"/>
          <w:color w:val="0A0A0A"/>
          <w:shd w:val="clear" w:color="auto" w:fill="FEFEFE"/>
        </w:rPr>
      </w:pPr>
    </w:p>
    <w:sectPr w:rsidR="00933DD9" w:rsidRPr="00250A0C" w:rsidSect="00CB66E8">
      <w:headerReference w:type="default" r:id="rId17"/>
      <w:pgSz w:w="11909" w:h="16834" w:code="9"/>
      <w:pgMar w:top="680" w:right="851" w:bottom="567" w:left="851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9F" w:rsidRDefault="0093469F" w:rsidP="00A80448">
      <w:pPr>
        <w:spacing w:line="240" w:lineRule="auto"/>
      </w:pPr>
      <w:r>
        <w:separator/>
      </w:r>
    </w:p>
  </w:endnote>
  <w:endnote w:type="continuationSeparator" w:id="0">
    <w:p w:rsidR="0093469F" w:rsidRDefault="0093469F" w:rsidP="00A8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9F" w:rsidRDefault="0093469F" w:rsidP="00A80448">
      <w:pPr>
        <w:spacing w:line="240" w:lineRule="auto"/>
      </w:pPr>
      <w:r>
        <w:separator/>
      </w:r>
    </w:p>
  </w:footnote>
  <w:footnote w:type="continuationSeparator" w:id="0">
    <w:p w:rsidR="0093469F" w:rsidRDefault="0093469F" w:rsidP="00A80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2B" w:rsidRDefault="00747A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57770" cy="1859280"/>
          <wp:effectExtent l="0" t="0" r="508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wyd4_1200x628_Lub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6"/>
                  <a:stretch/>
                </pic:blipFill>
                <pic:spPr bwMode="auto">
                  <a:xfrm>
                    <a:off x="0" y="0"/>
                    <a:ext cx="7557770" cy="1859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72B" w:rsidRDefault="00D80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494"/>
    <w:multiLevelType w:val="hybridMultilevel"/>
    <w:tmpl w:val="AD8C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4461"/>
    <w:multiLevelType w:val="hybridMultilevel"/>
    <w:tmpl w:val="8344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532"/>
    <w:multiLevelType w:val="hybridMultilevel"/>
    <w:tmpl w:val="08808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4902"/>
    <w:multiLevelType w:val="hybridMultilevel"/>
    <w:tmpl w:val="4A6C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9AC"/>
    <w:rsid w:val="000467A4"/>
    <w:rsid w:val="000703AC"/>
    <w:rsid w:val="00086142"/>
    <w:rsid w:val="001060C0"/>
    <w:rsid w:val="00175603"/>
    <w:rsid w:val="001758EC"/>
    <w:rsid w:val="00181502"/>
    <w:rsid w:val="00250A0C"/>
    <w:rsid w:val="0034325E"/>
    <w:rsid w:val="004372B1"/>
    <w:rsid w:val="0045129C"/>
    <w:rsid w:val="004A7B73"/>
    <w:rsid w:val="00553CD2"/>
    <w:rsid w:val="006F7BFB"/>
    <w:rsid w:val="00747A22"/>
    <w:rsid w:val="00773457"/>
    <w:rsid w:val="008314E3"/>
    <w:rsid w:val="00835124"/>
    <w:rsid w:val="00932DAE"/>
    <w:rsid w:val="00933DD9"/>
    <w:rsid w:val="0093469F"/>
    <w:rsid w:val="00953931"/>
    <w:rsid w:val="009909AC"/>
    <w:rsid w:val="00A3552A"/>
    <w:rsid w:val="00A622B4"/>
    <w:rsid w:val="00A80448"/>
    <w:rsid w:val="00A87B9D"/>
    <w:rsid w:val="00AB2EDF"/>
    <w:rsid w:val="00AE0EF4"/>
    <w:rsid w:val="00B16236"/>
    <w:rsid w:val="00B6632D"/>
    <w:rsid w:val="00B84B78"/>
    <w:rsid w:val="00BF6910"/>
    <w:rsid w:val="00C514B7"/>
    <w:rsid w:val="00CB66E8"/>
    <w:rsid w:val="00D8072B"/>
    <w:rsid w:val="00D94FC5"/>
    <w:rsid w:val="00EE43BA"/>
    <w:rsid w:val="00F152F6"/>
    <w:rsid w:val="00F20139"/>
    <w:rsid w:val="00F22D87"/>
    <w:rsid w:val="00F7603E"/>
    <w:rsid w:val="00F804A7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4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448"/>
  </w:style>
  <w:style w:type="paragraph" w:styleId="Stopka">
    <w:name w:val="footer"/>
    <w:basedOn w:val="Normalny"/>
    <w:link w:val="StopkaZnak"/>
    <w:uiPriority w:val="99"/>
    <w:unhideWhenUsed/>
    <w:rsid w:val="00A804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448"/>
  </w:style>
  <w:style w:type="character" w:styleId="Hipercze">
    <w:name w:val="Hyperlink"/>
    <w:basedOn w:val="Domylnaczcionkaakapitu"/>
    <w:uiPriority w:val="99"/>
    <w:unhideWhenUsed/>
    <w:rsid w:val="0045129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B6632D"/>
    <w:pPr>
      <w:spacing w:after="120" w:line="240" w:lineRule="auto"/>
      <w:ind w:left="283"/>
    </w:pPr>
    <w:rPr>
      <w:rFonts w:ascii="Tahoma" w:eastAsia="Times New Roman" w:hAnsi="Tahoma" w:cs="Tahoma"/>
      <w:color w:val="99CC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2D"/>
    <w:rPr>
      <w:rFonts w:ascii="Tahoma" w:eastAsia="Times New Roman" w:hAnsi="Tahoma" w:cs="Tahoma"/>
      <w:color w:val="99CC00"/>
    </w:rPr>
  </w:style>
  <w:style w:type="character" w:styleId="UyteHipercze">
    <w:name w:val="FollowedHyperlink"/>
    <w:basedOn w:val="Domylnaczcionkaakapitu"/>
    <w:uiPriority w:val="99"/>
    <w:semiHidden/>
    <w:unhideWhenUsed/>
    <w:rsid w:val="001060C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4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448"/>
  </w:style>
  <w:style w:type="paragraph" w:styleId="Stopka">
    <w:name w:val="footer"/>
    <w:basedOn w:val="Normalny"/>
    <w:link w:val="StopkaZnak"/>
    <w:uiPriority w:val="99"/>
    <w:unhideWhenUsed/>
    <w:rsid w:val="00A804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448"/>
  </w:style>
  <w:style w:type="character" w:styleId="Hipercze">
    <w:name w:val="Hyperlink"/>
    <w:basedOn w:val="Domylnaczcionkaakapitu"/>
    <w:uiPriority w:val="99"/>
    <w:unhideWhenUsed/>
    <w:rsid w:val="0045129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B6632D"/>
    <w:pPr>
      <w:spacing w:after="120" w:line="240" w:lineRule="auto"/>
      <w:ind w:left="283"/>
    </w:pPr>
    <w:rPr>
      <w:rFonts w:ascii="Tahoma" w:eastAsia="Times New Roman" w:hAnsi="Tahoma" w:cs="Tahoma"/>
      <w:color w:val="99CC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2D"/>
    <w:rPr>
      <w:rFonts w:ascii="Tahoma" w:eastAsia="Times New Roman" w:hAnsi="Tahoma" w:cs="Tahoma"/>
      <w:color w:val="99CC00"/>
    </w:rPr>
  </w:style>
  <w:style w:type="character" w:styleId="UyteHipercze">
    <w:name w:val="FollowedHyperlink"/>
    <w:basedOn w:val="Domylnaczcionkaakapitu"/>
    <w:uiPriority w:val="99"/>
    <w:semiHidden/>
    <w:unhideWhenUsed/>
    <w:rsid w:val="001060C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civispolonus.org.pl/projekt/mocniejsze-ngosy-dla-edukacji-i-aktywnosci-obywatelskiej-mlody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Różycka-Thiriet</cp:lastModifiedBy>
  <cp:revision>22</cp:revision>
  <cp:lastPrinted>2022-01-20T12:42:00Z</cp:lastPrinted>
  <dcterms:created xsi:type="dcterms:W3CDTF">2022-01-13T15:06:00Z</dcterms:created>
  <dcterms:modified xsi:type="dcterms:W3CDTF">2022-01-20T16:25:00Z</dcterms:modified>
</cp:coreProperties>
</file>