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.72077083587646" w:lineRule="auto"/>
        <w:ind w:left="0" w:right="0" w:firstLine="0"/>
        <w:jc w:val="left"/>
        <w:rPr>
          <w:rFonts w:ascii="Open Sans" w:cs="Open Sans" w:eastAsia="Open Sans" w:hAnsi="Open Sans"/>
          <w:b w:val="1"/>
          <w:i w:val="1"/>
          <w:smallCaps w:val="0"/>
          <w:strike w:val="0"/>
          <w:color w:val="c00000"/>
          <w:sz w:val="25.920001983642578"/>
          <w:szCs w:val="25.9200019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837510" cy="115125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7510" cy="1151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c00000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Wielka Lekcja Obywatelska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4130859375" w:line="199.92000102996826" w:lineRule="auto"/>
        <w:ind w:left="0" w:right="0" w:firstLine="0"/>
        <w:jc w:val="left"/>
        <w:rPr>
          <w:rFonts w:ascii="Open Sans" w:cs="Open Sans" w:eastAsia="Open Sans" w:hAnsi="Open Sans"/>
          <w:b w:val="1"/>
          <w:i w:val="1"/>
          <w:smallCaps w:val="0"/>
          <w:strike w:val="0"/>
          <w:color w:val="c00000"/>
          <w:sz w:val="25.920001983642578"/>
          <w:szCs w:val="25.9200019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c00000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o Polsce, demokracji i samorządzie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4990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Data: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listopada, godz. 18.00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5986328125" w:line="243.689002990722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Forma: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 na fb + interakcja (pytania, komentarze) i/lub spotkania z mieszkańcami i/lub  uczniami szkół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5380859375" w:line="242.724866867065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Treść i czas: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Dostosowujecie zaproponowaną treść i czas trwania lekcji do siebie i swoich  możliwości. Rekomendowany czas trwania lekcji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15-45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22119140625" w:line="243.831195831298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9 listopada o godz. 18.00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rozpoczynacie lekcję live na waszych profilach w social mediach lub/i  na spotkaniach z mieszkańcami, z których nadajecie live. Rekomendujemy by 9 listopada  rozpoczął cykl lekcji. Kolejne lekcje warto zorganizować live lub np. w szkołach  w odstępach około 2 tygodni.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4.05816078186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Około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czwartku, 4 listopada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zapowiadacie „Wielką Lekcję Obywatelską” w social mediach  i innych kanałach informacyjnych (strona urzędu, gazetka, wyświetlacze w komunikacji  publicznej, inne). Używacie poniższej grafiki (w załączeniu) oraz #MyOSamorządzie. Grafiki  zachęcamy do udostępniać w sieci lub wydrukowane w waszych miejscowościach.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084838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Propozycja postu lub własny tekst: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3.9023780822754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Wspólnota tworzona przez nas wszystkich, gmina, miasto, powiat i województwo jest wartością  składająca się z wielu elementów, często trudno poznać wszystkie zagadnienia dotyczące tego,  jak funkcjonuje nasze Państwo. Przed Narodowym Świętem Niepodległości zapraszamy  wszystkich mieszkańców na Wielką Lekcję Obywatelską – spotkanie, w czasie którego  porozmawiamy o samorządzie, Polsce, patriotyzmie, budżecie, obywatelach i wspólnej pracy.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#MyOSamorządzie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27978515625" w:line="238.408441543579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  <w:sectPr>
          <w:pgSz w:h="16820" w:w="11900" w:orient="portrait"/>
          <w:pgMar w:bottom="329.136962890625" w:top="359.81201171875" w:left="1411.4924621582031" w:right="1343.095703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60720" cy="324040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  <w:rtl w:val="0"/>
        </w:rPr>
        <w:t xml:space="preserve">1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423583984375" w:lineRule="auto"/>
        <w:ind w:left="405.6001281738281" w:right="676.964111328125" w:firstLine="444.721374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  <w:drawing>
          <wp:inline distB="19050" distT="19050" distL="19050" distR="19050">
            <wp:extent cx="4837510" cy="115125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7510" cy="1151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d9d9d9" w:val="clear"/>
          <w:vertAlign w:val="baseline"/>
          <w:rtl w:val="0"/>
        </w:rPr>
        <w:t xml:space="preserve">1. Ja obywatel (7 min + 3 minuty na pytania)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325927734375" w:line="240" w:lineRule="auto"/>
        <w:ind w:left="35.76004028320312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Drodzy Państwo,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35.03997802734375" w:right="-4.27490234375" w:hanging="6.47994995117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lata temu powierzyliście mi Państwo stanowisko: Prezydenta, Burmistrza, Wójta naszego  Miasta/Gminy. Tworzymy jedną wspólnotę - czyli samorząd.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2109375" w:line="243.90263557434082" w:lineRule="auto"/>
        <w:ind w:left="31.920013427734375" w:right="-4.400634765625" w:hanging="7.679901123046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Samorząd to my wszyscy, to troska o dobro wspólne, o nasze najbliższe otoczenie.  To nasza wspólna odpowiedzialność za rozwój gminy/miasta i radość z tego kiedy nasza  gmina/miasto/wieś się rozwija/kwitnie.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14920043945" w:lineRule="auto"/>
        <w:ind w:left="24.96002197265625" w:right="-4.339599609375" w:firstLine="13.200073242187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nas zależy, jak wyglądają ulice naszego miasta/wsi (podaj nazwę miejscowości), jakie mamy  szkoły, czy działają domy kultury i biblioteki, jak nasze dzieci dojeżdżają do szkoły, czy w wakacje  zorganizujemy letnie festyny czy festiwale.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(dostosuj przykłady do twojej gminy)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865234375" w:line="243.90263557434082" w:lineRule="auto"/>
        <w:ind w:left="24.96002197265625" w:right="-5.5126953125" w:firstLine="10.800018310546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Dzisiaj na 2 dni przed Świętem Niepodległości chcę przypomnieć że niepodległość to także  samorządność.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216064453125" w:line="247.90088653564453" w:lineRule="auto"/>
        <w:ind w:left="25.200042724609375" w:right="736.57958984375" w:firstLine="9.83993530273437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Ideą samorządu jest to, by decyzje dotyczące spraw lokalnych zapadały na szczeblu  lokalnych społeczności. Bowiem to z ulicy …..., ……., czy ……….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(nazwy ulic w twojej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miejscowości),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czy lepiej widać, co potrzebne jest ……..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(nazwa twojej miejscowości)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 niż  z okien ministerialnych gmachów w Warszawie.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19189453125" w:line="242.56957054138184" w:lineRule="auto"/>
        <w:ind w:left="24.96002197265625" w:right="840.6884765625" w:firstLine="25.68008422851562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 Polsce istnieje trójstopniowy podział terytorialny państwa i trzy szczeble samorządu:  gminny, powiatowy i wojewódzki. Zadania samorządów wykonywane są zgodnie z  zasadą pomocniczości. Oznacza to, że zadania, które mogą być realizowane przez  samorządy, nie powinny być realizowane przez administrację rządową.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950439453125" w:line="245.23524284362793" w:lineRule="auto"/>
        <w:ind w:left="30.9600830078125" w:right="-4.33349609375" w:firstLine="14.640045166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Mieszkańcy, poza bezpośrednimi wyborami swoich władz lokalnych – czyli mnie, Waszego  wójta/burmistrza/prezydenta wybierają też reprezentujących ich radnych oraz sołtysów/rady  osiedli. Dzięki tej sieci swoich przedstawicieli, możecie Państwo wpływać na to jak wygląda  najbliższa Wam okolica i na co są przeznaczane pieniądze z Waszych podatków.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2850341796875" w:line="257.89698600769043" w:lineRule="auto"/>
        <w:ind w:left="33.600006103515625" w:right="736.646728515625" w:firstLine="12.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Narzędzie używane do wspólnej pracy w naszej wspólnocie lokalnej, to m.in: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do każdego narzędzia warto podać przykład konkretnego zastosowania lub pokazać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coś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highlight w:val="yellow"/>
          <w:u w:val="none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raport o stanie gminy,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udział w sesjach Rady Miasta/Gminy,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budżety sołeckie/budżety obywatelskie,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rady osiedli / rady sołeckie,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korzystanie z inicjatywy lokalnej,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inicjatywa uchwałodawcza,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40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etc.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3560791015625" w:line="240" w:lineRule="auto"/>
        <w:ind w:left="398.639984130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d9d9d9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d9d9d9" w:val="clear"/>
          <w:vertAlign w:val="baseline"/>
          <w:rtl w:val="0"/>
        </w:rPr>
        <w:t xml:space="preserve">2. Struktura państwa (7 min + 3 minuty na pytania)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8.6761474609375" w:line="240" w:lineRule="auto"/>
        <w:ind w:left="0" w:right="4.33471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  <w:rtl w:val="0"/>
        </w:rPr>
        <w:t xml:space="preserve">2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42341804504395" w:lineRule="auto"/>
        <w:ind w:left="31.44012451171875" w:right="-4.346923828125" w:firstLine="818.8813781738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  <w:drawing>
          <wp:inline distB="19050" distT="19050" distL="19050" distR="19050">
            <wp:extent cx="4837510" cy="115125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7510" cy="1151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Nasza gmina/ nasze Miasto jest podstawową jednostką samorządu terytorialnego w Polsce.  Warszawa, Gdańsk, Wrocław, Korycin, Izabelin, Tarnowo, Zakopane czy Sopot to społeczności  gminne z tymi samymi zadaniami.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41796875" w:line="240" w:lineRule="auto"/>
        <w:ind w:left="35.2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Główne zadania własne Gminy obejmują sprawy: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745.4388427734375" w:right="-4.205322265625" w:hanging="344.0422058105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ład przestrzenny, gospodarka nieruchomościami, ochrona środowiska i przyrody oraz  gospodarki wodnej,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59179687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edukacji publicznej,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401.3966369628906" w:right="-4.205322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gminnych dróg, ulic, mostów, placów oraz organizacji ruchu drogowego, ● wodociągów i zaopatrzenia w wodę, kanalizacji, usuwania i oczyszczania ścieków  komunalnych,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lokalnego transportu zbiorowego,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ochrony zdrowia,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kultury,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sportu,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pomocy społecznej, w tym ośrodków i zakładów opiekuńczych,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8310546875" w:line="240" w:lineRule="auto"/>
        <w:ind w:left="401.39663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gminnego budownictwa mieszkaniowego,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3.90246391296387" w:lineRule="auto"/>
        <w:ind w:left="30.9600830078125" w:right="-4.14794921875" w:firstLine="14.640045166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Dodatkowo, dużym Miastom na prawach powiatu dochodzą jeszcze zadania powiatu. Zadania powiatu to m.in., prowadzenie szkolnictwa ponadpodstawowego, utrzymanie dróg  powiatowych, a także zadania z zakresu geodezji oraz komunikacji i transportu. Każda z naszych gmin znajduje się w strukturze określonego województwa, których jest 16. Regiony to ostatni szczebel samorządu mający w swoich kompetencjach kształtowanie polityki  regionalnej, dystrybucję środków unijnych.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0" w:lineRule="auto"/>
        <w:ind w:left="45.60012817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zdania województw składają się głównie: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98.055877685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edukacji publicznej, w tym szkolnictwa wyższego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398.055877685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promocji i ochrony zdrowia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98.055877685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kultury oraz ochrony zabytków i opieki nad zabytkami;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398.055877685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pomocy społecznej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98.055877685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polityki prorodzinnej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398.055877685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modernizacji terenów wiejskich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356689453125" w:line="240" w:lineRule="auto"/>
        <w:ind w:left="396.7201232910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d9d9d9" w:val="clear"/>
          <w:vertAlign w:val="baseline"/>
          <w:rtl w:val="0"/>
        </w:rPr>
        <w:t xml:space="preserve">3. Skąd się biorą pieniądze w gminie (10 min + 5 minuty na pytania)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4427490234375" w:line="243.9023208618164" w:lineRule="auto"/>
        <w:ind w:left="21.1199951171875" w:right="-4.180908203125" w:firstLine="24.480133056640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budżetu gminy trafia 38 proc. podatku PIT odprowadzanego przez mieszkańców i 7 proc.  podatku CIT płaconego przez firmy, działające na jej terenie. Jeśli mieszkańcy rozliczają się w  urzędzie skarbowym na terenie innej gminy, ich podatek trafia do innej miejscowości.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Źródłem budżetu są również: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805419921875" w:line="243.90263557434082" w:lineRule="auto"/>
        <w:ind w:left="401.05926513671875" w:right="1710.4748535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podatki lokalne m.in. od nieruchomości, rolny, od spadków i darowizn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np. targowa, reklamowa, od posiadania psa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401.05926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sprzedaż gruntów i budynków, które należą do gminy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5.23507118225098" w:lineRule="auto"/>
        <w:ind w:left="401.05926513671875" w:right="-4.180908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dochody przedsiębiorstw komunalnych np. ze sprzedaży biletów autobusowych,  ogrzewania i dostarczania wody, wynajmu, mieszkań należących do gminy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5.23507118225098" w:lineRule="auto"/>
        <w:ind w:left="401.05926513671875" w:right="-4.180908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dotacje z Unii Europejskiej i dotacje od innych samorządów np. środki z budżetu  większego miasta na remont drogi dojazdowej z sąsiedniej gminy.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4.3180084228516" w:line="240" w:lineRule="auto"/>
        <w:ind w:left="0" w:right="4.33471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  <w:rtl w:val="0"/>
        </w:rPr>
        <w:t xml:space="preserve">3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423583984375" w:lineRule="auto"/>
        <w:ind w:left="389.7599792480469" w:right="676.964111328125" w:firstLine="460.56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  <w:drawing>
          <wp:inline distB="19050" distT="19050" distL="19050" distR="19050">
            <wp:extent cx="4837510" cy="115125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7510" cy="1151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d9d9d9" w:val="clear"/>
          <w:vertAlign w:val="baseline"/>
          <w:rtl w:val="0"/>
        </w:rPr>
        <w:t xml:space="preserve">4. Polak obywatel Unii Europejskiej (5 min + 5 minuty na pytania)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76354217529297"/>
          <w:szCs w:val="23.76354217529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325927734375" w:line="243.9023780822754" w:lineRule="auto"/>
        <w:ind w:left="28.079986572265625" w:right="-4.27734375" w:firstLine="0.240020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Aż trzy czwarte Polaków czuje się obywatelami Unii Europejskiej. Średnią unijną wyprzedzamy  tu o 11%. O tyle samo bardziej od przeciętnego Europejczyka przekonani jesteśmy także o  znajomości praw, jakie przysługują nam z faktu posiadania tego obywatelstwa (56%). Należy zwrócić uwagę na to, że w roku 2021 do 19% wzrosła liczba przeciwników członkostwa  Polski w Unii Europejskiej.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865234375" w:line="240" w:lineRule="auto"/>
        <w:ind w:left="28.3200073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 co tak naprawdę Unia daje swoim obywatelom?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95.760040283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Pokój i bezpieczeństwo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Europa Środkowa i Zachodnia nigdy nie zaznały tak długiego okresu bez wojny.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16342163086" w:lineRule="auto"/>
        <w:ind w:left="404.77447509765625" w:right="869.3249511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Jednolity rynek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1796875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najbardziej rozwiniętym i otwartym rynkiem na świecie.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396.22085571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Prawa człowieka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1396484375" w:line="243.90263557434082" w:lineRule="auto"/>
        <w:ind w:left="751.1978149414062" w:right="-4.2333984375" w:firstLine="2.1600341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 chroni wszystkie mniejszości i słabsze grupy społeczne, a także staje w obronie  prześladowanych i opowiada się za równym traktowaniem wszystkich osób (warto  poruszyć sprawę uchodźców)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396.9984436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Mocarstwo światowe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1396484375" w:line="243.90263557434082" w:lineRule="auto"/>
        <w:ind w:left="751.1978149414062" w:right="-4.290771484375" w:firstLine="2.400054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UE, działając jednomyślnie, mówią znacznie silniejszym głosem na arenie  międzynarodowej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0" w:lineRule="auto"/>
        <w:ind w:left="383.757629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Edukacja, praca, podróże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1396484375" w:line="243.90214920043945" w:lineRule="auto"/>
        <w:ind w:left="741.5977478027344" w:right="-4.10400390625" w:firstLine="12.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Dzięki UE możemy swobodnie podróżować w strefie Schengen, pracować a także  studiować w innych krajach UE.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4183349609375" w:line="240" w:lineRule="auto"/>
        <w:ind w:left="47.36648559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Inne korzyści: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1396484375" w:line="243.90263557434082" w:lineRule="auto"/>
        <w:ind w:left="748.0799865722656" w:right="-4.34326171875" w:hanging="343.6799621582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Możesz korzystać z usług telefonicznych i usług online bez dodatkowych opłat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 całym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terytorium UE.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3.90263557434082" w:lineRule="auto"/>
        <w:ind w:left="763.2000732421875" w:right="-4.25048828125" w:hanging="358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Twoje prawa są chronione podczas podróży: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przepisy UE chronią Twoje prawa,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przypadku gdy Twoja podróż zostaje opóźniona lub anulowana.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7.90088653564453" w:lineRule="auto"/>
        <w:ind w:left="763.2000732421875" w:right="-3.988037109375" w:hanging="358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Jako pracownik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zgodnie z Kartą praw podstawowych Unii Europejskiej,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esteś chroniony  przed nieuczciwym traktowaniem w miejscu pracy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1895751953125" w:line="243.44944953918457" w:lineRule="auto"/>
        <w:ind w:left="23.520050048828125" w:right="657.127685546875" w:firstLine="23.8464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Po każdym z bloków warto przewidzieć 2-5 min na odpowiedzi na pytania z czatu.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57958984375" w:line="240" w:lineRule="auto"/>
        <w:ind w:left="30.96008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Zdania, które powinny paść w każdym z wystąpień: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3.9023780822754" w:lineRule="auto"/>
        <w:ind w:left="398.6399841308594" w:right="-4.134521484375" w:firstLine="6.96014404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To od nas wszystkich, każdej/każdego z nas zależy jak wygląda nasze miasto/gmina. 2. Polska składa się ze wspólnot samorządowych, które każda z osobna i wszystkie razem  kształtują nasze Państwo.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3.90214920043945" w:lineRule="auto"/>
        <w:ind w:left="763.2000732421875" w:right="-4.276123046875" w:hanging="366.4799499511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Pieniądze publiczne nie należą do ich dysponenta, a są dobrem nas wszystkich i  podlegają kontroli społecznej.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596435546875" w:line="240" w:lineRule="auto"/>
        <w:ind w:left="389.7599792480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Unia Europejska jest instytucją wspierającą swoich obywateli.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3.90263557434082" w:lineRule="auto"/>
        <w:ind w:left="755.2799987792969" w:right="-4.061279296875" w:hanging="359.5199584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Głównym celem UE jest zapewnienie jednolitego standardu życia wszystkich jej  obywateli.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7.649917602539" w:line="240" w:lineRule="auto"/>
        <w:ind w:left="0" w:right="4.33471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61374282836914"/>
          <w:szCs w:val="19.961374282836914"/>
          <w:u w:val="none"/>
          <w:shd w:fill="auto" w:val="clear"/>
          <w:vertAlign w:val="baseline"/>
          <w:rtl w:val="0"/>
        </w:rPr>
        <w:t xml:space="preserve">4  </w:t>
      </w:r>
    </w:p>
    <w:sectPr>
      <w:type w:val="continuous"/>
      <w:pgSz w:h="16820" w:w="11900" w:orient="portrait"/>
      <w:pgMar w:bottom="329.136962890625" w:top="359.81201171875" w:left="1411.4924621582031" w:right="1343.095703125" w:header="0" w:footer="720"/>
      <w:cols w:equalWidth="0" w:num="1">
        <w:col w:space="0" w:w="9145.4118347167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