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AA3B5" w14:textId="45291B5B" w:rsidR="00DD7089" w:rsidRPr="00F33032" w:rsidRDefault="00DD7089" w:rsidP="00DD7089">
      <w:pPr>
        <w:pStyle w:val="OZNPROJEKTUwskazaniedatylubwersjiprojektu"/>
        <w:ind w:left="584" w:hanging="227"/>
        <w:rPr>
          <w:rFonts w:cs="Times New Roman"/>
        </w:rPr>
      </w:pPr>
      <w:r w:rsidRPr="00F33032">
        <w:rPr>
          <w:rFonts w:cs="Times New Roman"/>
        </w:rPr>
        <w:t xml:space="preserve">projekt z </w:t>
      </w:r>
      <w:r>
        <w:rPr>
          <w:rFonts w:cs="Times New Roman"/>
        </w:rPr>
        <w:t xml:space="preserve">dnia </w:t>
      </w:r>
      <w:r w:rsidR="00566332">
        <w:rPr>
          <w:rFonts w:cs="Times New Roman"/>
        </w:rPr>
        <w:t>7</w:t>
      </w:r>
      <w:r w:rsidR="00E13863">
        <w:rPr>
          <w:rFonts w:cs="Times New Roman"/>
        </w:rPr>
        <w:t xml:space="preserve"> września</w:t>
      </w:r>
      <w:r w:rsidRPr="00F33032">
        <w:rPr>
          <w:rFonts w:cs="Times New Roman"/>
        </w:rPr>
        <w:t xml:space="preserve"> </w:t>
      </w:r>
      <w:r w:rsidR="00566332">
        <w:rPr>
          <w:rFonts w:cs="Times New Roman"/>
        </w:rPr>
        <w:t>2021</w:t>
      </w:r>
      <w:r w:rsidRPr="00F33032">
        <w:rPr>
          <w:rFonts w:cs="Times New Roman"/>
        </w:rPr>
        <w:t xml:space="preserve"> r.</w:t>
      </w:r>
    </w:p>
    <w:p w14:paraId="569729B3" w14:textId="77777777" w:rsidR="00DD7089" w:rsidRPr="00F33032" w:rsidRDefault="00DD7089" w:rsidP="00DD7089"/>
    <w:p w14:paraId="002794CB" w14:textId="77777777" w:rsidR="00DD7089" w:rsidRPr="00F33032" w:rsidRDefault="00DD7089" w:rsidP="00DD7089">
      <w:pPr>
        <w:pStyle w:val="OZNRODZAKTUtznustawalubrozporzdzenieiorganwydajcy"/>
        <w:rPr>
          <w:rFonts w:ascii="Times New Roman" w:hAnsi="Times New Roman"/>
        </w:rPr>
      </w:pPr>
      <w:r w:rsidRPr="00F33032">
        <w:rPr>
          <w:rFonts w:ascii="Times New Roman" w:hAnsi="Times New Roman"/>
        </w:rPr>
        <w:t>ROZPORZĄDZENIE</w:t>
      </w:r>
    </w:p>
    <w:p w14:paraId="26BE3398" w14:textId="77777777" w:rsidR="00566332" w:rsidRDefault="00DD7089" w:rsidP="00DD7089">
      <w:pPr>
        <w:pStyle w:val="OZNRODZAKTUtznustawalubrozporzdzenieiorganwydajcy"/>
        <w:ind w:left="-142" w:right="-142" w:firstLine="142"/>
        <w:rPr>
          <w:rFonts w:ascii="Times New Roman" w:hAnsi="Times New Roman"/>
        </w:rPr>
      </w:pPr>
      <w:r w:rsidRPr="00F33032">
        <w:rPr>
          <w:rFonts w:ascii="Times New Roman" w:hAnsi="Times New Roman"/>
        </w:rPr>
        <w:t xml:space="preserve"> MINISTRA </w:t>
      </w:r>
      <w:r w:rsidR="00566332">
        <w:rPr>
          <w:rFonts w:ascii="Times New Roman" w:hAnsi="Times New Roman"/>
        </w:rPr>
        <w:t xml:space="preserve">FINANSÓW, FUNDUSZY </w:t>
      </w:r>
    </w:p>
    <w:p w14:paraId="0983DE48" w14:textId="69CE02AB" w:rsidR="00DD7089" w:rsidRPr="00F33032" w:rsidRDefault="00566332" w:rsidP="00DD7089">
      <w:pPr>
        <w:pStyle w:val="OZNRODZAKTUtznustawalubrozporzdzenieiorganwydajcy"/>
        <w:ind w:left="-142" w:righ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>I POLITYKI REGIONALNEJ</w:t>
      </w:r>
      <w:r w:rsidR="00DD7089" w:rsidRPr="00F33032">
        <w:rPr>
          <w:rStyle w:val="Odwoanieprzypisudolnego"/>
          <w:rFonts w:ascii="Times New Roman" w:hAnsi="Times New Roman"/>
        </w:rPr>
        <w:footnoteReference w:id="1"/>
      </w:r>
      <w:r w:rsidR="00DD7089" w:rsidRPr="00F33032">
        <w:rPr>
          <w:rFonts w:ascii="Times New Roman" w:hAnsi="Times New Roman"/>
          <w:vertAlign w:val="superscript"/>
        </w:rPr>
        <w:t>)</w:t>
      </w:r>
    </w:p>
    <w:p w14:paraId="22F31BEB" w14:textId="23723C20" w:rsidR="00DD7089" w:rsidRPr="00F33032" w:rsidRDefault="00DD7089" w:rsidP="00DD7089">
      <w:pPr>
        <w:pStyle w:val="DATAAKTUdatauchwalenialubwydaniaaktu"/>
        <w:rPr>
          <w:rFonts w:ascii="Times New Roman" w:hAnsi="Times New Roman" w:cs="Times New Roman"/>
        </w:rPr>
      </w:pPr>
      <w:r w:rsidRPr="00F33032">
        <w:rPr>
          <w:rFonts w:ascii="Times New Roman" w:hAnsi="Times New Roman" w:cs="Times New Roman"/>
        </w:rPr>
        <w:t>z dnia …………………..</w:t>
      </w:r>
      <w:r>
        <w:rPr>
          <w:rFonts w:ascii="Times New Roman" w:hAnsi="Times New Roman" w:cs="Times New Roman"/>
        </w:rPr>
        <w:t xml:space="preserve"> 202</w:t>
      </w:r>
      <w:r w:rsidR="00E13863">
        <w:rPr>
          <w:rFonts w:ascii="Times New Roman" w:hAnsi="Times New Roman" w:cs="Times New Roman"/>
        </w:rPr>
        <w:t>1</w:t>
      </w:r>
      <w:r w:rsidRPr="00F33032">
        <w:rPr>
          <w:rFonts w:ascii="Times New Roman" w:hAnsi="Times New Roman" w:cs="Times New Roman"/>
        </w:rPr>
        <w:t xml:space="preserve"> r.</w:t>
      </w:r>
    </w:p>
    <w:p w14:paraId="2BBB1187" w14:textId="0E5EDF4A" w:rsidR="00DD7089" w:rsidRPr="00F33032" w:rsidRDefault="00DD7089" w:rsidP="00DD7089">
      <w:pPr>
        <w:pStyle w:val="TYTUAKTUprzedmiotregulacjiustawylubrozporzdzenia"/>
        <w:rPr>
          <w:rFonts w:ascii="Times New Roman" w:hAnsi="Times New Roman" w:cs="Times New Roman"/>
        </w:rPr>
      </w:pPr>
      <w:r w:rsidRPr="00F33032">
        <w:rPr>
          <w:rFonts w:ascii="Times New Roman" w:hAnsi="Times New Roman" w:cs="Times New Roman"/>
        </w:rPr>
        <w:t xml:space="preserve">w sprawie </w:t>
      </w:r>
      <w:r w:rsidR="00566332">
        <w:rPr>
          <w:rFonts w:ascii="Times New Roman" w:hAnsi="Times New Roman" w:cs="Times New Roman"/>
        </w:rPr>
        <w:t>wykazu inwestycji kwalifikujących się do objęcia wsparciem bezzwrotnym w ramach inwestycji</w:t>
      </w:r>
      <w:bookmarkStart w:id="0" w:name="_GoBack"/>
      <w:bookmarkEnd w:id="0"/>
      <w:r w:rsidR="00566332">
        <w:rPr>
          <w:rFonts w:ascii="Times New Roman" w:hAnsi="Times New Roman" w:cs="Times New Roman"/>
        </w:rPr>
        <w:t>, których realizacja jest finansowana z wykorzystaniem środków pożyczki, o której mowa w art. 6 ust. 1 lit. b rozporządzenia Parlamentu Europejskiego i </w:t>
      </w:r>
      <w:r w:rsidR="00566332" w:rsidRPr="00566332">
        <w:rPr>
          <w:rFonts w:ascii="Times New Roman" w:hAnsi="Times New Roman" w:cs="Times New Roman"/>
        </w:rPr>
        <w:t>Rady (UE) 2021/241 z dnia 12 lutego 2021 r. ustanawiające</w:t>
      </w:r>
      <w:r w:rsidR="00566332">
        <w:rPr>
          <w:rFonts w:ascii="Times New Roman" w:hAnsi="Times New Roman" w:cs="Times New Roman"/>
        </w:rPr>
        <w:t>go</w:t>
      </w:r>
      <w:r w:rsidR="00566332" w:rsidRPr="00566332">
        <w:rPr>
          <w:rFonts w:ascii="Times New Roman" w:hAnsi="Times New Roman" w:cs="Times New Roman"/>
        </w:rPr>
        <w:t xml:space="preserve"> Instrument na rzecz Odbudowy i Zwiększania Odporności</w:t>
      </w:r>
    </w:p>
    <w:p w14:paraId="429C32AC" w14:textId="77777777" w:rsidR="00DD7089" w:rsidRPr="00B5526C" w:rsidRDefault="00DD7089" w:rsidP="00DD7089">
      <w:pPr>
        <w:pStyle w:val="ARTartustawynprozporzdzenia"/>
      </w:pPr>
    </w:p>
    <w:p w14:paraId="7D50C706" w14:textId="66487023" w:rsidR="00DD7089" w:rsidRPr="00F33032" w:rsidRDefault="00DD7089" w:rsidP="00DD7089">
      <w:pPr>
        <w:pStyle w:val="NIEARTTEKSTtekstnieartykuowanynppreambua"/>
        <w:rPr>
          <w:rFonts w:ascii="Times New Roman" w:hAnsi="Times New Roman" w:cs="Times New Roman"/>
        </w:rPr>
      </w:pPr>
      <w:r w:rsidRPr="00F33032">
        <w:rPr>
          <w:rFonts w:ascii="Times New Roman" w:hAnsi="Times New Roman" w:cs="Times New Roman"/>
        </w:rPr>
        <w:t xml:space="preserve">Na podstawie art. </w:t>
      </w:r>
      <w:r w:rsidR="00566332">
        <w:rPr>
          <w:rFonts w:ascii="Times New Roman" w:hAnsi="Times New Roman" w:cs="Times New Roman"/>
        </w:rPr>
        <w:t>14ll ust. 6</w:t>
      </w:r>
      <w:r w:rsidR="00D251B1">
        <w:rPr>
          <w:rFonts w:ascii="Times New Roman" w:hAnsi="Times New Roman" w:cs="Times New Roman"/>
        </w:rPr>
        <w:t xml:space="preserve"> ustawy z dnia 6 grudnia 2006</w:t>
      </w:r>
      <w:r w:rsidR="003B6336">
        <w:rPr>
          <w:rFonts w:ascii="Times New Roman" w:hAnsi="Times New Roman" w:cs="Times New Roman"/>
        </w:rPr>
        <w:t xml:space="preserve"> o zasadach prowadzenia polityki rozwoju (Dz. U. z 2021 r. poz. 1057 i …)</w:t>
      </w:r>
      <w:r w:rsidRPr="00F33032">
        <w:rPr>
          <w:rFonts w:ascii="Times New Roman" w:hAnsi="Times New Roman" w:cs="Times New Roman"/>
        </w:rPr>
        <w:t xml:space="preserve"> zarządza się, co następuje:</w:t>
      </w:r>
    </w:p>
    <w:p w14:paraId="47A3F111" w14:textId="77777777" w:rsidR="003B6336" w:rsidRDefault="00DD7089" w:rsidP="003B6336">
      <w:pPr>
        <w:pStyle w:val="ARTartustawynprozporzdzenia"/>
        <w:rPr>
          <w:rFonts w:ascii="Times New Roman" w:hAnsi="Times New Roman" w:cs="Times New Roman"/>
        </w:rPr>
      </w:pPr>
      <w:r w:rsidRPr="00F33032">
        <w:rPr>
          <w:rStyle w:val="Pogrubienie"/>
          <w:rFonts w:ascii="Times New Roman" w:hAnsi="Times New Roman" w:cs="Times New Roman"/>
        </w:rPr>
        <w:t>§ 1</w:t>
      </w:r>
      <w:r w:rsidRPr="00F33032">
        <w:rPr>
          <w:rFonts w:ascii="Times New Roman" w:hAnsi="Times New Roman" w:cs="Times New Roman"/>
        </w:rPr>
        <w:t xml:space="preserve">. 1. Rozporządzenie określa </w:t>
      </w:r>
      <w:r w:rsidR="003B6336" w:rsidRPr="003B6336">
        <w:rPr>
          <w:rFonts w:ascii="Times New Roman" w:hAnsi="Times New Roman" w:cs="Times New Roman"/>
          <w:iCs/>
        </w:rPr>
        <w:t xml:space="preserve">wykaz inwestycji w ramach planu rozwojowego, kwalifikujących się do objęcia wsparciem w trybie, o którym mowa w </w:t>
      </w:r>
      <w:r w:rsidR="003B6336">
        <w:rPr>
          <w:rFonts w:ascii="Times New Roman" w:hAnsi="Times New Roman" w:cs="Times New Roman"/>
          <w:iCs/>
        </w:rPr>
        <w:t xml:space="preserve">art. 14ll </w:t>
      </w:r>
      <w:r w:rsidR="003B6336" w:rsidRPr="003B6336">
        <w:rPr>
          <w:rFonts w:ascii="Times New Roman" w:hAnsi="Times New Roman" w:cs="Times New Roman"/>
          <w:iCs/>
        </w:rPr>
        <w:t>ust. 2 pkt 2</w:t>
      </w:r>
      <w:r w:rsidR="003B6336" w:rsidRPr="003B6336">
        <w:rPr>
          <w:rFonts w:ascii="Times New Roman" w:eastAsia="Times New Roman" w:hAnsi="Times New Roman" w:cs="Times New Roman"/>
        </w:rPr>
        <w:t xml:space="preserve"> </w:t>
      </w:r>
      <w:r w:rsidR="003B6336" w:rsidRPr="003B6336">
        <w:rPr>
          <w:rFonts w:ascii="Times New Roman" w:hAnsi="Times New Roman" w:cs="Times New Roman"/>
          <w:iCs/>
        </w:rPr>
        <w:t>ustawy z dnia 6 grudnia 2006 o zasadach prowadzenia polityki rozwoju</w:t>
      </w:r>
      <w:r w:rsidRPr="00F33032">
        <w:rPr>
          <w:rFonts w:ascii="Times New Roman" w:hAnsi="Times New Roman" w:cs="Times New Roman"/>
        </w:rPr>
        <w:t xml:space="preserve">. </w:t>
      </w:r>
    </w:p>
    <w:p w14:paraId="50F2EC2D" w14:textId="54FE8401" w:rsidR="003B6336" w:rsidRDefault="003B6336" w:rsidP="003B6336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Wykaz inwestycji, o którym mowa w ust. 1 stanowi załącznik do rozporządzenia.</w:t>
      </w:r>
    </w:p>
    <w:p w14:paraId="70866863" w14:textId="0BC8F010" w:rsidR="00DD7089" w:rsidRPr="00F33032" w:rsidRDefault="00DD7089" w:rsidP="00DD7089">
      <w:pPr>
        <w:pStyle w:val="ARTartustawynprozporzdzenia"/>
        <w:rPr>
          <w:rFonts w:ascii="Times New Roman" w:hAnsi="Times New Roman" w:cs="Times New Roman"/>
        </w:rPr>
      </w:pPr>
      <w:r w:rsidRPr="00F33032">
        <w:rPr>
          <w:rFonts w:ascii="Times New Roman" w:hAnsi="Times New Roman" w:cs="Times New Roman"/>
          <w:b/>
        </w:rPr>
        <w:t>§ 2</w:t>
      </w:r>
      <w:r w:rsidRPr="00F33032">
        <w:rPr>
          <w:rFonts w:ascii="Times New Roman" w:hAnsi="Times New Roman" w:cs="Times New Roman"/>
        </w:rPr>
        <w:t xml:space="preserve">. Rozporządzenie wchodzi w życie z dniem </w:t>
      </w:r>
      <w:r w:rsidR="00E13863">
        <w:rPr>
          <w:rFonts w:ascii="Times New Roman" w:hAnsi="Times New Roman" w:cs="Times New Roman"/>
        </w:rPr>
        <w:t>następującym po dniu ogłoszenia</w:t>
      </w:r>
    </w:p>
    <w:p w14:paraId="6F5F9AB8" w14:textId="77777777" w:rsidR="00DD7089" w:rsidRPr="00F33032" w:rsidRDefault="00DD7089" w:rsidP="00DD7089">
      <w:pPr>
        <w:pStyle w:val="NAZORGWYDnazwaorganuwydajcegoprojektowanyakt"/>
        <w:rPr>
          <w:rFonts w:ascii="Times New Roman" w:hAnsi="Times New Roman"/>
        </w:rPr>
      </w:pPr>
    </w:p>
    <w:p w14:paraId="41BF6F51" w14:textId="320A2483" w:rsidR="00DD7089" w:rsidRPr="00F33032" w:rsidRDefault="00DD7089" w:rsidP="00DD7089">
      <w:pPr>
        <w:pStyle w:val="NAZORGWYDnazwaorganuwydajcegoprojektowanyakt"/>
        <w:rPr>
          <w:rFonts w:ascii="Times New Roman" w:hAnsi="Times New Roman"/>
        </w:rPr>
      </w:pPr>
      <w:r w:rsidRPr="00F33032">
        <w:rPr>
          <w:rFonts w:ascii="Times New Roman" w:hAnsi="Times New Roman"/>
        </w:rPr>
        <w:t xml:space="preserve">MINISTER </w:t>
      </w:r>
      <w:r w:rsidR="003B6336">
        <w:rPr>
          <w:rFonts w:ascii="Times New Roman" w:hAnsi="Times New Roman"/>
        </w:rPr>
        <w:t>Finansów, funduszy i polityki regionalnej</w:t>
      </w:r>
    </w:p>
    <w:p w14:paraId="681E549C" w14:textId="77777777" w:rsidR="00DD7089" w:rsidRPr="00F33032" w:rsidRDefault="00DD7089" w:rsidP="00DD7089">
      <w:pPr>
        <w:pStyle w:val="NAZORGWYDnazwaorganuwydajcegoprojektowanyakt"/>
        <w:rPr>
          <w:rFonts w:ascii="Times New Roman" w:hAnsi="Times New Roman"/>
        </w:rPr>
      </w:pPr>
    </w:p>
    <w:p w14:paraId="6EA0CADF" w14:textId="77777777" w:rsidR="00DD7089" w:rsidRPr="00F33032" w:rsidRDefault="00DD7089" w:rsidP="00DD7089">
      <w:pPr>
        <w:pStyle w:val="Podtytu"/>
        <w:rPr>
          <w:rFonts w:ascii="Times New Roman" w:hAnsi="Times New Roman" w:cs="Times New Roman"/>
        </w:rPr>
      </w:pPr>
    </w:p>
    <w:p w14:paraId="2993C3ED" w14:textId="77777777" w:rsidR="00DD7089" w:rsidRPr="00F33032" w:rsidRDefault="00DD7089" w:rsidP="00DD7089">
      <w:pPr>
        <w:pStyle w:val="Podtytu"/>
        <w:rPr>
          <w:rFonts w:ascii="Times New Roman" w:hAnsi="Times New Roman" w:cs="Times New Roman"/>
        </w:rPr>
      </w:pPr>
    </w:p>
    <w:p w14:paraId="24D018C4" w14:textId="77777777" w:rsidR="00DD7089" w:rsidRPr="00F33032" w:rsidRDefault="00DD7089" w:rsidP="00DD7089"/>
    <w:p w14:paraId="5E52DD7C" w14:textId="77777777" w:rsidR="00DD7089" w:rsidRPr="00F33032" w:rsidRDefault="00DD7089" w:rsidP="00DD7089"/>
    <w:p w14:paraId="2C07C66C" w14:textId="77777777" w:rsidR="00DD7089" w:rsidRDefault="00DD7089" w:rsidP="00F33032">
      <w:pPr>
        <w:pStyle w:val="OZNPROJEKTUwskazaniedatylubwersjiprojektu"/>
        <w:ind w:left="584" w:hanging="227"/>
        <w:rPr>
          <w:rFonts w:cs="Times New Roman"/>
        </w:rPr>
      </w:pPr>
    </w:p>
    <w:p w14:paraId="41D04E21" w14:textId="77777777" w:rsidR="003B6336" w:rsidRDefault="003B6336" w:rsidP="00F33032">
      <w:pPr>
        <w:pStyle w:val="OZNPROJEKTUwskazaniedatylubwersjiprojektu"/>
        <w:ind w:left="584" w:hanging="227"/>
        <w:rPr>
          <w:rFonts w:cs="Times New Roman"/>
        </w:rPr>
      </w:pPr>
      <w:r>
        <w:rPr>
          <w:rFonts w:cs="Times New Roman"/>
        </w:rPr>
        <w:lastRenderedPageBreak/>
        <w:t xml:space="preserve">Załącznik do rozporządzenia </w:t>
      </w:r>
    </w:p>
    <w:p w14:paraId="3F35D92D" w14:textId="77777777" w:rsidR="003B6336" w:rsidRDefault="003B6336" w:rsidP="00F33032">
      <w:pPr>
        <w:pStyle w:val="OZNPROJEKTUwskazaniedatylubwersjiprojektu"/>
        <w:ind w:left="584" w:hanging="227"/>
        <w:rPr>
          <w:rFonts w:cs="Times New Roman"/>
        </w:rPr>
      </w:pPr>
      <w:r>
        <w:rPr>
          <w:rFonts w:cs="Times New Roman"/>
        </w:rPr>
        <w:t>Ministra Finansów Funduszy</w:t>
      </w:r>
    </w:p>
    <w:p w14:paraId="4153F80C" w14:textId="19CA92D9" w:rsidR="00DD7089" w:rsidRDefault="003B6336" w:rsidP="00F33032">
      <w:pPr>
        <w:pStyle w:val="OZNPROJEKTUwskazaniedatylubwersjiprojektu"/>
        <w:ind w:left="584" w:hanging="227"/>
        <w:rPr>
          <w:rFonts w:cs="Times New Roman"/>
        </w:rPr>
      </w:pPr>
      <w:r>
        <w:rPr>
          <w:rFonts w:cs="Times New Roman"/>
        </w:rPr>
        <w:t xml:space="preserve"> i Polityki Regionalnej z dnia… (Dz. U. poz. …)</w:t>
      </w:r>
    </w:p>
    <w:p w14:paraId="4D5FC3E4" w14:textId="77777777" w:rsidR="00DD7089" w:rsidRDefault="00DD7089" w:rsidP="00F33032">
      <w:pPr>
        <w:pStyle w:val="OZNPROJEKTUwskazaniedatylubwersjiprojektu"/>
        <w:ind w:left="584" w:hanging="227"/>
        <w:rPr>
          <w:rFonts w:cs="Times New Roman"/>
        </w:rPr>
      </w:pPr>
    </w:p>
    <w:p w14:paraId="6DEAF25E" w14:textId="77777777" w:rsidR="00DD7089" w:rsidRDefault="00DD7089" w:rsidP="00F33032">
      <w:pPr>
        <w:pStyle w:val="OZNPROJEKTUwskazaniedatylubwersjiprojektu"/>
        <w:ind w:left="584" w:hanging="227"/>
        <w:rPr>
          <w:rFonts w:cs="Times New Roman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1960"/>
        <w:gridCol w:w="1960"/>
      </w:tblGrid>
      <w:tr w:rsidR="005F56B7" w:rsidRPr="005F56B7" w14:paraId="4F4B7042" w14:textId="77777777" w:rsidTr="005F56B7">
        <w:trPr>
          <w:trHeight w:val="795"/>
        </w:trPr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F3BBDF" w14:textId="77777777" w:rsidR="005F56B7" w:rsidRPr="005F56B7" w:rsidRDefault="005F56B7" w:rsidP="005F56B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F56B7">
              <w:rPr>
                <w:b/>
                <w:bCs/>
                <w:color w:val="000000"/>
                <w:sz w:val="20"/>
              </w:rPr>
              <w:t>INWESTYCJA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7B5964" w14:textId="77777777" w:rsidR="005F56B7" w:rsidRPr="005F56B7" w:rsidRDefault="005F56B7" w:rsidP="005F56B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F56B7">
              <w:rPr>
                <w:b/>
                <w:bCs/>
                <w:color w:val="000000"/>
                <w:sz w:val="20"/>
              </w:rPr>
              <w:t>resort odpowiedzialny za realizację inwestycji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212313" w14:textId="77777777" w:rsidR="005F56B7" w:rsidRPr="005F56B7" w:rsidRDefault="005F56B7" w:rsidP="005F56B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F56B7">
              <w:rPr>
                <w:b/>
                <w:bCs/>
                <w:color w:val="000000"/>
                <w:sz w:val="20"/>
              </w:rPr>
              <w:t>środki zaplanowane na realizację inwestycji w KPO (mln EUR)</w:t>
            </w:r>
          </w:p>
        </w:tc>
      </w:tr>
      <w:tr w:rsidR="005F56B7" w:rsidRPr="005F56B7" w14:paraId="5BDA45EB" w14:textId="77777777" w:rsidTr="005F56B7">
        <w:trPr>
          <w:trHeight w:val="360"/>
        </w:trPr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472" w14:textId="77777777" w:rsidR="005F56B7" w:rsidRPr="005F56B7" w:rsidRDefault="005F56B7" w:rsidP="005F56B7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D58A" w14:textId="77777777" w:rsidR="005F56B7" w:rsidRPr="005F56B7" w:rsidRDefault="005F56B7" w:rsidP="005F56B7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FDF3" w14:textId="77777777" w:rsidR="005F56B7" w:rsidRPr="005F56B7" w:rsidRDefault="005F56B7" w:rsidP="005F56B7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F56B7" w:rsidRPr="005F56B7" w14:paraId="00E94DBD" w14:textId="77777777" w:rsidTr="005F56B7">
        <w:trPr>
          <w:trHeight w:val="4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EE9" w14:textId="77777777" w:rsidR="005F56B7" w:rsidRPr="005F56B7" w:rsidRDefault="005F56B7" w:rsidP="005F56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A2.5.1. Program wspierania działalności podmiotów sektora przemysłów kultury i kreatywnych na rzecz stymulowania ich rozwoju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8FA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MKDNiŚ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A21415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5F56B7" w:rsidRPr="005F56B7" w14:paraId="31B6297B" w14:textId="77777777" w:rsidTr="005F56B7">
        <w:trPr>
          <w:trHeight w:val="4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28D" w14:textId="77777777" w:rsidR="005F56B7" w:rsidRPr="005F56B7" w:rsidRDefault="005F56B7" w:rsidP="005F56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A2.5.2. Inwestycje na rzecz utworzenia modelowego centrum wspierania przemysłów kreatywnych (modernizacja budynku, wyposażenie, szkolenia)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C91D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MKDNiŚ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30443A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F56B7" w:rsidRPr="005F56B7" w14:paraId="4B5CCE63" w14:textId="77777777" w:rsidTr="005F56B7">
        <w:trPr>
          <w:trHeight w:val="7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74E" w14:textId="77777777" w:rsidR="005F56B7" w:rsidRPr="005F56B7" w:rsidRDefault="005F56B7" w:rsidP="005F56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A2.6.1. Rozbudowa krajowego systemu serwisów monitoringowych, produktów, narzędzi analitycznych i usług i </w:t>
            </w:r>
            <w:proofErr w:type="spellStart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towarzyszacej</w:t>
            </w:r>
            <w:proofErr w:type="spellEnd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infrastruktury </w:t>
            </w:r>
            <w:proofErr w:type="spellStart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wykorzystujacych</w:t>
            </w:r>
            <w:proofErr w:type="spellEnd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dane </w:t>
            </w:r>
            <w:proofErr w:type="spellStart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satelitrarne</w:t>
            </w:r>
            <w:proofErr w:type="spellEnd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A16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MRiT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ABE429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5F56B7" w:rsidRPr="005F56B7" w14:paraId="54F532EE" w14:textId="77777777" w:rsidTr="005F56B7">
        <w:trPr>
          <w:trHeight w:val="4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F78" w14:textId="77777777" w:rsidR="005F56B7" w:rsidRPr="005F56B7" w:rsidRDefault="005F56B7" w:rsidP="005F56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B3.3.1. Inwestycje w zwiększanie potencjału zrównoważonej gospodarki wodnej na obszarach wiejskich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D0D2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4A0D84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667,0</w:t>
            </w:r>
          </w:p>
        </w:tc>
      </w:tr>
      <w:tr w:rsidR="005F56B7" w:rsidRPr="005F56B7" w14:paraId="34CB8B20" w14:textId="77777777" w:rsidTr="005F56B7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438" w14:textId="77777777" w:rsidR="005F56B7" w:rsidRPr="005F56B7" w:rsidRDefault="005F56B7" w:rsidP="005F56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B3.5.1 Inwestycje w zielone budownictwo wielorodzinne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A76E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MRiT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A0EDB2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755,0</w:t>
            </w:r>
          </w:p>
        </w:tc>
      </w:tr>
      <w:tr w:rsidR="005F56B7" w:rsidRPr="005F56B7" w14:paraId="657C7997" w14:textId="77777777" w:rsidTr="005F56B7">
        <w:trPr>
          <w:trHeight w:val="4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0CB5" w14:textId="77777777" w:rsidR="005F56B7" w:rsidRPr="005F56B7" w:rsidRDefault="005F56B7" w:rsidP="005F56B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D1.2.1. Rozwój i modernizacja infrastruktury podmiotów leczniczych na poziomie powiatowym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3E5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56B7">
              <w:rPr>
                <w:rFonts w:ascii="Calibri" w:hAnsi="Calibri" w:cs="Calibri"/>
                <w:color w:val="000000"/>
                <w:sz w:val="18"/>
                <w:szCs w:val="18"/>
              </w:rPr>
              <w:t>MZ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01EA0A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5F56B7" w:rsidRPr="005F56B7" w14:paraId="73272E05" w14:textId="77777777" w:rsidTr="005F56B7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3518EB6" w14:textId="77777777" w:rsidR="005F56B7" w:rsidRPr="005F56B7" w:rsidRDefault="005F56B7" w:rsidP="005F56B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RAZEM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DCDBCC" w14:textId="77777777" w:rsidR="005F56B7" w:rsidRPr="005F56B7" w:rsidRDefault="005F56B7" w:rsidP="005F56B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E8E85E" w14:textId="77777777" w:rsidR="005F56B7" w:rsidRPr="005F56B7" w:rsidRDefault="005F56B7" w:rsidP="005F56B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56B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1817,0</w:t>
            </w:r>
          </w:p>
        </w:tc>
      </w:tr>
    </w:tbl>
    <w:p w14:paraId="6960F99B" w14:textId="77777777" w:rsidR="00DD7089" w:rsidRDefault="00DD7089" w:rsidP="005F56B7">
      <w:pPr>
        <w:pStyle w:val="OZNPROJEKTUwskazaniedatylubwersjiprojektu"/>
        <w:ind w:left="584" w:hanging="227"/>
        <w:jc w:val="both"/>
        <w:rPr>
          <w:rFonts w:cs="Times New Roman"/>
        </w:rPr>
      </w:pPr>
    </w:p>
    <w:p w14:paraId="48549A15" w14:textId="77777777" w:rsidR="00DD7089" w:rsidRDefault="00DD7089" w:rsidP="00F33032">
      <w:pPr>
        <w:pStyle w:val="OZNPROJEKTUwskazaniedatylubwersjiprojektu"/>
        <w:ind w:left="584" w:hanging="227"/>
        <w:rPr>
          <w:rFonts w:cs="Times New Roman"/>
        </w:rPr>
      </w:pPr>
    </w:p>
    <w:sectPr w:rsidR="00DD7089" w:rsidSect="00C10525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BE61" w14:textId="77777777" w:rsidR="006A7B6D" w:rsidRDefault="006A7B6D" w:rsidP="00096291">
      <w:pPr>
        <w:spacing w:line="240" w:lineRule="auto"/>
      </w:pPr>
      <w:r>
        <w:separator/>
      </w:r>
    </w:p>
  </w:endnote>
  <w:endnote w:type="continuationSeparator" w:id="0">
    <w:p w14:paraId="44168D37" w14:textId="77777777" w:rsidR="006A7B6D" w:rsidRDefault="006A7B6D" w:rsidP="00096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FF698" w14:textId="77777777" w:rsidR="006A7B6D" w:rsidRDefault="006A7B6D" w:rsidP="00096291">
      <w:pPr>
        <w:spacing w:line="240" w:lineRule="auto"/>
      </w:pPr>
      <w:r>
        <w:separator/>
      </w:r>
    </w:p>
  </w:footnote>
  <w:footnote w:type="continuationSeparator" w:id="0">
    <w:p w14:paraId="51B3816D" w14:textId="77777777" w:rsidR="006A7B6D" w:rsidRDefault="006A7B6D" w:rsidP="00096291">
      <w:pPr>
        <w:spacing w:line="240" w:lineRule="auto"/>
      </w:pPr>
      <w:r>
        <w:continuationSeparator/>
      </w:r>
    </w:p>
  </w:footnote>
  <w:footnote w:id="1">
    <w:p w14:paraId="50DC684A" w14:textId="0824E1C2" w:rsidR="00DD7089" w:rsidRPr="00DB47C0" w:rsidRDefault="00DD7089" w:rsidP="00DD7089">
      <w:pPr>
        <w:spacing w:line="240" w:lineRule="auto"/>
        <w:ind w:left="227" w:hanging="227"/>
        <w:rPr>
          <w:sz w:val="20"/>
        </w:rPr>
      </w:pPr>
      <w:r>
        <w:rPr>
          <w:rStyle w:val="Odwoanieprzypisudolnego"/>
          <w:sz w:val="20"/>
        </w:rPr>
        <w:footnoteRef/>
      </w:r>
      <w:r>
        <w:rPr>
          <w:sz w:val="20"/>
          <w:vertAlign w:val="superscript"/>
        </w:rPr>
        <w:t>)</w:t>
      </w:r>
      <w:r>
        <w:rPr>
          <w:sz w:val="20"/>
        </w:rPr>
        <w:t xml:space="preserve"> </w:t>
      </w:r>
      <w:r w:rsidRPr="00C63D9D">
        <w:rPr>
          <w:sz w:val="20"/>
        </w:rPr>
        <w:t xml:space="preserve">Minister </w:t>
      </w:r>
      <w:r w:rsidR="003B6336">
        <w:rPr>
          <w:sz w:val="20"/>
        </w:rPr>
        <w:t>Finansów, Funduszy i Polityki Regionalnej kieruje działami</w:t>
      </w:r>
      <w:r w:rsidRPr="00C63D9D">
        <w:rPr>
          <w:sz w:val="20"/>
        </w:rPr>
        <w:t xml:space="preserve"> administracji rządowej </w:t>
      </w:r>
      <w:r w:rsidRPr="005D005E">
        <w:t>–</w:t>
      </w:r>
      <w:r>
        <w:t xml:space="preserve"> </w:t>
      </w:r>
      <w:r w:rsidR="003B6336">
        <w:rPr>
          <w:sz w:val="20"/>
        </w:rPr>
        <w:t>rozwój regionalny oraz finanse publiczne</w:t>
      </w:r>
      <w:r w:rsidRPr="00C63D9D">
        <w:rPr>
          <w:sz w:val="20"/>
        </w:rPr>
        <w:t>, na podstawie § 1 ust. 2 pkt 2</w:t>
      </w:r>
      <w:r w:rsidR="003B6336">
        <w:rPr>
          <w:sz w:val="20"/>
        </w:rPr>
        <w:t xml:space="preserve"> i 4</w:t>
      </w:r>
      <w:r w:rsidRPr="00C63D9D">
        <w:rPr>
          <w:sz w:val="20"/>
        </w:rPr>
        <w:t xml:space="preserve"> rozporządzenia Prezesa Rady Ministrów z dnia </w:t>
      </w:r>
      <w:r w:rsidR="003B6336">
        <w:rPr>
          <w:sz w:val="20"/>
        </w:rPr>
        <w:t>6 października 2020</w:t>
      </w:r>
      <w:r w:rsidRPr="00C63D9D">
        <w:rPr>
          <w:sz w:val="20"/>
        </w:rPr>
        <w:t xml:space="preserve"> r. w</w:t>
      </w:r>
      <w:r>
        <w:rPr>
          <w:sz w:val="20"/>
        </w:rPr>
        <w:t> </w:t>
      </w:r>
      <w:r w:rsidRPr="00C63D9D">
        <w:rPr>
          <w:sz w:val="20"/>
        </w:rPr>
        <w:t xml:space="preserve">sprawie szczegółowego zakresu działania Ministra </w:t>
      </w:r>
      <w:r w:rsidR="003B6336">
        <w:rPr>
          <w:sz w:val="20"/>
        </w:rPr>
        <w:t>Finansów, Funduszy i Polityki Regionalnej</w:t>
      </w:r>
      <w:r w:rsidRPr="00C63D9D">
        <w:rPr>
          <w:sz w:val="20"/>
        </w:rPr>
        <w:t xml:space="preserve"> (Dz. U. poz. </w:t>
      </w:r>
      <w:r w:rsidR="003B6336">
        <w:rPr>
          <w:sz w:val="20"/>
        </w:rPr>
        <w:t>1719</w:t>
      </w:r>
      <w:r w:rsidRPr="00C63D9D">
        <w:rPr>
          <w:sz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91"/>
    <w:rsid w:val="00034C00"/>
    <w:rsid w:val="00036171"/>
    <w:rsid w:val="000368FB"/>
    <w:rsid w:val="0004779A"/>
    <w:rsid w:val="000528E7"/>
    <w:rsid w:val="00053B27"/>
    <w:rsid w:val="000671C2"/>
    <w:rsid w:val="00075EFE"/>
    <w:rsid w:val="00083F5A"/>
    <w:rsid w:val="00096291"/>
    <w:rsid w:val="000C39BB"/>
    <w:rsid w:val="000C6AB3"/>
    <w:rsid w:val="00104E29"/>
    <w:rsid w:val="001374AE"/>
    <w:rsid w:val="00154EF1"/>
    <w:rsid w:val="0015578F"/>
    <w:rsid w:val="00164652"/>
    <w:rsid w:val="001A3579"/>
    <w:rsid w:val="001F782E"/>
    <w:rsid w:val="00221DC9"/>
    <w:rsid w:val="00242508"/>
    <w:rsid w:val="00276E6E"/>
    <w:rsid w:val="002D05E7"/>
    <w:rsid w:val="002E67DE"/>
    <w:rsid w:val="002F4D12"/>
    <w:rsid w:val="003043FC"/>
    <w:rsid w:val="00306378"/>
    <w:rsid w:val="00321F76"/>
    <w:rsid w:val="003230F3"/>
    <w:rsid w:val="00323E78"/>
    <w:rsid w:val="00346907"/>
    <w:rsid w:val="00364838"/>
    <w:rsid w:val="00371A72"/>
    <w:rsid w:val="003771D6"/>
    <w:rsid w:val="00380A35"/>
    <w:rsid w:val="00386CE9"/>
    <w:rsid w:val="003A0818"/>
    <w:rsid w:val="003B6336"/>
    <w:rsid w:val="003D1D34"/>
    <w:rsid w:val="00427C4B"/>
    <w:rsid w:val="0043012C"/>
    <w:rsid w:val="00451288"/>
    <w:rsid w:val="004631B8"/>
    <w:rsid w:val="004D07F5"/>
    <w:rsid w:val="004E05BF"/>
    <w:rsid w:val="00502169"/>
    <w:rsid w:val="00566332"/>
    <w:rsid w:val="00566BC2"/>
    <w:rsid w:val="0056765D"/>
    <w:rsid w:val="00576B09"/>
    <w:rsid w:val="005C0315"/>
    <w:rsid w:val="005C0BB7"/>
    <w:rsid w:val="005C7540"/>
    <w:rsid w:val="005D66E6"/>
    <w:rsid w:val="005F56B7"/>
    <w:rsid w:val="00601CDF"/>
    <w:rsid w:val="00651CF6"/>
    <w:rsid w:val="00667161"/>
    <w:rsid w:val="00681E12"/>
    <w:rsid w:val="006A7B6D"/>
    <w:rsid w:val="0070007E"/>
    <w:rsid w:val="00755590"/>
    <w:rsid w:val="007C0E6F"/>
    <w:rsid w:val="007C1642"/>
    <w:rsid w:val="007C73F1"/>
    <w:rsid w:val="00801A05"/>
    <w:rsid w:val="008732C3"/>
    <w:rsid w:val="00884B48"/>
    <w:rsid w:val="008A6F8F"/>
    <w:rsid w:val="008F418F"/>
    <w:rsid w:val="00902EAF"/>
    <w:rsid w:val="00934417"/>
    <w:rsid w:val="00942EB1"/>
    <w:rsid w:val="00947937"/>
    <w:rsid w:val="0096185C"/>
    <w:rsid w:val="00A06DC2"/>
    <w:rsid w:val="00A1406E"/>
    <w:rsid w:val="00A413C1"/>
    <w:rsid w:val="00A57C53"/>
    <w:rsid w:val="00A66004"/>
    <w:rsid w:val="00AB3307"/>
    <w:rsid w:val="00AC11E4"/>
    <w:rsid w:val="00AE42C4"/>
    <w:rsid w:val="00AE5073"/>
    <w:rsid w:val="00AF202C"/>
    <w:rsid w:val="00B0095B"/>
    <w:rsid w:val="00B275BF"/>
    <w:rsid w:val="00B8145C"/>
    <w:rsid w:val="00BC0207"/>
    <w:rsid w:val="00C043E0"/>
    <w:rsid w:val="00C10525"/>
    <w:rsid w:val="00C22238"/>
    <w:rsid w:val="00C63D9D"/>
    <w:rsid w:val="00C6659A"/>
    <w:rsid w:val="00C6704A"/>
    <w:rsid w:val="00C723C6"/>
    <w:rsid w:val="00C94041"/>
    <w:rsid w:val="00CB1250"/>
    <w:rsid w:val="00CE1C6F"/>
    <w:rsid w:val="00CE4EC4"/>
    <w:rsid w:val="00D002D4"/>
    <w:rsid w:val="00D02514"/>
    <w:rsid w:val="00D2514F"/>
    <w:rsid w:val="00D251B1"/>
    <w:rsid w:val="00D45569"/>
    <w:rsid w:val="00D5367A"/>
    <w:rsid w:val="00D63A79"/>
    <w:rsid w:val="00D771B1"/>
    <w:rsid w:val="00DD7089"/>
    <w:rsid w:val="00E13863"/>
    <w:rsid w:val="00E80A55"/>
    <w:rsid w:val="00E90F6E"/>
    <w:rsid w:val="00EA5876"/>
    <w:rsid w:val="00F16D29"/>
    <w:rsid w:val="00F241D7"/>
    <w:rsid w:val="00F2666C"/>
    <w:rsid w:val="00F33032"/>
    <w:rsid w:val="00F45B1D"/>
    <w:rsid w:val="00F500C7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1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91"/>
    <w:p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6291"/>
    <w:pPr>
      <w:ind w:left="431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6291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291"/>
    <w:pPr>
      <w:ind w:left="360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291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6291"/>
    <w:pPr>
      <w:spacing w:line="240" w:lineRule="auto"/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62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6291"/>
    <w:rPr>
      <w:vertAlign w:val="superscript"/>
    </w:rPr>
  </w:style>
  <w:style w:type="paragraph" w:styleId="Tytu">
    <w:name w:val="Title"/>
    <w:basedOn w:val="Normalny"/>
    <w:link w:val="TytuZnak"/>
    <w:qFormat/>
    <w:rsid w:val="00096291"/>
    <w:pPr>
      <w:spacing w:line="240" w:lineRule="auto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2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6291"/>
    <w:pPr>
      <w:spacing w:after="120" w:line="480" w:lineRule="auto"/>
      <w:jc w:val="left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96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62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9629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096291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09629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096291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09629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096291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09629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096291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09629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096291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09629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096291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09629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096291"/>
    <w:pPr>
      <w:ind w:left="4820"/>
    </w:pPr>
    <w:rPr>
      <w:spacing w:val="0"/>
    </w:rPr>
  </w:style>
  <w:style w:type="character" w:customStyle="1" w:styleId="Bodytext2">
    <w:name w:val="Body text (2)_"/>
    <w:basedOn w:val="Domylnaczcionkaakapitu"/>
    <w:link w:val="Bodytext20"/>
    <w:rsid w:val="003A08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A0818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665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E9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78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782E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075E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05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0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3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91"/>
    <w:p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6291"/>
    <w:pPr>
      <w:ind w:left="431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6291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291"/>
    <w:pPr>
      <w:ind w:left="360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291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6291"/>
    <w:pPr>
      <w:spacing w:line="240" w:lineRule="auto"/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62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6291"/>
    <w:rPr>
      <w:vertAlign w:val="superscript"/>
    </w:rPr>
  </w:style>
  <w:style w:type="paragraph" w:styleId="Tytu">
    <w:name w:val="Title"/>
    <w:basedOn w:val="Normalny"/>
    <w:link w:val="TytuZnak"/>
    <w:qFormat/>
    <w:rsid w:val="00096291"/>
    <w:pPr>
      <w:spacing w:line="240" w:lineRule="auto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2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6291"/>
    <w:pPr>
      <w:spacing w:after="120" w:line="480" w:lineRule="auto"/>
      <w:jc w:val="left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96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62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9629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096291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09629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096291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09629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096291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09629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096291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09629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096291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09629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096291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09629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096291"/>
    <w:pPr>
      <w:ind w:left="4820"/>
    </w:pPr>
    <w:rPr>
      <w:spacing w:val="0"/>
    </w:rPr>
  </w:style>
  <w:style w:type="character" w:customStyle="1" w:styleId="Bodytext2">
    <w:name w:val="Body text (2)_"/>
    <w:basedOn w:val="Domylnaczcionkaakapitu"/>
    <w:link w:val="Bodytext20"/>
    <w:rsid w:val="003A08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A0818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665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E9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78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782E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075E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05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0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3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Walczykiewicz</dc:creator>
  <cp:lastModifiedBy>Piotr Zychla</cp:lastModifiedBy>
  <cp:revision>5</cp:revision>
  <cp:lastPrinted>2019-11-08T13:20:00Z</cp:lastPrinted>
  <dcterms:created xsi:type="dcterms:W3CDTF">2020-09-18T09:32:00Z</dcterms:created>
  <dcterms:modified xsi:type="dcterms:W3CDTF">2021-09-08T14:28:00Z</dcterms:modified>
</cp:coreProperties>
</file>