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73" w:rsidRDefault="00E86773" w:rsidP="00E86773">
      <w:pPr>
        <w:pStyle w:val="NormalnyWeb"/>
        <w:jc w:val="both"/>
        <w:rPr>
          <w:rFonts w:asciiTheme="minorHAnsi" w:hAnsiTheme="minorHAnsi" w:cstheme="minorHAnsi"/>
          <w:lang w:val="en"/>
        </w:rPr>
      </w:pPr>
      <w:bookmarkStart w:id="0" w:name="_GoBack"/>
      <w:bookmarkEnd w:id="0"/>
      <w:r>
        <w:rPr>
          <w:rFonts w:asciiTheme="minorHAnsi" w:hAnsiTheme="minorHAnsi" w:cstheme="minorHAnsi"/>
          <w:lang w:val="en"/>
        </w:rPr>
        <w:t xml:space="preserve">The introduction to </w:t>
      </w:r>
      <w:proofErr w:type="spellStart"/>
      <w:r>
        <w:rPr>
          <w:rFonts w:asciiTheme="minorHAnsi" w:hAnsiTheme="minorHAnsi" w:cstheme="minorHAnsi"/>
          <w:lang w:val="en"/>
        </w:rPr>
        <w:t>Meishan</w:t>
      </w:r>
      <w:proofErr w:type="spellEnd"/>
      <w:r>
        <w:rPr>
          <w:rFonts w:asciiTheme="minorHAnsi" w:hAnsiTheme="minorHAnsi" w:cstheme="minorHAnsi"/>
          <w:lang w:val="en"/>
        </w:rPr>
        <w:t xml:space="preserve"> </w:t>
      </w:r>
    </w:p>
    <w:p w:rsidR="00E86773" w:rsidRDefault="00E86773" w:rsidP="00E86773">
      <w:pPr>
        <w:pStyle w:val="NormalnyWeb"/>
        <w:jc w:val="both"/>
        <w:rPr>
          <w:rFonts w:asciiTheme="minorHAnsi" w:hAnsiTheme="minorHAnsi" w:cstheme="minorHAnsi"/>
          <w:lang w:val="en"/>
        </w:rPr>
      </w:pPr>
      <w:proofErr w:type="spellStart"/>
      <w:r>
        <w:rPr>
          <w:rFonts w:asciiTheme="minorHAnsi" w:hAnsiTheme="minorHAnsi" w:cstheme="minorHAnsi"/>
          <w:bCs/>
          <w:lang w:val="en"/>
        </w:rPr>
        <w:t>Meishan</w:t>
      </w:r>
      <w:proofErr w:type="spellEnd"/>
      <w:r>
        <w:rPr>
          <w:rFonts w:asciiTheme="minorHAnsi" w:hAnsiTheme="minorHAnsi" w:cstheme="minorHAnsi"/>
          <w:lang w:val="en"/>
        </w:rPr>
        <w:t xml:space="preserve">, formerly known as </w:t>
      </w:r>
      <w:proofErr w:type="spellStart"/>
      <w:r>
        <w:rPr>
          <w:rFonts w:asciiTheme="minorHAnsi" w:hAnsiTheme="minorHAnsi" w:cstheme="minorHAnsi"/>
          <w:bCs/>
          <w:lang w:val="en"/>
        </w:rPr>
        <w:t>Meizhou</w:t>
      </w:r>
      <w:proofErr w:type="spellEnd"/>
      <w:r>
        <w:rPr>
          <w:rFonts w:asciiTheme="minorHAnsi" w:hAnsiTheme="minorHAnsi" w:cstheme="minorHAnsi"/>
          <w:lang w:val="en"/>
        </w:rPr>
        <w:t xml:space="preserve">, is a </w:t>
      </w:r>
      <w:hyperlink r:id="rId4" w:tooltip="Prefecture-level city" w:history="1">
        <w:r>
          <w:rPr>
            <w:rStyle w:val="Hipercze"/>
            <w:rFonts w:asciiTheme="minorHAnsi" w:hAnsiTheme="minorHAnsi" w:cstheme="minorHAnsi"/>
            <w:color w:val="auto"/>
            <w:u w:val="none"/>
            <w:lang w:val="en"/>
          </w:rPr>
          <w:t>prefecture-level city</w:t>
        </w:r>
      </w:hyperlink>
      <w:r>
        <w:rPr>
          <w:rFonts w:asciiTheme="minorHAnsi" w:hAnsiTheme="minorHAnsi" w:cstheme="minorHAnsi"/>
          <w:lang w:val="en"/>
        </w:rPr>
        <w:t xml:space="preserve"> with 3.5 million inhabitants in </w:t>
      </w:r>
      <w:hyperlink r:id="rId5" w:tooltip="Sichuan" w:history="1">
        <w:r>
          <w:rPr>
            <w:rStyle w:val="Hipercze"/>
            <w:rFonts w:asciiTheme="minorHAnsi" w:hAnsiTheme="minorHAnsi" w:cstheme="minorHAnsi"/>
            <w:color w:val="auto"/>
            <w:u w:val="none"/>
            <w:lang w:val="en"/>
          </w:rPr>
          <w:t>Sichuan</w:t>
        </w:r>
      </w:hyperlink>
      <w:r>
        <w:rPr>
          <w:rFonts w:asciiTheme="minorHAnsi" w:hAnsiTheme="minorHAnsi" w:cstheme="minorHAnsi"/>
          <w:lang w:val="en"/>
        </w:rPr>
        <w:t xml:space="preserve"> province of </w:t>
      </w:r>
      <w:hyperlink r:id="rId6" w:tooltip="China" w:history="1">
        <w:r>
          <w:rPr>
            <w:rStyle w:val="Hipercze"/>
            <w:rFonts w:asciiTheme="minorHAnsi" w:hAnsiTheme="minorHAnsi" w:cstheme="minorHAnsi"/>
            <w:color w:val="auto"/>
            <w:u w:val="none"/>
            <w:lang w:val="en"/>
          </w:rPr>
          <w:t>China</w:t>
        </w:r>
      </w:hyperlink>
      <w:r>
        <w:rPr>
          <w:rFonts w:asciiTheme="minorHAnsi" w:hAnsiTheme="minorHAnsi" w:cstheme="minorHAnsi"/>
          <w:lang w:val="en"/>
        </w:rPr>
        <w:t xml:space="preserve">, covering an area of 7186 </w:t>
      </w:r>
      <w:r>
        <w:rPr>
          <w:rFonts w:asciiTheme="minorHAnsi" w:hAnsiTheme="minorHAnsi" w:cs="Arial"/>
          <w:lang w:val="en-US"/>
        </w:rPr>
        <w:t>km²</w:t>
      </w:r>
      <w:r>
        <w:rPr>
          <w:rFonts w:asciiTheme="minorHAnsi" w:hAnsiTheme="minorHAnsi" w:cstheme="minorHAnsi"/>
          <w:lang w:val="en"/>
        </w:rPr>
        <w:t xml:space="preserve"> . It belonged to </w:t>
      </w:r>
      <w:hyperlink r:id="rId7" w:tooltip="Leshan" w:history="1">
        <w:proofErr w:type="spellStart"/>
        <w:r>
          <w:rPr>
            <w:rStyle w:val="Hipercze"/>
            <w:rFonts w:asciiTheme="minorHAnsi" w:hAnsiTheme="minorHAnsi" w:cstheme="minorHAnsi"/>
            <w:color w:val="auto"/>
            <w:u w:val="none"/>
            <w:lang w:val="en"/>
          </w:rPr>
          <w:t>Leshan</w:t>
        </w:r>
        <w:proofErr w:type="spellEnd"/>
      </w:hyperlink>
      <w:r>
        <w:rPr>
          <w:rFonts w:asciiTheme="minorHAnsi" w:hAnsiTheme="minorHAnsi" w:cstheme="minorHAnsi"/>
          <w:lang w:val="en"/>
        </w:rPr>
        <w:t xml:space="preserve"> Prefecture before 1997. The </w:t>
      </w:r>
      <w:proofErr w:type="spellStart"/>
      <w:r>
        <w:rPr>
          <w:rFonts w:asciiTheme="minorHAnsi" w:hAnsiTheme="minorHAnsi" w:cstheme="minorHAnsi"/>
          <w:bCs/>
          <w:lang w:val="en"/>
        </w:rPr>
        <w:t>Meishan</w:t>
      </w:r>
      <w:proofErr w:type="spellEnd"/>
      <w:r>
        <w:rPr>
          <w:rFonts w:asciiTheme="minorHAnsi" w:hAnsiTheme="minorHAnsi" w:cstheme="minorHAnsi"/>
          <w:bCs/>
          <w:lang w:val="en"/>
        </w:rPr>
        <w:t xml:space="preserve"> Prefecture</w:t>
      </w:r>
      <w:r>
        <w:rPr>
          <w:rFonts w:asciiTheme="minorHAnsi" w:hAnsiTheme="minorHAnsi" w:cstheme="minorHAnsi"/>
          <w:lang w:val="en"/>
        </w:rPr>
        <w:t xml:space="preserve"> was founded in 1997. It was renamed </w:t>
      </w:r>
      <w:proofErr w:type="spellStart"/>
      <w:r>
        <w:rPr>
          <w:rFonts w:asciiTheme="minorHAnsi" w:hAnsiTheme="minorHAnsi" w:cstheme="minorHAnsi"/>
          <w:bCs/>
          <w:lang w:val="en"/>
        </w:rPr>
        <w:t>Meishan</w:t>
      </w:r>
      <w:proofErr w:type="spellEnd"/>
      <w:r>
        <w:rPr>
          <w:rFonts w:asciiTheme="minorHAnsi" w:hAnsiTheme="minorHAnsi" w:cstheme="minorHAnsi"/>
          <w:bCs/>
          <w:lang w:val="en"/>
        </w:rPr>
        <w:t xml:space="preserve"> City</w:t>
      </w:r>
      <w:r>
        <w:rPr>
          <w:rFonts w:asciiTheme="minorHAnsi" w:hAnsiTheme="minorHAnsi" w:cstheme="minorHAnsi"/>
          <w:lang w:val="en"/>
        </w:rPr>
        <w:t xml:space="preserve"> in 2000. At present, </w:t>
      </w:r>
      <w:proofErr w:type="spellStart"/>
      <w:r>
        <w:rPr>
          <w:rFonts w:asciiTheme="minorHAnsi" w:hAnsiTheme="minorHAnsi" w:cstheme="minorHAnsi"/>
          <w:lang w:val="en"/>
        </w:rPr>
        <w:t>Meishan</w:t>
      </w:r>
      <w:proofErr w:type="spellEnd"/>
      <w:r>
        <w:rPr>
          <w:rFonts w:asciiTheme="minorHAnsi" w:hAnsiTheme="minorHAnsi" w:cstheme="minorHAnsi"/>
          <w:lang w:val="en"/>
        </w:rPr>
        <w:t xml:space="preserve"> City administers 2 districts- </w:t>
      </w:r>
      <w:proofErr w:type="spellStart"/>
      <w:r>
        <w:rPr>
          <w:rFonts w:asciiTheme="minorHAnsi" w:hAnsiTheme="minorHAnsi" w:cstheme="minorHAnsi"/>
          <w:lang w:val="en"/>
        </w:rPr>
        <w:t>Dongpo</w:t>
      </w:r>
      <w:proofErr w:type="spellEnd"/>
      <w:r>
        <w:rPr>
          <w:rFonts w:asciiTheme="minorHAnsi" w:hAnsiTheme="minorHAnsi" w:cstheme="minorHAnsi"/>
          <w:lang w:val="en"/>
        </w:rPr>
        <w:t xml:space="preserve"> and </w:t>
      </w:r>
      <w:proofErr w:type="spellStart"/>
      <w:r>
        <w:rPr>
          <w:rFonts w:asciiTheme="minorHAnsi" w:hAnsiTheme="minorHAnsi" w:cstheme="minorHAnsi"/>
          <w:lang w:val="en"/>
        </w:rPr>
        <w:t>Pengshan</w:t>
      </w:r>
      <w:proofErr w:type="spellEnd"/>
      <w:r>
        <w:rPr>
          <w:rFonts w:asciiTheme="minorHAnsi" w:hAnsiTheme="minorHAnsi" w:cstheme="minorHAnsi"/>
          <w:lang w:val="en"/>
        </w:rPr>
        <w:t xml:space="preserve"> and 4 counties-</w:t>
      </w:r>
      <w:proofErr w:type="spellStart"/>
      <w:r>
        <w:rPr>
          <w:rFonts w:asciiTheme="minorHAnsi" w:hAnsiTheme="minorHAnsi" w:cstheme="minorHAnsi"/>
          <w:lang w:val="en"/>
        </w:rPr>
        <w:t>Danleng</w:t>
      </w:r>
      <w:proofErr w:type="spellEnd"/>
      <w:r>
        <w:rPr>
          <w:rFonts w:asciiTheme="minorHAnsi" w:hAnsiTheme="minorHAnsi" w:cstheme="minorHAnsi"/>
          <w:lang w:val="en"/>
        </w:rPr>
        <w:t xml:space="preserve">, </w:t>
      </w:r>
      <w:proofErr w:type="spellStart"/>
      <w:r>
        <w:rPr>
          <w:rFonts w:asciiTheme="minorHAnsi" w:hAnsiTheme="minorHAnsi" w:cstheme="minorHAnsi"/>
          <w:lang w:val="en"/>
        </w:rPr>
        <w:t>Hongya</w:t>
      </w:r>
      <w:proofErr w:type="spellEnd"/>
      <w:r>
        <w:rPr>
          <w:rFonts w:asciiTheme="minorHAnsi" w:hAnsiTheme="minorHAnsi" w:cstheme="minorHAnsi"/>
          <w:lang w:val="en"/>
        </w:rPr>
        <w:t xml:space="preserve">, </w:t>
      </w:r>
      <w:proofErr w:type="spellStart"/>
      <w:r>
        <w:rPr>
          <w:rFonts w:asciiTheme="minorHAnsi" w:hAnsiTheme="minorHAnsi" w:cstheme="minorHAnsi"/>
          <w:lang w:val="en"/>
        </w:rPr>
        <w:t>Renshou</w:t>
      </w:r>
      <w:proofErr w:type="spellEnd"/>
      <w:r>
        <w:rPr>
          <w:rFonts w:asciiTheme="minorHAnsi" w:hAnsiTheme="minorHAnsi" w:cstheme="minorHAnsi"/>
          <w:lang w:val="en"/>
        </w:rPr>
        <w:t xml:space="preserve"> and </w:t>
      </w:r>
      <w:proofErr w:type="spellStart"/>
      <w:r>
        <w:rPr>
          <w:rFonts w:asciiTheme="minorHAnsi" w:hAnsiTheme="minorHAnsi" w:cstheme="minorHAnsi"/>
          <w:lang w:val="en"/>
        </w:rPr>
        <w:t>Qingshen</w:t>
      </w:r>
      <w:proofErr w:type="spellEnd"/>
      <w:r>
        <w:rPr>
          <w:rFonts w:asciiTheme="minorHAnsi" w:hAnsiTheme="minorHAnsi" w:cstheme="minorHAnsi"/>
          <w:lang w:val="en"/>
        </w:rPr>
        <w:t xml:space="preserve">. </w:t>
      </w:r>
    </w:p>
    <w:p w:rsidR="00E86773" w:rsidRDefault="00E86773" w:rsidP="00E8677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proofErr w:type="spellStart"/>
      <w:r>
        <w:rPr>
          <w:rFonts w:eastAsia="Times New Roman" w:cstheme="minorHAnsi"/>
          <w:sz w:val="24"/>
          <w:szCs w:val="24"/>
          <w:lang w:val="en"/>
        </w:rPr>
        <w:t>Meishan</w:t>
      </w:r>
      <w:proofErr w:type="spellEnd"/>
      <w:r>
        <w:rPr>
          <w:rFonts w:eastAsia="Times New Roman" w:cstheme="minorHAnsi"/>
          <w:sz w:val="24"/>
          <w:szCs w:val="24"/>
          <w:lang w:val="en"/>
        </w:rPr>
        <w:t xml:space="preserve"> enjoys advantageous geography location-important component of </w:t>
      </w:r>
      <w:proofErr w:type="spellStart"/>
      <w:r>
        <w:rPr>
          <w:rFonts w:eastAsia="Times New Roman" w:cstheme="minorHAnsi"/>
          <w:sz w:val="24"/>
          <w:szCs w:val="24"/>
          <w:lang w:val="en"/>
        </w:rPr>
        <w:t>Tianfu</w:t>
      </w:r>
      <w:proofErr w:type="spellEnd"/>
      <w:r>
        <w:rPr>
          <w:rFonts w:eastAsia="Times New Roman" w:cstheme="minorHAnsi"/>
          <w:sz w:val="24"/>
          <w:szCs w:val="24"/>
          <w:lang w:val="en"/>
        </w:rPr>
        <w:t xml:space="preserve"> New Area and Chengdu Plain Economic Circle, just 30 minutes’ drive to </w:t>
      </w:r>
      <w:proofErr w:type="spellStart"/>
      <w:r>
        <w:rPr>
          <w:rFonts w:eastAsia="Times New Roman" w:cstheme="minorHAnsi"/>
          <w:sz w:val="24"/>
          <w:szCs w:val="24"/>
          <w:lang w:val="en"/>
        </w:rPr>
        <w:t>Shuangliu</w:t>
      </w:r>
      <w:proofErr w:type="spellEnd"/>
      <w:r>
        <w:rPr>
          <w:rFonts w:eastAsia="Times New Roman" w:cstheme="minorHAnsi"/>
          <w:sz w:val="24"/>
          <w:szCs w:val="24"/>
          <w:lang w:val="en"/>
        </w:rPr>
        <w:t xml:space="preserve"> International Airport and </w:t>
      </w:r>
      <w:proofErr w:type="spellStart"/>
      <w:r>
        <w:rPr>
          <w:rFonts w:eastAsia="Times New Roman" w:cstheme="minorHAnsi"/>
          <w:sz w:val="24"/>
          <w:szCs w:val="24"/>
          <w:lang w:val="en"/>
        </w:rPr>
        <w:t>Tianfu</w:t>
      </w:r>
      <w:proofErr w:type="spellEnd"/>
      <w:r>
        <w:rPr>
          <w:rFonts w:eastAsia="Times New Roman" w:cstheme="minorHAnsi"/>
          <w:sz w:val="24"/>
          <w:szCs w:val="24"/>
          <w:lang w:val="en"/>
        </w:rPr>
        <w:t xml:space="preserve"> International Airport. </w:t>
      </w:r>
      <w:proofErr w:type="spellStart"/>
      <w:r>
        <w:rPr>
          <w:rFonts w:eastAsia="Times New Roman" w:cstheme="minorHAnsi"/>
          <w:sz w:val="24"/>
          <w:szCs w:val="24"/>
          <w:lang w:val="en"/>
        </w:rPr>
        <w:t>Meishan</w:t>
      </w:r>
      <w:proofErr w:type="spellEnd"/>
      <w:r>
        <w:rPr>
          <w:rFonts w:eastAsia="Times New Roman" w:cstheme="minorHAnsi"/>
          <w:sz w:val="24"/>
          <w:szCs w:val="24"/>
          <w:lang w:val="en"/>
        </w:rPr>
        <w:t xml:space="preserve"> is well connected to rest of Sichuan by 7 railways and 8 expressways.</w:t>
      </w:r>
    </w:p>
    <w:p w:rsidR="00E86773" w:rsidRDefault="00E86773" w:rsidP="00E86773">
      <w:pPr>
        <w:pStyle w:val="NormalnyWeb"/>
        <w:jc w:val="both"/>
        <w:rPr>
          <w:rFonts w:asciiTheme="minorHAnsi" w:hAnsiTheme="minorHAnsi" w:cstheme="minorHAnsi"/>
          <w:lang w:val="en"/>
        </w:rPr>
      </w:pPr>
      <w:proofErr w:type="spellStart"/>
      <w:r>
        <w:rPr>
          <w:rFonts w:asciiTheme="minorHAnsi" w:hAnsiTheme="minorHAnsi"/>
          <w:lang w:val="en-US"/>
        </w:rPr>
        <w:t>Meishan</w:t>
      </w:r>
      <w:proofErr w:type="spellEnd"/>
      <w:r>
        <w:rPr>
          <w:rFonts w:asciiTheme="minorHAnsi" w:hAnsiTheme="minorHAnsi"/>
          <w:lang w:val="en-US"/>
        </w:rPr>
        <w:t xml:space="preserve"> is an auspicious land and has profound culture, producing prominent figures. </w:t>
      </w:r>
      <w:proofErr w:type="spellStart"/>
      <w:r>
        <w:rPr>
          <w:rFonts w:asciiTheme="minorHAnsi" w:hAnsiTheme="minorHAnsi"/>
          <w:lang w:val="en-US"/>
        </w:rPr>
        <w:t>Meishan</w:t>
      </w:r>
      <w:proofErr w:type="spellEnd"/>
      <w:r>
        <w:rPr>
          <w:rFonts w:asciiTheme="minorHAnsi" w:hAnsiTheme="minorHAnsi"/>
          <w:lang w:val="en-US"/>
        </w:rPr>
        <w:t xml:space="preserve"> is home to the </w:t>
      </w:r>
      <w:hyperlink r:id="rId8" w:tooltip="Song Dynasty" w:history="1">
        <w:r>
          <w:rPr>
            <w:rStyle w:val="Hipercze"/>
            <w:rFonts w:asciiTheme="minorHAnsi" w:hAnsiTheme="minorHAnsi" w:cstheme="minorHAnsi"/>
            <w:color w:val="auto"/>
            <w:u w:val="none"/>
            <w:lang w:val="en"/>
          </w:rPr>
          <w:t>Song Dynasty</w:t>
        </w:r>
      </w:hyperlink>
      <w:r>
        <w:rPr>
          <w:rFonts w:asciiTheme="minorHAnsi" w:hAnsiTheme="minorHAnsi" w:cstheme="minorHAnsi"/>
          <w:lang w:val="en"/>
        </w:rPr>
        <w:t xml:space="preserve"> writer and poet</w:t>
      </w:r>
      <w:r>
        <w:rPr>
          <w:rFonts w:asciiTheme="minorHAnsi" w:hAnsiTheme="minorHAnsi"/>
          <w:lang w:val="en-US"/>
        </w:rPr>
        <w:t xml:space="preserve"> </w:t>
      </w:r>
      <w:hyperlink r:id="rId9" w:tooltip="Su Shi" w:history="1">
        <w:r>
          <w:rPr>
            <w:rStyle w:val="Hipercze"/>
            <w:rFonts w:asciiTheme="minorHAnsi" w:hAnsiTheme="minorHAnsi" w:cstheme="minorHAnsi"/>
            <w:color w:val="auto"/>
            <w:u w:val="none"/>
            <w:lang w:val="en"/>
          </w:rPr>
          <w:t>Su Shi</w:t>
        </w:r>
      </w:hyperlink>
      <w:r>
        <w:rPr>
          <w:rFonts w:asciiTheme="minorHAnsi" w:hAnsiTheme="minorHAnsi" w:cstheme="minorHAnsi"/>
          <w:lang w:val="en"/>
        </w:rPr>
        <w:t xml:space="preserve">, Su </w:t>
      </w:r>
      <w:proofErr w:type="spellStart"/>
      <w:r>
        <w:rPr>
          <w:rFonts w:asciiTheme="minorHAnsi" w:hAnsiTheme="minorHAnsi" w:cstheme="minorHAnsi"/>
          <w:lang w:val="en"/>
        </w:rPr>
        <w:t>Xun</w:t>
      </w:r>
      <w:proofErr w:type="spellEnd"/>
      <w:r>
        <w:rPr>
          <w:rFonts w:asciiTheme="minorHAnsi" w:hAnsiTheme="minorHAnsi" w:cstheme="minorHAnsi"/>
          <w:lang w:val="en"/>
        </w:rPr>
        <w:t xml:space="preserve"> and Su </w:t>
      </w:r>
      <w:proofErr w:type="spellStart"/>
      <w:r>
        <w:rPr>
          <w:rFonts w:asciiTheme="minorHAnsi" w:hAnsiTheme="minorHAnsi" w:cstheme="minorHAnsi"/>
          <w:lang w:val="en"/>
        </w:rPr>
        <w:t>Zhe</w:t>
      </w:r>
      <w:proofErr w:type="spellEnd"/>
      <w:r>
        <w:rPr>
          <w:rFonts w:asciiTheme="minorHAnsi" w:hAnsiTheme="minorHAnsi" w:cstheme="minorHAnsi"/>
          <w:lang w:val="en"/>
        </w:rPr>
        <w:t xml:space="preserve">. Taoist Master Zhang </w:t>
      </w:r>
      <w:proofErr w:type="spellStart"/>
      <w:r>
        <w:rPr>
          <w:rFonts w:asciiTheme="minorHAnsi" w:hAnsiTheme="minorHAnsi" w:cstheme="minorHAnsi"/>
          <w:lang w:val="en"/>
        </w:rPr>
        <w:t>Daoling</w:t>
      </w:r>
      <w:proofErr w:type="spellEnd"/>
      <w:r>
        <w:rPr>
          <w:rFonts w:asciiTheme="minorHAnsi" w:hAnsiTheme="minorHAnsi" w:cstheme="minorHAnsi"/>
          <w:lang w:val="en"/>
        </w:rPr>
        <w:t xml:space="preserve">, historian Li Tao, painter Shi Lu, outstanding geologist Huang </w:t>
      </w:r>
      <w:proofErr w:type="spellStart"/>
      <w:r>
        <w:rPr>
          <w:rFonts w:asciiTheme="minorHAnsi" w:hAnsiTheme="minorHAnsi" w:cstheme="minorHAnsi"/>
          <w:lang w:val="en"/>
        </w:rPr>
        <w:t>Jiqing</w:t>
      </w:r>
      <w:proofErr w:type="spellEnd"/>
      <w:r>
        <w:rPr>
          <w:rFonts w:asciiTheme="minorHAnsi" w:hAnsiTheme="minorHAnsi" w:cstheme="minorHAnsi"/>
          <w:lang w:val="en"/>
        </w:rPr>
        <w:t xml:space="preserve">, patriot Yu </w:t>
      </w:r>
      <w:proofErr w:type="spellStart"/>
      <w:r>
        <w:rPr>
          <w:rFonts w:asciiTheme="minorHAnsi" w:hAnsiTheme="minorHAnsi" w:cstheme="minorHAnsi"/>
          <w:lang w:val="en"/>
        </w:rPr>
        <w:t>Yongwen</w:t>
      </w:r>
      <w:proofErr w:type="spellEnd"/>
      <w:r>
        <w:rPr>
          <w:rFonts w:asciiTheme="minorHAnsi" w:hAnsiTheme="minorHAnsi" w:cstheme="minorHAnsi"/>
          <w:lang w:val="en"/>
        </w:rPr>
        <w:t xml:space="preserve">, and writer Li </w:t>
      </w:r>
      <w:proofErr w:type="spellStart"/>
      <w:r>
        <w:rPr>
          <w:rFonts w:asciiTheme="minorHAnsi" w:hAnsiTheme="minorHAnsi" w:cstheme="minorHAnsi"/>
          <w:lang w:val="en"/>
        </w:rPr>
        <w:t>Mi</w:t>
      </w:r>
      <w:proofErr w:type="spellEnd"/>
      <w:r>
        <w:rPr>
          <w:rFonts w:asciiTheme="minorHAnsi" w:hAnsiTheme="minorHAnsi" w:cstheme="minorHAnsi"/>
          <w:lang w:val="en"/>
        </w:rPr>
        <w:t xml:space="preserve"> are also natives of </w:t>
      </w:r>
      <w:proofErr w:type="spellStart"/>
      <w:r>
        <w:rPr>
          <w:rFonts w:asciiTheme="minorHAnsi" w:hAnsiTheme="minorHAnsi" w:cstheme="minorHAnsi"/>
          <w:lang w:val="en"/>
        </w:rPr>
        <w:t>Meishan</w:t>
      </w:r>
      <w:proofErr w:type="spellEnd"/>
      <w:r>
        <w:rPr>
          <w:rFonts w:asciiTheme="minorHAnsi" w:hAnsiTheme="minorHAnsi" w:cstheme="minorHAnsi"/>
          <w:lang w:val="en"/>
        </w:rPr>
        <w:t>.</w:t>
      </w:r>
    </w:p>
    <w:p w:rsidR="00E86773" w:rsidRDefault="00E86773" w:rsidP="00E86773">
      <w:pPr>
        <w:pStyle w:val="NormalnyWeb"/>
        <w:jc w:val="both"/>
        <w:rPr>
          <w:rFonts w:asciiTheme="minorHAnsi" w:hAnsiTheme="minorHAnsi" w:cstheme="minorHAnsi"/>
          <w:lang w:val="en"/>
        </w:rPr>
      </w:pPr>
      <w:proofErr w:type="spellStart"/>
      <w:r>
        <w:rPr>
          <w:rFonts w:asciiTheme="minorHAnsi" w:hAnsiTheme="minorHAnsi" w:cstheme="minorHAnsi"/>
          <w:lang w:val="en"/>
        </w:rPr>
        <w:t>Meishan</w:t>
      </w:r>
      <w:proofErr w:type="spellEnd"/>
      <w:r>
        <w:rPr>
          <w:rFonts w:asciiTheme="minorHAnsi" w:hAnsiTheme="minorHAnsi" w:cstheme="minorHAnsi"/>
          <w:lang w:val="en"/>
        </w:rPr>
        <w:t xml:space="preserve"> is blessed with sound eco-environment, with 48.61% forest coverage, 51.89%  urban-rural green coverage ratio. The proportion of water area to land is 8.4%.  </w:t>
      </w:r>
      <w:proofErr w:type="spellStart"/>
      <w:r>
        <w:rPr>
          <w:rFonts w:asciiTheme="minorHAnsi" w:hAnsiTheme="minorHAnsi" w:cstheme="minorHAnsi"/>
          <w:lang w:val="en"/>
        </w:rPr>
        <w:t>Meishan</w:t>
      </w:r>
      <w:proofErr w:type="spellEnd"/>
      <w:r>
        <w:rPr>
          <w:rFonts w:asciiTheme="minorHAnsi" w:hAnsiTheme="minorHAnsi" w:cstheme="minorHAnsi"/>
          <w:lang w:val="en"/>
        </w:rPr>
        <w:t xml:space="preserve"> boasts numerous tourist spots: </w:t>
      </w:r>
      <w:r>
        <w:rPr>
          <w:rFonts w:asciiTheme="minorHAnsi" w:hAnsiTheme="minorHAnsi" w:cstheme="minorHAnsi"/>
          <w:lang w:val="en-US"/>
        </w:rPr>
        <w:t>Memorial Temple of the Three Su</w:t>
      </w:r>
      <w:r>
        <w:rPr>
          <w:rFonts w:asciiTheme="minorHAnsi" w:hAnsiTheme="minorHAnsi" w:cstheme="minorHAnsi"/>
          <w:lang w:val="en"/>
        </w:rPr>
        <w:t xml:space="preserve">, </w:t>
      </w:r>
      <w:proofErr w:type="spellStart"/>
      <w:r>
        <w:rPr>
          <w:rFonts w:asciiTheme="minorHAnsi" w:hAnsiTheme="minorHAnsi" w:cstheme="minorHAnsi"/>
          <w:lang w:val="en"/>
        </w:rPr>
        <w:t>Wawushan</w:t>
      </w:r>
      <w:proofErr w:type="spellEnd"/>
      <w:r>
        <w:rPr>
          <w:rFonts w:asciiTheme="minorHAnsi" w:hAnsiTheme="minorHAnsi" w:cstheme="minorHAnsi"/>
          <w:lang w:val="en"/>
        </w:rPr>
        <w:t xml:space="preserve">, the most beautiful table mountain in the world and China’s National Forest Park, </w:t>
      </w:r>
      <w:proofErr w:type="spellStart"/>
      <w:r>
        <w:rPr>
          <w:rFonts w:asciiTheme="minorHAnsi" w:hAnsiTheme="minorHAnsi" w:cstheme="minorHAnsi"/>
          <w:lang w:val="en"/>
        </w:rPr>
        <w:t>Helongtan</w:t>
      </w:r>
      <w:proofErr w:type="spellEnd"/>
      <w:r>
        <w:rPr>
          <w:rFonts w:asciiTheme="minorHAnsi" w:hAnsiTheme="minorHAnsi" w:cstheme="minorHAnsi"/>
          <w:lang w:val="en"/>
        </w:rPr>
        <w:t xml:space="preserve">, sightseeing resort </w:t>
      </w:r>
      <w:proofErr w:type="spellStart"/>
      <w:r>
        <w:rPr>
          <w:rFonts w:asciiTheme="minorHAnsi" w:hAnsiTheme="minorHAnsi" w:cstheme="minorHAnsi"/>
          <w:lang w:val="en"/>
        </w:rPr>
        <w:t>Qiliping</w:t>
      </w:r>
      <w:proofErr w:type="spellEnd"/>
      <w:r>
        <w:rPr>
          <w:rFonts w:asciiTheme="minorHAnsi" w:hAnsiTheme="minorHAnsi" w:cstheme="minorHAnsi"/>
          <w:lang w:val="en"/>
        </w:rPr>
        <w:t xml:space="preserve"> and </w:t>
      </w:r>
      <w:proofErr w:type="spellStart"/>
      <w:r>
        <w:rPr>
          <w:rFonts w:asciiTheme="minorHAnsi" w:hAnsiTheme="minorHAnsi" w:cstheme="minorHAnsi"/>
          <w:lang w:val="en"/>
        </w:rPr>
        <w:t>Pengzhushan</w:t>
      </w:r>
      <w:proofErr w:type="spellEnd"/>
      <w:r>
        <w:rPr>
          <w:rFonts w:asciiTheme="minorHAnsi" w:hAnsiTheme="minorHAnsi" w:cstheme="minorHAnsi"/>
          <w:lang w:val="en"/>
        </w:rPr>
        <w:t xml:space="preserve">. </w:t>
      </w:r>
      <w:proofErr w:type="spellStart"/>
      <w:r>
        <w:rPr>
          <w:rFonts w:asciiTheme="minorHAnsi" w:hAnsiTheme="minorHAnsi" w:cstheme="minorHAnsi"/>
          <w:lang w:val="en"/>
        </w:rPr>
        <w:t>Meishan</w:t>
      </w:r>
      <w:proofErr w:type="spellEnd"/>
      <w:r>
        <w:rPr>
          <w:rFonts w:asciiTheme="minorHAnsi" w:hAnsiTheme="minorHAnsi" w:cstheme="minorHAnsi"/>
          <w:lang w:val="en"/>
        </w:rPr>
        <w:t>, having 7 national 4 A level tourist resorts, was rated as favored tourist destination among the 2</w:t>
      </w:r>
      <w:r>
        <w:rPr>
          <w:rFonts w:asciiTheme="minorHAnsi" w:hAnsiTheme="minorHAnsi" w:cstheme="minorHAnsi"/>
          <w:vertAlign w:val="superscript"/>
          <w:lang w:val="en"/>
        </w:rPr>
        <w:t>nd</w:t>
      </w:r>
      <w:r>
        <w:rPr>
          <w:rFonts w:asciiTheme="minorHAnsi" w:hAnsiTheme="minorHAnsi" w:cstheme="minorHAnsi"/>
          <w:lang w:val="en"/>
        </w:rPr>
        <w:t xml:space="preserve"> and 3</w:t>
      </w:r>
      <w:r>
        <w:rPr>
          <w:rFonts w:asciiTheme="minorHAnsi" w:hAnsiTheme="minorHAnsi" w:cstheme="minorHAnsi"/>
          <w:vertAlign w:val="superscript"/>
          <w:lang w:val="en"/>
        </w:rPr>
        <w:t>rd</w:t>
      </w:r>
      <w:r>
        <w:rPr>
          <w:rFonts w:asciiTheme="minorHAnsi" w:hAnsiTheme="minorHAnsi" w:cstheme="minorHAnsi"/>
          <w:lang w:val="en"/>
        </w:rPr>
        <w:t xml:space="preserve"> tier cities in Asia Pacific by PATA.</w:t>
      </w:r>
    </w:p>
    <w:p w:rsidR="00E86773" w:rsidRDefault="00E86773" w:rsidP="00E86773">
      <w:pPr>
        <w:pStyle w:val="NormalnyWeb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"/>
        </w:rPr>
        <w:t>Meishan</w:t>
      </w:r>
      <w:proofErr w:type="spellEnd"/>
      <w:r>
        <w:rPr>
          <w:rFonts w:asciiTheme="minorHAnsi" w:hAnsiTheme="minorHAnsi" w:cstheme="minorHAnsi"/>
          <w:lang w:val="en"/>
        </w:rPr>
        <w:t xml:space="preserve"> enjoys sound momentum of economic growth, with 47.6% industrialization ratio and 65.9% industrial concentration ratio. GDP of </w:t>
      </w:r>
      <w:proofErr w:type="spellStart"/>
      <w:r>
        <w:rPr>
          <w:rFonts w:asciiTheme="minorHAnsi" w:hAnsiTheme="minorHAnsi" w:cstheme="minorHAnsi"/>
          <w:lang w:val="en"/>
        </w:rPr>
        <w:t>Meishan</w:t>
      </w:r>
      <w:proofErr w:type="spellEnd"/>
      <w:r>
        <w:rPr>
          <w:rFonts w:asciiTheme="minorHAnsi" w:hAnsiTheme="minorHAnsi" w:cstheme="minorHAnsi"/>
          <w:lang w:val="en"/>
        </w:rPr>
        <w:t xml:space="preserve"> has exceeded  100 billion yuan. The foreign actualized capital of </w:t>
      </w:r>
      <w:proofErr w:type="spellStart"/>
      <w:r>
        <w:rPr>
          <w:rFonts w:asciiTheme="minorHAnsi" w:hAnsiTheme="minorHAnsi" w:cstheme="minorHAnsi"/>
          <w:lang w:val="en"/>
        </w:rPr>
        <w:t>Meishan</w:t>
      </w:r>
      <w:proofErr w:type="spellEnd"/>
      <w:r>
        <w:rPr>
          <w:rFonts w:asciiTheme="minorHAnsi" w:hAnsiTheme="minorHAnsi" w:cstheme="minorHAnsi"/>
          <w:lang w:val="en"/>
        </w:rPr>
        <w:t xml:space="preserve"> is within top 3 of Sichuan for 9 consecutive years. 32 Fortune 500 enterprises have settled in </w:t>
      </w:r>
      <w:proofErr w:type="spellStart"/>
      <w:r>
        <w:rPr>
          <w:rFonts w:asciiTheme="minorHAnsi" w:hAnsiTheme="minorHAnsi" w:cstheme="minorHAnsi"/>
          <w:lang w:val="en"/>
        </w:rPr>
        <w:t>Meishan</w:t>
      </w:r>
      <w:proofErr w:type="spellEnd"/>
      <w:r>
        <w:rPr>
          <w:rFonts w:asciiTheme="minorHAnsi" w:hAnsiTheme="minorHAnsi" w:cstheme="minorHAnsi"/>
          <w:lang w:val="en"/>
        </w:rPr>
        <w:t xml:space="preserve"> including Unilever and </w:t>
      </w:r>
      <w:r>
        <w:rPr>
          <w:rStyle w:val="st1"/>
          <w:rFonts w:asciiTheme="minorHAnsi" w:hAnsiTheme="minorHAnsi" w:cs="Arial"/>
          <w:lang w:val="en-US"/>
        </w:rPr>
        <w:t xml:space="preserve">Dow Chemical Company. </w:t>
      </w:r>
      <w:proofErr w:type="spellStart"/>
      <w:r>
        <w:rPr>
          <w:rStyle w:val="st1"/>
          <w:rFonts w:asciiTheme="minorHAnsi" w:hAnsiTheme="minorHAnsi" w:cs="Arial"/>
          <w:lang w:val="en-US"/>
        </w:rPr>
        <w:t>Meishan</w:t>
      </w:r>
      <w:proofErr w:type="spellEnd"/>
      <w:r>
        <w:rPr>
          <w:rStyle w:val="st1"/>
          <w:rFonts w:asciiTheme="minorHAnsi" w:hAnsiTheme="minorHAnsi" w:cs="Arial"/>
          <w:lang w:val="en-US"/>
        </w:rPr>
        <w:t xml:space="preserve"> ranked No. 8 among the 3</w:t>
      </w:r>
      <w:r>
        <w:rPr>
          <w:rStyle w:val="st1"/>
          <w:rFonts w:asciiTheme="minorHAnsi" w:hAnsiTheme="minorHAnsi" w:cs="Arial"/>
          <w:vertAlign w:val="superscript"/>
          <w:lang w:val="en-US"/>
        </w:rPr>
        <w:t>rd</w:t>
      </w:r>
      <w:r>
        <w:rPr>
          <w:rStyle w:val="st1"/>
          <w:rFonts w:asciiTheme="minorHAnsi" w:hAnsiTheme="minorHAnsi" w:cs="Arial"/>
          <w:lang w:val="en-US"/>
        </w:rPr>
        <w:t xml:space="preserve"> tier Chinese cities in the Milken Institute Best Performing Cities.</w:t>
      </w:r>
    </w:p>
    <w:p w:rsidR="000737F5" w:rsidRPr="00E86773" w:rsidRDefault="000737F5">
      <w:pPr>
        <w:rPr>
          <w:lang w:val="en-US"/>
        </w:rPr>
      </w:pPr>
    </w:p>
    <w:sectPr w:rsidR="000737F5" w:rsidRPr="00E8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19"/>
    <w:rsid w:val="000737F5"/>
    <w:rsid w:val="000C0919"/>
    <w:rsid w:val="004465F6"/>
    <w:rsid w:val="00E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2A4C-6E3F-467B-B4E4-00878996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7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677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omylnaczcionkaakapitu"/>
    <w:rsid w:val="00E8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ng_Dynas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Lesh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hi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Sichua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Prefecture-level_city" TargetMode="External"/><Relationship Id="rId9" Type="http://schemas.openxmlformats.org/officeDocument/2006/relationships/hyperlink" Target="https://en.wikipedia.org/wiki/Su_S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Fangwei</dc:creator>
  <cp:keywords/>
  <dc:description/>
  <cp:lastModifiedBy>Wilkowiecka Katarzyna</cp:lastModifiedBy>
  <cp:revision>2</cp:revision>
  <dcterms:created xsi:type="dcterms:W3CDTF">2018-06-04T04:23:00Z</dcterms:created>
  <dcterms:modified xsi:type="dcterms:W3CDTF">2018-06-04T04:23:00Z</dcterms:modified>
</cp:coreProperties>
</file>