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7A7E37" w14:paraId="5BD1A140" w14:textId="77777777" w:rsidTr="00EE28A9">
        <w:tc>
          <w:tcPr>
            <w:tcW w:w="2376" w:type="dxa"/>
          </w:tcPr>
          <w:p w14:paraId="39DED281" w14:textId="19119AA6" w:rsidR="007A7E37" w:rsidRPr="007A7E37" w:rsidRDefault="007A7E37" w:rsidP="00EE28A9">
            <w:pPr>
              <w:rPr>
                <w:b/>
              </w:rPr>
            </w:pPr>
            <w:bookmarkStart w:id="0" w:name="_GoBack"/>
            <w:bookmarkEnd w:id="0"/>
            <w:r w:rsidRPr="007A7E37">
              <w:rPr>
                <w:b/>
              </w:rPr>
              <w:t>W zakresie pomocy społecznej</w:t>
            </w:r>
          </w:p>
        </w:tc>
        <w:tc>
          <w:tcPr>
            <w:tcW w:w="6946" w:type="dxa"/>
          </w:tcPr>
          <w:p w14:paraId="343E79C1" w14:textId="457BB2D2" w:rsidR="007A7E37" w:rsidRPr="00AF60E5" w:rsidRDefault="00F55BFE" w:rsidP="00EE28A9">
            <w:pPr>
              <w:jc w:val="both"/>
              <w:rPr>
                <w:b/>
                <w:i/>
              </w:rPr>
            </w:pPr>
            <w:r w:rsidRPr="00AF60E5">
              <w:rPr>
                <w:b/>
                <w:i/>
              </w:rPr>
              <w:t xml:space="preserve">Instrukcja </w:t>
            </w:r>
            <w:r w:rsidR="007A7E37" w:rsidRPr="00AF60E5">
              <w:rPr>
                <w:b/>
                <w:i/>
              </w:rPr>
              <w:t xml:space="preserve">postępowania </w:t>
            </w:r>
            <w:r w:rsidR="00C72061">
              <w:rPr>
                <w:b/>
                <w:i/>
              </w:rPr>
              <w:t xml:space="preserve">dla </w:t>
            </w:r>
            <w:r w:rsidR="007A7E37" w:rsidRPr="00AF60E5">
              <w:rPr>
                <w:b/>
                <w:i/>
              </w:rPr>
              <w:t>pracownik</w:t>
            </w:r>
            <w:r w:rsidR="00C72061">
              <w:rPr>
                <w:b/>
                <w:i/>
              </w:rPr>
              <w:t>a</w:t>
            </w:r>
            <w:r w:rsidR="007A7E37" w:rsidRPr="00AF60E5">
              <w:rPr>
                <w:b/>
                <w:i/>
              </w:rPr>
              <w:t xml:space="preserve"> samorząd</w:t>
            </w:r>
            <w:r w:rsidR="00C72061">
              <w:rPr>
                <w:b/>
                <w:i/>
              </w:rPr>
              <w:t xml:space="preserve">owego w celu skutecznego </w:t>
            </w:r>
            <w:r w:rsidR="007A7E37" w:rsidRPr="00AF60E5">
              <w:rPr>
                <w:b/>
                <w:i/>
              </w:rPr>
              <w:t xml:space="preserve"> zrealizowa</w:t>
            </w:r>
            <w:r w:rsidR="00C72061">
              <w:rPr>
                <w:b/>
                <w:i/>
              </w:rPr>
              <w:t>nia</w:t>
            </w:r>
            <w:r w:rsidR="007A7E37" w:rsidRPr="00AF60E5">
              <w:rPr>
                <w:b/>
                <w:i/>
              </w:rPr>
              <w:t xml:space="preserve"> świadczeni</w:t>
            </w:r>
            <w:r w:rsidR="00C72061">
              <w:rPr>
                <w:b/>
                <w:i/>
              </w:rPr>
              <w:t>a</w:t>
            </w:r>
            <w:r w:rsidR="007A7E37" w:rsidRPr="00AF60E5">
              <w:rPr>
                <w:b/>
                <w:i/>
              </w:rPr>
              <w:t>/pomoc</w:t>
            </w:r>
            <w:r w:rsidR="00C72061">
              <w:rPr>
                <w:b/>
                <w:i/>
              </w:rPr>
              <w:t>y</w:t>
            </w:r>
          </w:p>
        </w:tc>
      </w:tr>
      <w:tr w:rsidR="007A7E37" w14:paraId="17310CD2" w14:textId="77777777" w:rsidTr="00EE28A9">
        <w:tc>
          <w:tcPr>
            <w:tcW w:w="2376" w:type="dxa"/>
          </w:tcPr>
          <w:p w14:paraId="55CE93E7" w14:textId="77777777" w:rsidR="007A7E37" w:rsidRPr="007A7E37" w:rsidRDefault="007A7E37" w:rsidP="00EE28A9">
            <w:pPr>
              <w:rPr>
                <w:b/>
              </w:rPr>
            </w:pPr>
            <w:r w:rsidRPr="007A7E37">
              <w:rPr>
                <w:b/>
              </w:rPr>
              <w:t xml:space="preserve">Świadczenie jednorazowe </w:t>
            </w:r>
          </w:p>
          <w:p w14:paraId="200A910B" w14:textId="37DDDF5C" w:rsidR="007A7E37" w:rsidRPr="00F850CE" w:rsidRDefault="007A7E37" w:rsidP="00EE28A9">
            <w:pPr>
              <w:rPr>
                <w:i/>
              </w:rPr>
            </w:pPr>
            <w:r w:rsidRPr="00F850CE">
              <w:rPr>
                <w:i/>
              </w:rPr>
              <w:t>Wysokość świadczenia – 300 zł na osobę</w:t>
            </w:r>
          </w:p>
          <w:p w14:paraId="142400AD" w14:textId="7A4B113A" w:rsidR="007A7E37" w:rsidRDefault="007A7E37" w:rsidP="00EE28A9">
            <w:r w:rsidRPr="00F850CE">
              <w:rPr>
                <w:i/>
              </w:rPr>
              <w:t>Przeznaczenie pomocy: na utrzymanie, w szczególności na pokrycie wydatków na żywność, odzież, obuwie, środki higieny osobistej oraz opłaty mieszkaniowe</w:t>
            </w:r>
          </w:p>
        </w:tc>
        <w:tc>
          <w:tcPr>
            <w:tcW w:w="6946" w:type="dxa"/>
          </w:tcPr>
          <w:p w14:paraId="137D5EC6" w14:textId="1713741F" w:rsidR="00F850CE" w:rsidRDefault="00F850CE" w:rsidP="00542BF3">
            <w:pPr>
              <w:pStyle w:val="Akapitzlist"/>
              <w:numPr>
                <w:ilvl w:val="0"/>
                <w:numId w:val="1"/>
              </w:numPr>
              <w:ind w:left="314" w:hanging="356"/>
              <w:jc w:val="both"/>
            </w:pPr>
            <w:r>
              <w:t xml:space="preserve">Wniosek o wypłatę pomocy </w:t>
            </w:r>
            <w:r w:rsidR="00C355BE">
              <w:t>Obywatel Ukrainy powinien</w:t>
            </w:r>
            <w:r>
              <w:t xml:space="preserve"> złoż</w:t>
            </w:r>
            <w:r w:rsidR="00542BF3">
              <w:t>yć</w:t>
            </w:r>
            <w:r>
              <w:t xml:space="preserve">  w wyznaczonej przez wójta (burmistrza, prezydenta miasta) jednostce organizacyjnej gminy:</w:t>
            </w:r>
          </w:p>
          <w:p w14:paraId="4BA9960A" w14:textId="08537265" w:rsidR="00F850CE" w:rsidRDefault="00F850CE" w:rsidP="00EE28A9">
            <w:pPr>
              <w:ind w:left="318"/>
              <w:jc w:val="both"/>
            </w:pPr>
            <w:r>
              <w:t>-</w:t>
            </w:r>
            <w:r w:rsidR="00542BF3">
              <w:t xml:space="preserve"> </w:t>
            </w:r>
            <w:r>
              <w:t>ośrodku pomocy społecznej,</w:t>
            </w:r>
          </w:p>
          <w:p w14:paraId="43EDDBBE" w14:textId="283F41DD" w:rsidR="00F850CE" w:rsidRDefault="00542BF3" w:rsidP="00EE28A9">
            <w:pPr>
              <w:ind w:left="318"/>
              <w:jc w:val="both"/>
            </w:pPr>
            <w:r>
              <w:t xml:space="preserve">- </w:t>
            </w:r>
            <w:r w:rsidR="00F850CE">
              <w:t>centrum usług społecznych (w przypadku przekształcenia ośrodka pomocy społecznej w centrum usług społecznych),</w:t>
            </w:r>
          </w:p>
          <w:p w14:paraId="719BA3A5" w14:textId="1DCE7176" w:rsidR="00F850CE" w:rsidRDefault="00F850CE" w:rsidP="00542BF3">
            <w:pPr>
              <w:ind w:left="318"/>
              <w:jc w:val="both"/>
            </w:pPr>
            <w:r>
              <w:t>- innej jednostce organizacyjnej gminy właściwej ze względu na miejsce pobytu obywatela Ukrainy składającego wniosek.</w:t>
            </w:r>
          </w:p>
          <w:p w14:paraId="5C7F0E54" w14:textId="1B24B6CA" w:rsidR="00D31493" w:rsidRPr="00A60FED" w:rsidRDefault="00D31493" w:rsidP="00EE28A9">
            <w:pPr>
              <w:pStyle w:val="Akapitzlist"/>
              <w:numPr>
                <w:ilvl w:val="0"/>
                <w:numId w:val="1"/>
              </w:numPr>
              <w:ind w:left="318"/>
              <w:jc w:val="both"/>
              <w:rPr>
                <w:i/>
              </w:rPr>
            </w:pPr>
            <w:r>
              <w:t xml:space="preserve">Obywatel Ukrainy wypełnia </w:t>
            </w:r>
            <w:r w:rsidRPr="00A60FED">
              <w:rPr>
                <w:i/>
              </w:rPr>
              <w:t>Wniosek o wypłatę jednorazowego świadczenia pieniężnego</w:t>
            </w:r>
            <w:r>
              <w:t xml:space="preserve"> (wzór wniosku </w:t>
            </w:r>
            <w:r w:rsidR="00080140">
              <w:t>zał.1</w:t>
            </w:r>
            <w:r>
              <w:t xml:space="preserve"> przez MRiPS)</w:t>
            </w:r>
          </w:p>
          <w:p w14:paraId="42A543A8" w14:textId="0F8B3F5E" w:rsidR="00D31493" w:rsidRDefault="00D31493" w:rsidP="00EE28A9">
            <w:pPr>
              <w:pStyle w:val="Akapitzlist"/>
              <w:numPr>
                <w:ilvl w:val="0"/>
                <w:numId w:val="1"/>
              </w:numPr>
              <w:ind w:left="318"/>
              <w:jc w:val="both"/>
            </w:pPr>
            <w:r>
              <w:t xml:space="preserve">Wniosek składa </w:t>
            </w:r>
            <w:r w:rsidR="005568C5">
              <w:t>obywatel Ukrainy,</w:t>
            </w:r>
            <w:r w:rsidR="00542BF3">
              <w:t xml:space="preserve"> </w:t>
            </w:r>
            <w:r>
              <w:t>je</w:t>
            </w:r>
            <w:r w:rsidR="00C355BE">
              <w:t xml:space="preserve">go </w:t>
            </w:r>
            <w:r>
              <w:t>przedstawiciel ustawowy, opiekun tymczasowy albo osoba sprawująca faktyczną pieczę nad dzieckiem</w:t>
            </w:r>
          </w:p>
          <w:p w14:paraId="0B7D0F0D" w14:textId="115E4B1C" w:rsidR="007A7E37" w:rsidRDefault="00F850CE" w:rsidP="00EE28A9">
            <w:pPr>
              <w:pStyle w:val="Akapitzlist"/>
              <w:numPr>
                <w:ilvl w:val="0"/>
                <w:numId w:val="1"/>
              </w:numPr>
              <w:ind w:left="318"/>
              <w:jc w:val="both"/>
            </w:pPr>
            <w:r>
              <w:t xml:space="preserve">Należy ustalić </w:t>
            </w:r>
            <w:r w:rsidR="007A7E37" w:rsidRPr="00F850CE">
              <w:t>legalność pobytu obywatela Ukrainy</w:t>
            </w:r>
            <w:r w:rsidR="00C355BE">
              <w:t>.</w:t>
            </w:r>
          </w:p>
          <w:p w14:paraId="6D807DCA" w14:textId="67E29A02" w:rsidR="007C2A1A" w:rsidRDefault="007C2A1A" w:rsidP="00EE28A9">
            <w:pPr>
              <w:pStyle w:val="Akapitzlist"/>
              <w:ind w:left="318"/>
              <w:jc w:val="both"/>
            </w:pPr>
            <w:r w:rsidRPr="007C2A1A">
              <w:t xml:space="preserve">Uprawniony do </w:t>
            </w:r>
            <w:r w:rsidR="00542BF3">
              <w:t xml:space="preserve">otrzymania </w:t>
            </w:r>
            <w:r w:rsidRPr="007C2A1A">
              <w:t>pomocy jest obywatel Ukrainy, który wjechał legalnie na terytorium Rzeczypospolitej Polskiej bezpośrednio z terytorium Ukrainy w okresie od dnia 24 lutego 2022 r.,</w:t>
            </w:r>
            <w:r w:rsidR="00542BF3">
              <w:t xml:space="preserve"> </w:t>
            </w:r>
            <w:r w:rsidRPr="007C2A1A">
              <w:t>deklaruje zamiar pozostania na terytorium Rzeczypospolitej Polskiej i został wpisany do rejestru PESEL.</w:t>
            </w:r>
          </w:p>
          <w:p w14:paraId="4EF4E8A5" w14:textId="1D1693B9" w:rsidR="00855C1D" w:rsidRDefault="00855C1D" w:rsidP="00EE28A9">
            <w:pPr>
              <w:pStyle w:val="Akapitzlist"/>
              <w:ind w:left="318"/>
              <w:jc w:val="both"/>
            </w:pPr>
            <w:r>
              <w:t xml:space="preserve">Legalność pobytu będzie ustalana na podstawie zarejestrowania obywatela Ukrainy przez komendanta placówki Straży Granicznej. W przypadku gdy wjazd obywatela Ukrainy nie został zarejestrowany podczas kontroli granicznej, jego pobyt na terytorium RP będzie rejestrowany przez Komendanta Głównego Straży Granicznej. </w:t>
            </w:r>
          </w:p>
          <w:p w14:paraId="248DED04" w14:textId="2718F282" w:rsidR="00855C1D" w:rsidRDefault="00855C1D" w:rsidP="00EE28A9">
            <w:pPr>
              <w:pStyle w:val="Akapitzlist"/>
              <w:ind w:left="318"/>
              <w:jc w:val="both"/>
            </w:pPr>
            <w:r>
              <w:t xml:space="preserve">Komendant Główny Straży Granicznej będzie prowadził w systemie teleinformatycznym Straży Granicznej rejestr obywateli Ukrainy, którzy wjechali na terytorium RP bezpośrednio z terytorium Ukrainy w związku z działaniami wojennymi oraz którzy złożyli wniosek o nadanie numeru PESEL. </w:t>
            </w:r>
          </w:p>
          <w:p w14:paraId="73CA7B95" w14:textId="6917759C" w:rsidR="00855C1D" w:rsidRPr="00080140" w:rsidRDefault="00855C1D" w:rsidP="00EE28A9">
            <w:pPr>
              <w:pStyle w:val="Akapitzlist"/>
              <w:ind w:left="318"/>
              <w:jc w:val="both"/>
              <w:rPr>
                <w:b/>
              </w:rPr>
            </w:pPr>
            <w:r w:rsidRPr="00080140">
              <w:rPr>
                <w:b/>
              </w:rPr>
              <w:t xml:space="preserve">Komendant Główny Straży Granicznej zapewnia udostępnienie gminom danych zawartych w rejestrze, w drodze teletransmisji danych. </w:t>
            </w:r>
          </w:p>
          <w:p w14:paraId="08F8E308" w14:textId="466F5C88" w:rsidR="00C355BE" w:rsidRDefault="00855C1D" w:rsidP="00EE28A9">
            <w:pPr>
              <w:pStyle w:val="Akapitzlist"/>
              <w:ind w:left="318"/>
              <w:jc w:val="both"/>
            </w:pPr>
            <w:r>
              <w:t>Obywatelowi Ukrainy, którego pobyt na terytorium RP uznaje się za legalny</w:t>
            </w:r>
            <w:r w:rsidR="00EB2CC6">
              <w:rPr>
                <w:rStyle w:val="Odwoanieprzypisudolnego"/>
              </w:rPr>
              <w:footnoteReference w:id="1"/>
            </w:r>
            <w:r>
              <w:t xml:space="preserve">, na podstawie wniosku złożonego w dowolnym organie wykonawczym gminy – nadaje się numer PESEL. </w:t>
            </w:r>
          </w:p>
          <w:p w14:paraId="509E6C52" w14:textId="261C9AA8" w:rsidR="00E36C1B" w:rsidRDefault="00E36C1B" w:rsidP="00EE28A9">
            <w:pPr>
              <w:pStyle w:val="Akapitzlist"/>
              <w:ind w:left="318"/>
              <w:jc w:val="both"/>
            </w:pPr>
            <w:r>
              <w:t>Powyższe informacje należy sprawdzić w ww. rejestrze.</w:t>
            </w:r>
          </w:p>
          <w:p w14:paraId="3BF1EB30" w14:textId="6285C5EC" w:rsidR="00F850CE" w:rsidRDefault="00F850CE" w:rsidP="00EE28A9">
            <w:pPr>
              <w:pStyle w:val="Akapitzlist"/>
              <w:numPr>
                <w:ilvl w:val="0"/>
                <w:numId w:val="1"/>
              </w:numPr>
              <w:ind w:left="318"/>
              <w:jc w:val="both"/>
            </w:pPr>
            <w:r>
              <w:t>Przyznanie świadczenia nie wymaga wydania decyzji.</w:t>
            </w:r>
            <w:r w:rsidR="005B54BF">
              <w:t xml:space="preserve"> </w:t>
            </w:r>
            <w:r w:rsidR="00C355BE" w:rsidRPr="00C355BE">
              <w:t>Należy poinformować obywatela Ukrainy o przyznaniu świadczenia (pisemnie lub ustnie).</w:t>
            </w:r>
          </w:p>
          <w:p w14:paraId="1E8BE169" w14:textId="20A89768" w:rsidR="00A60FED" w:rsidRDefault="00F850CE" w:rsidP="00EE28A9">
            <w:pPr>
              <w:pStyle w:val="Akapitzlist"/>
              <w:numPr>
                <w:ilvl w:val="0"/>
                <w:numId w:val="1"/>
              </w:numPr>
              <w:ind w:left="318"/>
              <w:jc w:val="both"/>
            </w:pPr>
            <w:r>
              <w:t xml:space="preserve">Świadczenie przyznaje się bez względu na dochód, nie przeprowadza się rodzinnego wywiadu środowiskowego. </w:t>
            </w:r>
          </w:p>
          <w:p w14:paraId="7EC5412D" w14:textId="6F68EC24" w:rsidR="00CE6E0B" w:rsidRDefault="00CE6E0B" w:rsidP="00EE28A9">
            <w:pPr>
              <w:pStyle w:val="Akapitzlist"/>
              <w:numPr>
                <w:ilvl w:val="0"/>
                <w:numId w:val="1"/>
              </w:numPr>
              <w:ind w:left="318"/>
              <w:jc w:val="both"/>
            </w:pPr>
            <w:r>
              <w:t>Wypłata świadczenia następuje na konto obywatela Ukrainy, bądź w innej formie prowadzonej przez ośrodek pomocy społecznej ( np. w kasie).</w:t>
            </w:r>
          </w:p>
          <w:p w14:paraId="1F54C1A0" w14:textId="7B3B35B6" w:rsidR="007A7E37" w:rsidRDefault="00F850CE" w:rsidP="00EE28A9">
            <w:pPr>
              <w:pStyle w:val="Akapitzlist"/>
              <w:numPr>
                <w:ilvl w:val="0"/>
                <w:numId w:val="1"/>
              </w:numPr>
              <w:ind w:left="318"/>
              <w:jc w:val="both"/>
            </w:pPr>
            <w:r w:rsidRPr="00F850CE">
              <w:t>Dane o złożonych wnioskach i udzielonej pomocy powinny być wprowadzane do Centralnej Bazy Beneficjentów</w:t>
            </w:r>
            <w:r w:rsidR="00542BF3">
              <w:t>.</w:t>
            </w:r>
          </w:p>
          <w:p w14:paraId="52C7F282" w14:textId="77777777" w:rsidR="00683AD5" w:rsidRDefault="00683AD5" w:rsidP="00EE28A9">
            <w:pPr>
              <w:ind w:left="-42"/>
              <w:jc w:val="both"/>
            </w:pPr>
          </w:p>
          <w:p w14:paraId="5AF61C4A" w14:textId="78FF6C60" w:rsidR="00683AD5" w:rsidRDefault="00683AD5" w:rsidP="00EE28A9">
            <w:pPr>
              <w:ind w:left="-42"/>
              <w:jc w:val="both"/>
            </w:pPr>
            <w:r>
              <w:lastRenderedPageBreak/>
              <w:t xml:space="preserve">Dedykowana skrzynka email w przypadku pytań: </w:t>
            </w:r>
            <w:hyperlink r:id="rId8" w:history="1">
              <w:r w:rsidR="00855C1D" w:rsidRPr="00035364">
                <w:rPr>
                  <w:rStyle w:val="Hipercze"/>
                </w:rPr>
                <w:t>pomocspoleczna.ukraina@mrips.gov.pl</w:t>
              </w:r>
            </w:hyperlink>
            <w:r w:rsidRPr="00683AD5">
              <w:t>.</w:t>
            </w:r>
          </w:p>
          <w:p w14:paraId="3DD920E1" w14:textId="207A0EC5" w:rsidR="00722F6B" w:rsidRDefault="00722F6B" w:rsidP="00EE28A9">
            <w:pPr>
              <w:ind w:left="-42"/>
              <w:jc w:val="both"/>
            </w:pPr>
            <w:r>
              <w:t>Osoby do kontaktu:</w:t>
            </w:r>
          </w:p>
          <w:p w14:paraId="2E593FB9" w14:textId="77777777" w:rsidR="00542BF3" w:rsidRDefault="00722F6B" w:rsidP="00EE28A9">
            <w:pPr>
              <w:ind w:left="-42"/>
              <w:jc w:val="both"/>
            </w:pPr>
            <w:r>
              <w:t>Anna Prekurat – główny specjalista, Departament Pomocy i Integracji Społecznej</w:t>
            </w:r>
            <w:r w:rsidR="00542BF3">
              <w:t xml:space="preserve"> </w:t>
            </w:r>
            <w:r>
              <w:t>(DPS),</w:t>
            </w:r>
            <w:r w:rsidR="00542BF3">
              <w:t xml:space="preserve"> </w:t>
            </w:r>
          </w:p>
          <w:p w14:paraId="5B8D0081" w14:textId="2B80A1B3" w:rsidR="00722F6B" w:rsidRDefault="00722F6B" w:rsidP="00EE28A9">
            <w:pPr>
              <w:ind w:left="-42"/>
              <w:jc w:val="both"/>
            </w:pPr>
            <w:r>
              <w:t>t</w:t>
            </w:r>
            <w:r w:rsidR="00855C1D" w:rsidRPr="00855C1D">
              <w:t>el. 22 6611480,</w:t>
            </w:r>
            <w:r>
              <w:t xml:space="preserve"> email: </w:t>
            </w:r>
            <w:hyperlink r:id="rId9" w:history="1">
              <w:r w:rsidR="00542BF3" w:rsidRPr="005F26C0">
                <w:rPr>
                  <w:rStyle w:val="Hipercze"/>
                </w:rPr>
                <w:t>pomocspoleczna.ukraina@mrips.gov.pl</w:t>
              </w:r>
            </w:hyperlink>
            <w:r w:rsidR="00542BF3">
              <w:t xml:space="preserve"> </w:t>
            </w:r>
          </w:p>
          <w:p w14:paraId="36AC6E5E" w14:textId="77777777" w:rsidR="00542BF3" w:rsidRDefault="00855C1D" w:rsidP="00EE28A9">
            <w:pPr>
              <w:ind w:left="-42"/>
              <w:jc w:val="both"/>
            </w:pPr>
            <w:r w:rsidRPr="00855C1D">
              <w:t xml:space="preserve"> </w:t>
            </w:r>
            <w:r w:rsidR="00722F6B">
              <w:t>Marzena Bobrowicz – Naczelnik Wydziału,</w:t>
            </w:r>
            <w:r w:rsidR="00542BF3" w:rsidRPr="00542BF3">
              <w:t xml:space="preserve"> Departament Pomocy i Integracji Społecznej</w:t>
            </w:r>
            <w:r w:rsidR="00542BF3">
              <w:t xml:space="preserve"> (</w:t>
            </w:r>
            <w:r w:rsidR="00722F6B">
              <w:t>DPS</w:t>
            </w:r>
            <w:r w:rsidR="00542BF3">
              <w:t>)</w:t>
            </w:r>
            <w:r w:rsidR="00722F6B">
              <w:t>,</w:t>
            </w:r>
          </w:p>
          <w:p w14:paraId="443A99F4" w14:textId="654F84F4" w:rsidR="00855C1D" w:rsidRDefault="00722F6B" w:rsidP="00EE28A9">
            <w:pPr>
              <w:ind w:left="-42"/>
              <w:jc w:val="both"/>
            </w:pPr>
            <w:r>
              <w:t xml:space="preserve"> tel. </w:t>
            </w:r>
            <w:r w:rsidR="00855C1D" w:rsidRPr="00855C1D">
              <w:t>22 6611283</w:t>
            </w:r>
            <w:r>
              <w:t xml:space="preserve">, email: </w:t>
            </w:r>
            <w:hyperlink r:id="rId10" w:history="1">
              <w:r w:rsidR="00542BF3" w:rsidRPr="005F26C0">
                <w:rPr>
                  <w:rStyle w:val="Hipercze"/>
                </w:rPr>
                <w:t>pomocspoleczna.ukraina@mrips.gov.pl</w:t>
              </w:r>
            </w:hyperlink>
          </w:p>
        </w:tc>
      </w:tr>
      <w:tr w:rsidR="007C2A1A" w14:paraId="3E360AC1" w14:textId="77777777" w:rsidTr="00EE28A9">
        <w:tc>
          <w:tcPr>
            <w:tcW w:w="2376" w:type="dxa"/>
          </w:tcPr>
          <w:p w14:paraId="61D7AEC9" w14:textId="6A257D91" w:rsidR="007C2A1A" w:rsidRPr="007A7E37" w:rsidRDefault="007C2A1A" w:rsidP="00EE28A9">
            <w:pPr>
              <w:rPr>
                <w:b/>
              </w:rPr>
            </w:pPr>
            <w:r w:rsidRPr="007C2A1A">
              <w:rPr>
                <w:b/>
              </w:rPr>
              <w:lastRenderedPageBreak/>
              <w:t>Bezpłatna pomoc psychologiczna</w:t>
            </w:r>
          </w:p>
        </w:tc>
        <w:tc>
          <w:tcPr>
            <w:tcW w:w="6946" w:type="dxa"/>
          </w:tcPr>
          <w:p w14:paraId="4236809A" w14:textId="0BCC6D3D" w:rsidR="007C2A1A" w:rsidRDefault="007C2A1A" w:rsidP="00EE28A9">
            <w:pPr>
              <w:pStyle w:val="Akapitzlist"/>
              <w:numPr>
                <w:ilvl w:val="0"/>
                <w:numId w:val="6"/>
              </w:numPr>
              <w:ind w:left="318"/>
              <w:jc w:val="both"/>
            </w:pPr>
            <w:r w:rsidRPr="007C2A1A">
              <w:t>Pomoc zapewnia wójt, burmistrz lub prezydent miasta gminy właściwej ze względu na miejsce pobytu obywatela Ukrainy.</w:t>
            </w:r>
          </w:p>
          <w:p w14:paraId="45F23A1D" w14:textId="1CA6B33A" w:rsidR="007C2A1A" w:rsidRDefault="007C2A1A" w:rsidP="00EE28A9">
            <w:pPr>
              <w:pStyle w:val="Akapitzlist"/>
              <w:numPr>
                <w:ilvl w:val="0"/>
                <w:numId w:val="6"/>
              </w:numPr>
              <w:ind w:left="318"/>
              <w:jc w:val="both"/>
            </w:pPr>
            <w:r w:rsidRPr="007C2A1A">
              <w:t>Należy ustalić legalność pobytu obywatela Ukrainy</w:t>
            </w:r>
            <w:r>
              <w:t>.</w:t>
            </w:r>
          </w:p>
          <w:p w14:paraId="6981EDA1" w14:textId="32F4F19A" w:rsidR="007C2A1A" w:rsidRDefault="007C2A1A" w:rsidP="00EE28A9">
            <w:pPr>
              <w:pStyle w:val="Akapitzlist"/>
              <w:ind w:left="318"/>
              <w:jc w:val="both"/>
            </w:pPr>
            <w:r w:rsidRPr="007C2A1A">
              <w:t>Uprawniony do pomocy jest obywatel Ukrainy, który wjechał legalnie na terytorium Rzeczypospolitej Polskiej bezpośrednio z terytorium Ukrainy w okresie od dnia 24 lutego 2022 r.,</w:t>
            </w:r>
            <w:r w:rsidR="00542BF3">
              <w:t xml:space="preserve"> </w:t>
            </w:r>
            <w:r w:rsidRPr="007C2A1A">
              <w:t>deklaruje zamiar pozostania na terytorium Rzeczypospolitej Polskiej i został wpisany do rejestru PESEL.</w:t>
            </w:r>
          </w:p>
          <w:p w14:paraId="595F8340" w14:textId="77777777" w:rsidR="00855C1D" w:rsidRDefault="00855C1D" w:rsidP="00EE28A9">
            <w:pPr>
              <w:jc w:val="both"/>
            </w:pPr>
            <w:r>
              <w:t xml:space="preserve">Legalność pobytu będzie ustalana na podstawie zarejestrowania obywatela Ukrainy przez komendanta placówki Straży Granicznej. W przypadku gdy wjazd obywatela Ukrainy nie został zarejestrowany podczas kontroli granicznej, jego pobyt na terytorium RP będzie rejestrowany przez Komendanta Głównego Straży Granicznej. </w:t>
            </w:r>
          </w:p>
          <w:p w14:paraId="403B083D" w14:textId="39B66015" w:rsidR="00855C1D" w:rsidRDefault="00855C1D" w:rsidP="00EE28A9">
            <w:pPr>
              <w:jc w:val="both"/>
            </w:pPr>
            <w:r>
              <w:t xml:space="preserve">Komendant Główny Straży Granicznej będzie prowadził </w:t>
            </w:r>
            <w:r w:rsidR="00081360">
              <w:t>(</w:t>
            </w:r>
            <w:r>
              <w:t>w systemie teleinformatycznym Straży Granicznej</w:t>
            </w:r>
            <w:r w:rsidR="00081360">
              <w:t>)</w:t>
            </w:r>
            <w:r>
              <w:t xml:space="preserve"> rejestr obywateli Ukrainy, którzy wjechali na terytorium RP bezpośrednio z terytorium Ukrainy w związku z działaniami wojennymi oraz którzy złożyli wniosek o nadanie numeru PESEL. </w:t>
            </w:r>
          </w:p>
          <w:p w14:paraId="33B7EBC5" w14:textId="77777777" w:rsidR="00855C1D" w:rsidRDefault="00855C1D" w:rsidP="00EE28A9">
            <w:pPr>
              <w:jc w:val="both"/>
            </w:pPr>
            <w:r>
              <w:t xml:space="preserve">Komendant Główny Straży Granicznej zapewnia udostępnienie gminom danych zawartych w rejestrze, w drodze teletransmisji danych. </w:t>
            </w:r>
          </w:p>
          <w:p w14:paraId="2F5E3AE5" w14:textId="1F9D90E4" w:rsidR="00683AD5" w:rsidRDefault="00855C1D" w:rsidP="00EE28A9">
            <w:pPr>
              <w:jc w:val="both"/>
            </w:pPr>
            <w:r>
              <w:t>Obywatelowi Ukrainy, którego pobyt na tery</w:t>
            </w:r>
            <w:r w:rsidR="00A44909">
              <w:t>torium RP uznaje się za legalny</w:t>
            </w:r>
            <w:r w:rsidR="00A44909">
              <w:rPr>
                <w:rStyle w:val="Odwoanieprzypisudolnego"/>
              </w:rPr>
              <w:footnoteReference w:id="2"/>
            </w:r>
            <w:r w:rsidR="00A44909">
              <w:t xml:space="preserve"> </w:t>
            </w:r>
            <w:r>
              <w:t>na podstawie wniosku złożonego w dowolnym organie wykonawczym gminy – nadaje się numer PESEL.</w:t>
            </w:r>
          </w:p>
          <w:p w14:paraId="44B653F5" w14:textId="345BF2CC" w:rsidR="00E36C1B" w:rsidRDefault="00E36C1B" w:rsidP="00EE28A9">
            <w:pPr>
              <w:jc w:val="both"/>
            </w:pPr>
            <w:r w:rsidRPr="00E36C1B">
              <w:t>Powyższe informacje należy sprawdzić w ww. rejestrze.</w:t>
            </w:r>
          </w:p>
          <w:p w14:paraId="506A68C1" w14:textId="77777777" w:rsidR="00E36C1B" w:rsidRDefault="00E36C1B" w:rsidP="00EE28A9">
            <w:pPr>
              <w:jc w:val="both"/>
            </w:pPr>
          </w:p>
          <w:p w14:paraId="7BF9DAAD" w14:textId="1AD7C94A" w:rsidR="00683AD5" w:rsidRDefault="00683AD5" w:rsidP="00EE28A9">
            <w:pPr>
              <w:jc w:val="both"/>
            </w:pPr>
            <w:r>
              <w:t xml:space="preserve">Dedykowana skrzynka email w przypadku pytań: </w:t>
            </w:r>
            <w:hyperlink r:id="rId11" w:history="1">
              <w:r w:rsidR="00855C1D" w:rsidRPr="00035364">
                <w:rPr>
                  <w:rStyle w:val="Hipercze"/>
                </w:rPr>
                <w:t>pomocspoleczna.ukraina@mrips.gov.pl</w:t>
              </w:r>
            </w:hyperlink>
            <w:r w:rsidRPr="00683AD5">
              <w:t>.</w:t>
            </w:r>
          </w:p>
          <w:p w14:paraId="46A2412A" w14:textId="77777777" w:rsidR="00722F6B" w:rsidRDefault="00722F6B" w:rsidP="00EE28A9">
            <w:pPr>
              <w:ind w:left="-42"/>
              <w:jc w:val="both"/>
            </w:pPr>
            <w:r>
              <w:t>Osoby do kontaktu:</w:t>
            </w:r>
          </w:p>
          <w:p w14:paraId="7CB3434B" w14:textId="77777777" w:rsidR="00074A58" w:rsidRDefault="00722F6B" w:rsidP="00EE28A9">
            <w:pPr>
              <w:ind w:left="-42"/>
              <w:jc w:val="both"/>
            </w:pPr>
            <w:r>
              <w:t>Anna Prekurat – główny specjalista, Departament Pomocy i Integracji Społecznej (DPS) ,</w:t>
            </w:r>
          </w:p>
          <w:p w14:paraId="59AAB163" w14:textId="56D221F9" w:rsidR="00722F6B" w:rsidRDefault="00722F6B" w:rsidP="00EE28A9">
            <w:pPr>
              <w:ind w:left="-42"/>
              <w:jc w:val="both"/>
            </w:pPr>
            <w:r>
              <w:t xml:space="preserve"> t</w:t>
            </w:r>
            <w:r w:rsidRPr="00855C1D">
              <w:t>el. 22 6611480,</w:t>
            </w:r>
            <w:r>
              <w:t xml:space="preserve"> email: </w:t>
            </w:r>
            <w:hyperlink r:id="rId12" w:history="1">
              <w:r w:rsidR="00074A58" w:rsidRPr="005F26C0">
                <w:rPr>
                  <w:rStyle w:val="Hipercze"/>
                </w:rPr>
                <w:t>pomocspoleczna.ukraina@mrips.gov.pl</w:t>
              </w:r>
            </w:hyperlink>
          </w:p>
          <w:p w14:paraId="2A594843" w14:textId="2E8D3EFB" w:rsidR="00855C1D" w:rsidRDefault="00722F6B" w:rsidP="00EE28A9">
            <w:pPr>
              <w:jc w:val="both"/>
            </w:pPr>
            <w:r>
              <w:t xml:space="preserve">Marzena Bobrowicz – Naczelnik Wydziału, DPS, tel. </w:t>
            </w:r>
            <w:r w:rsidRPr="00855C1D">
              <w:t>22 6611283</w:t>
            </w:r>
            <w:r>
              <w:t xml:space="preserve">, email: </w:t>
            </w:r>
            <w:hyperlink r:id="rId13" w:history="1">
              <w:r w:rsidR="00074A58" w:rsidRPr="005F26C0">
                <w:rPr>
                  <w:rStyle w:val="Hipercze"/>
                </w:rPr>
                <w:t>pomocspoleczna.ukraina@mrips.gov.pl</w:t>
              </w:r>
            </w:hyperlink>
            <w:r w:rsidR="00074A58">
              <w:t xml:space="preserve"> </w:t>
            </w:r>
          </w:p>
        </w:tc>
      </w:tr>
      <w:tr w:rsidR="007A7E37" w14:paraId="332B1519" w14:textId="77777777" w:rsidTr="00EE28A9">
        <w:tc>
          <w:tcPr>
            <w:tcW w:w="2376" w:type="dxa"/>
          </w:tcPr>
          <w:p w14:paraId="64DF68A7" w14:textId="7FA79EFC" w:rsidR="007A7E37" w:rsidRDefault="00F850CE" w:rsidP="00EE28A9">
            <w:pPr>
              <w:rPr>
                <w:b/>
              </w:rPr>
            </w:pPr>
            <w:r w:rsidRPr="00F850CE">
              <w:rPr>
                <w:b/>
              </w:rPr>
              <w:t>Świadczenia z pomocy społecznej</w:t>
            </w:r>
          </w:p>
          <w:p w14:paraId="5C8B1BBC" w14:textId="77777777" w:rsidR="00F850CE" w:rsidRDefault="00F850CE" w:rsidP="00EE28A9">
            <w:pPr>
              <w:rPr>
                <w:b/>
              </w:rPr>
            </w:pPr>
          </w:p>
          <w:p w14:paraId="4FC58C56" w14:textId="15BBBB13" w:rsidR="00F850CE" w:rsidRPr="00F850CE" w:rsidRDefault="00F850CE" w:rsidP="00EE28A9">
            <w:pPr>
              <w:rPr>
                <w:i/>
              </w:rPr>
            </w:pPr>
            <w:r w:rsidRPr="00F850CE">
              <w:rPr>
                <w:i/>
              </w:rPr>
              <w:t xml:space="preserve">Świadczenia z pomocy społecznej będą miały charakter doraźny, krótkoterminowy (np. jeden, dwa miesiące), stanowiąc wsparcie w przezwyciężaniu </w:t>
            </w:r>
            <w:r w:rsidRPr="00F850CE">
              <w:rPr>
                <w:i/>
              </w:rPr>
              <w:lastRenderedPageBreak/>
              <w:t xml:space="preserve">trudnych sytuacji życiowych i zabezpieczając najpilniejsze wydatki bytowe: osób w podeszłym wieku, osób niepełnosprawnych, matek z małymi dziećmi.  </w:t>
            </w:r>
          </w:p>
        </w:tc>
        <w:tc>
          <w:tcPr>
            <w:tcW w:w="6946" w:type="dxa"/>
          </w:tcPr>
          <w:p w14:paraId="399F632C" w14:textId="4A7B1980" w:rsidR="00A85238" w:rsidRDefault="00A85238" w:rsidP="00EE28A9">
            <w:pPr>
              <w:jc w:val="both"/>
            </w:pPr>
            <w:r>
              <w:lastRenderedPageBreak/>
              <w:t xml:space="preserve">1. </w:t>
            </w:r>
            <w:r w:rsidR="00D31493" w:rsidRPr="007C2A1A">
              <w:t xml:space="preserve">Wniosek o przyznanie pomocy </w:t>
            </w:r>
            <w:r w:rsidR="00D31493">
              <w:t xml:space="preserve">obywatel Ukrainy </w:t>
            </w:r>
            <w:r w:rsidR="00D31493" w:rsidRPr="007C2A1A">
              <w:t>składa w ośrodku pomocy społecznej gminy właściwej ze względu na miejsce pobytu osoby składającej wniosek. W przypadku przekształcenia ośrodka pomocy społecznej w centrum usług społecznych wniosek składa się w centrum usług społecznych</w:t>
            </w:r>
          </w:p>
          <w:p w14:paraId="0097EAAC" w14:textId="71ED13AD" w:rsidR="00A85238" w:rsidRDefault="00A85238" w:rsidP="00EE28A9">
            <w:pPr>
              <w:jc w:val="both"/>
            </w:pPr>
            <w:r>
              <w:t>2. Należy ustalić legalność pobytu obywatela Ukrainy.</w:t>
            </w:r>
          </w:p>
          <w:p w14:paraId="5F127703" w14:textId="31833183" w:rsidR="00A85238" w:rsidRDefault="00A85238" w:rsidP="00EE28A9">
            <w:pPr>
              <w:jc w:val="both"/>
            </w:pPr>
            <w:r>
              <w:t>Uprawniony do pomocy jest obywatel Ukrainy, który wjechał legalnie na terytorium Rzeczypospolitej Polskiej bezpośrednio z terytorium Ukrainy w okresie od dnia 24 lutego 2022 r.,</w:t>
            </w:r>
            <w:r w:rsidR="00074A58">
              <w:t xml:space="preserve"> </w:t>
            </w:r>
            <w:r>
              <w:t>deklaruje zamiar pozostania na terytorium Rzeczypospolitej Polskiej i został wpisany do rejestru PESEL.</w:t>
            </w:r>
          </w:p>
          <w:p w14:paraId="1F8F9E6B" w14:textId="77777777" w:rsidR="00855C1D" w:rsidRDefault="00855C1D" w:rsidP="00EE28A9">
            <w:pPr>
              <w:jc w:val="both"/>
            </w:pPr>
            <w:r>
              <w:lastRenderedPageBreak/>
              <w:t xml:space="preserve">Legalność pobytu będzie ustalana na podstawie zarejestrowania obywatela Ukrainy przez komendanta placówki Straży Granicznej. W przypadku gdy wjazd obywatela Ukrainy nie został zarejestrowany podczas kontroli granicznej, jego pobyt na terytorium RP będzie rejestrowany przez Komendanta Głównego Straży Granicznej. </w:t>
            </w:r>
          </w:p>
          <w:p w14:paraId="63BD40C4" w14:textId="77777777" w:rsidR="00855C1D" w:rsidRDefault="00855C1D" w:rsidP="00EE28A9">
            <w:pPr>
              <w:jc w:val="both"/>
            </w:pPr>
            <w:r>
              <w:t xml:space="preserve">Komendant Główny Straży Granicznej będzie prowadził w systemie teleinformatycznym Straży Granicznej rejestr obywateli Ukrainy, którzy wjechali na terytorium RP bezpośrednio z terytorium Ukrainy w związku z działaniami wojennymi oraz którzy złożyli wniosek o nadanie numeru PESEL. </w:t>
            </w:r>
          </w:p>
          <w:p w14:paraId="6E6A8D7F" w14:textId="77777777" w:rsidR="00855C1D" w:rsidRDefault="00855C1D" w:rsidP="00EE28A9">
            <w:pPr>
              <w:jc w:val="both"/>
            </w:pPr>
            <w:r>
              <w:t xml:space="preserve">Komendant Główny Straży Granicznej zapewnia udostępnienie gminom danych zawartych w rejestrze, w drodze teletransmisji danych. </w:t>
            </w:r>
          </w:p>
          <w:p w14:paraId="74C01EF6" w14:textId="538EB2B7" w:rsidR="00E36C1B" w:rsidRDefault="00855C1D" w:rsidP="00EE28A9">
            <w:pPr>
              <w:jc w:val="both"/>
            </w:pPr>
            <w:r>
              <w:t>Obywatelowi Ukrainy, którego pobyt na terytorium RP uznaje się za legalny</w:t>
            </w:r>
            <w:r w:rsidR="008B7E58">
              <w:rPr>
                <w:rStyle w:val="Odwoanieprzypisudolnego"/>
              </w:rPr>
              <w:footnoteReference w:id="3"/>
            </w:r>
            <w:r>
              <w:t xml:space="preserve"> na podstawie wniosku złożonego w dowolnym organie wykonawczym gminy – nadaje się numer PESEL. </w:t>
            </w:r>
          </w:p>
          <w:p w14:paraId="41AD5C2B" w14:textId="7A33E5B2" w:rsidR="00E36C1B" w:rsidRDefault="00E36C1B" w:rsidP="00EE28A9">
            <w:pPr>
              <w:jc w:val="both"/>
            </w:pPr>
            <w:r w:rsidRPr="00E36C1B">
              <w:t>Powyższe informacje należy sprawdzić w ww. rejestrze.</w:t>
            </w:r>
          </w:p>
          <w:p w14:paraId="4CBB6D39" w14:textId="00A545B8" w:rsidR="007C2A1A" w:rsidRDefault="007C2A1A" w:rsidP="00EE28A9">
            <w:pPr>
              <w:pStyle w:val="Akapitzlist"/>
              <w:numPr>
                <w:ilvl w:val="0"/>
                <w:numId w:val="6"/>
              </w:numPr>
              <w:ind w:left="318"/>
              <w:jc w:val="both"/>
            </w:pPr>
            <w:r>
              <w:t xml:space="preserve">Obywatelom Ukrainy mogą być przyznane świadczenia pieniężne i niepieniężne, na przykład: </w:t>
            </w:r>
          </w:p>
          <w:p w14:paraId="4D5A1200" w14:textId="77777777" w:rsidR="007C2A1A" w:rsidRDefault="007C2A1A" w:rsidP="00EE28A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zasiłek okresowy,</w:t>
            </w:r>
          </w:p>
          <w:p w14:paraId="1371723A" w14:textId="77777777" w:rsidR="007C2A1A" w:rsidRDefault="007C2A1A" w:rsidP="00EE28A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zasiłek celowy na żywność lub posiłek w ramach Programu „Posiłek w szkole i w domu”,</w:t>
            </w:r>
          </w:p>
          <w:p w14:paraId="0237E7F3" w14:textId="77777777" w:rsidR="007C2A1A" w:rsidRDefault="007C2A1A" w:rsidP="00EE28A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posiłek, </w:t>
            </w:r>
          </w:p>
          <w:p w14:paraId="35CA16B1" w14:textId="77777777" w:rsidR="007C2A1A" w:rsidRDefault="007C2A1A" w:rsidP="00EE28A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usługi opiekuńcze,</w:t>
            </w:r>
          </w:p>
          <w:p w14:paraId="24D54DBC" w14:textId="77777777" w:rsidR="007C2A1A" w:rsidRDefault="007C2A1A" w:rsidP="00EE28A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mieszkanie chronione, </w:t>
            </w:r>
          </w:p>
          <w:p w14:paraId="2613F014" w14:textId="77777777" w:rsidR="007C2A1A" w:rsidRDefault="007C2A1A" w:rsidP="00EE28A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praca socjalna, </w:t>
            </w:r>
          </w:p>
          <w:p w14:paraId="65EDED61" w14:textId="77777777" w:rsidR="007C2A1A" w:rsidRDefault="007C2A1A" w:rsidP="00EE28A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poradnictwo specjalistyczne, </w:t>
            </w:r>
          </w:p>
          <w:p w14:paraId="73B89254" w14:textId="77777777" w:rsidR="007C2A1A" w:rsidRDefault="007C2A1A" w:rsidP="00EE28A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interwencja kryzysowa, </w:t>
            </w:r>
          </w:p>
          <w:p w14:paraId="674C1C6C" w14:textId="0A3E4572" w:rsidR="00D31493" w:rsidRDefault="007C2A1A" w:rsidP="00EE28A9">
            <w:pPr>
              <w:pStyle w:val="Akapitzlist"/>
              <w:numPr>
                <w:ilvl w:val="0"/>
                <w:numId w:val="6"/>
              </w:numPr>
              <w:ind w:left="318"/>
              <w:jc w:val="both"/>
            </w:pPr>
            <w:r>
              <w:t>Obywatel Ukrainy ubiegający się o pomoc</w:t>
            </w:r>
            <w:r w:rsidR="000823BE">
              <w:rPr>
                <w:rStyle w:val="Odwoanieprzypisudolnego"/>
              </w:rPr>
              <w:footnoteReference w:id="4"/>
            </w:r>
            <w:r>
              <w:t xml:space="preserve"> składa oświadczenie o sytuacji osobistej, rodzinnej, dochodowej i majątkowej</w:t>
            </w:r>
            <w:r w:rsidR="00D31493">
              <w:t>.</w:t>
            </w:r>
          </w:p>
          <w:p w14:paraId="68D7BF4D" w14:textId="28B484A0" w:rsidR="007C2A1A" w:rsidRDefault="00D31493" w:rsidP="00EE28A9">
            <w:pPr>
              <w:pStyle w:val="Akapitzlist"/>
              <w:numPr>
                <w:ilvl w:val="0"/>
                <w:numId w:val="6"/>
              </w:numPr>
              <w:ind w:left="318"/>
              <w:jc w:val="both"/>
            </w:pPr>
            <w:r>
              <w:t>W</w:t>
            </w:r>
            <w:r w:rsidR="007C2A1A">
              <w:t>zór oświadczenia</w:t>
            </w:r>
            <w:r>
              <w:t xml:space="preserve"> </w:t>
            </w:r>
            <w:r w:rsidRPr="00D31493">
              <w:t>o sytuacji osobistej, rodzinnej, dochodowej i majątkowej</w:t>
            </w:r>
            <w:r w:rsidR="007C2A1A">
              <w:t xml:space="preserve"> – </w:t>
            </w:r>
            <w:r w:rsidR="00E549EF">
              <w:t xml:space="preserve">Zał. 2 </w:t>
            </w:r>
          </w:p>
          <w:p w14:paraId="5D38C2AE" w14:textId="77777777" w:rsidR="00683AD5" w:rsidRDefault="007C2A1A" w:rsidP="00EE28A9">
            <w:pPr>
              <w:pStyle w:val="Akapitzlist"/>
              <w:numPr>
                <w:ilvl w:val="0"/>
                <w:numId w:val="6"/>
              </w:numPr>
              <w:ind w:left="318"/>
              <w:jc w:val="both"/>
            </w:pPr>
            <w:r>
              <w:t>W postępowaniu nie przeprowadza się rodzinnego wywiadu środowiskowego, chyba że powstaną wątpliwości co do treści oświadczenia złożonego przez obywatela Ukrainy.</w:t>
            </w:r>
          </w:p>
          <w:p w14:paraId="7344CCF4" w14:textId="1DF7EDCB" w:rsidR="00683AD5" w:rsidRDefault="00683AD5" w:rsidP="00EE28A9">
            <w:pPr>
              <w:pStyle w:val="Akapitzlist"/>
              <w:numPr>
                <w:ilvl w:val="0"/>
                <w:numId w:val="6"/>
              </w:numPr>
              <w:ind w:left="318"/>
              <w:jc w:val="both"/>
            </w:pPr>
            <w:r w:rsidRPr="00683AD5">
              <w:t>Świadczenia z pomocy społecznej przyznaje wójt, burmistrz lub prezydent miasta, gminy właściwej ze względu na miejsce pobytu.</w:t>
            </w:r>
            <w:r w:rsidR="00074A58">
              <w:t xml:space="preserve"> Obywatela Ukrainy.</w:t>
            </w:r>
          </w:p>
          <w:p w14:paraId="300DCAD1" w14:textId="77777777" w:rsidR="007C2A1A" w:rsidRDefault="007C2A1A" w:rsidP="00EE28A9">
            <w:pPr>
              <w:ind w:left="-42"/>
              <w:jc w:val="both"/>
            </w:pPr>
          </w:p>
          <w:p w14:paraId="3CAE97FA" w14:textId="2E16BB5F" w:rsidR="00683AD5" w:rsidRDefault="00683AD5" w:rsidP="00EE28A9">
            <w:pPr>
              <w:ind w:left="-42"/>
              <w:jc w:val="both"/>
            </w:pPr>
            <w:r>
              <w:t xml:space="preserve">Dedykowana skrzynka email w przypadku pytań: </w:t>
            </w:r>
            <w:hyperlink r:id="rId14" w:history="1">
              <w:r w:rsidR="00855C1D" w:rsidRPr="00035364">
                <w:rPr>
                  <w:rStyle w:val="Hipercze"/>
                </w:rPr>
                <w:t>pomocspoleczna.ukraina@mrips.gov.pl</w:t>
              </w:r>
            </w:hyperlink>
            <w:r w:rsidRPr="00683AD5">
              <w:t>.</w:t>
            </w:r>
          </w:p>
          <w:p w14:paraId="391EFD56" w14:textId="1440D3DE" w:rsidR="00722F6B" w:rsidRDefault="00722F6B" w:rsidP="00EE28A9">
            <w:pPr>
              <w:ind w:left="-40"/>
              <w:jc w:val="both"/>
            </w:pPr>
            <w:r>
              <w:t>Osoby do kontaktu:</w:t>
            </w:r>
          </w:p>
          <w:p w14:paraId="48686CEF" w14:textId="77777777" w:rsidR="00074A58" w:rsidRDefault="00722F6B" w:rsidP="00EE28A9">
            <w:pPr>
              <w:ind w:left="-40"/>
              <w:jc w:val="both"/>
            </w:pPr>
            <w:r>
              <w:t xml:space="preserve">Anna Prekurat – główny specjalista, Departament Pomocy i Integracji Społecznej (DPS) , </w:t>
            </w:r>
          </w:p>
          <w:p w14:paraId="16F3C24B" w14:textId="3C136A8F" w:rsidR="00722F6B" w:rsidRDefault="00722F6B" w:rsidP="00EE28A9">
            <w:pPr>
              <w:ind w:left="-40"/>
              <w:jc w:val="both"/>
            </w:pPr>
            <w:r>
              <w:t>t</w:t>
            </w:r>
            <w:r w:rsidRPr="00855C1D">
              <w:t>el.</w:t>
            </w:r>
            <w:r w:rsidR="00074A58">
              <w:t xml:space="preserve"> </w:t>
            </w:r>
            <w:r w:rsidRPr="00855C1D">
              <w:t>22 6611480,</w:t>
            </w:r>
            <w:r>
              <w:t xml:space="preserve"> email: </w:t>
            </w:r>
            <w:hyperlink r:id="rId15" w:history="1">
              <w:r w:rsidRPr="00035364">
                <w:rPr>
                  <w:rStyle w:val="Hipercze"/>
                </w:rPr>
                <w:t>pomocspoleczna.ukraina@mrips.gov.pl</w:t>
              </w:r>
            </w:hyperlink>
            <w:r>
              <w:t xml:space="preserve"> – świadczenia </w:t>
            </w:r>
          </w:p>
          <w:p w14:paraId="536F2115" w14:textId="7D020122" w:rsidR="00855C1D" w:rsidRPr="00855C1D" w:rsidRDefault="00722F6B" w:rsidP="00EE28A9">
            <w:pPr>
              <w:spacing w:line="259" w:lineRule="auto"/>
              <w:ind w:left="-40"/>
              <w:jc w:val="both"/>
            </w:pPr>
            <w:r w:rsidRPr="00855C1D">
              <w:lastRenderedPageBreak/>
              <w:t xml:space="preserve"> </w:t>
            </w:r>
            <w:r>
              <w:t xml:space="preserve">Marzena Bobrowicz – Naczelnik Wydziału, DPS, tel. </w:t>
            </w:r>
            <w:r w:rsidRPr="00855C1D">
              <w:t>22 6611283</w:t>
            </w:r>
            <w:r>
              <w:t xml:space="preserve">, email: </w:t>
            </w:r>
            <w:hyperlink r:id="rId16" w:history="1">
              <w:r w:rsidRPr="00722F6B">
                <w:rPr>
                  <w:rStyle w:val="Hipercze"/>
                </w:rPr>
                <w:t>pomocspoleczna.ukraina@mrips.gov.pl –</w:t>
              </w:r>
            </w:hyperlink>
            <w:r>
              <w:t xml:space="preserve"> </w:t>
            </w:r>
            <w:r w:rsidR="00855C1D" w:rsidRPr="00855C1D">
              <w:t xml:space="preserve"> świadczenia</w:t>
            </w:r>
            <w:r>
              <w:t xml:space="preserve"> z zakresu pomocy społecznej </w:t>
            </w:r>
          </w:p>
          <w:p w14:paraId="6954FCC4" w14:textId="6578223A" w:rsidR="00855C1D" w:rsidRPr="00855C1D" w:rsidRDefault="00722F6B" w:rsidP="00EE28A9">
            <w:pPr>
              <w:spacing w:line="259" w:lineRule="auto"/>
              <w:ind w:left="-40"/>
              <w:jc w:val="both"/>
            </w:pPr>
            <w:r>
              <w:t xml:space="preserve">Magdalena Zielińska – Naczelnik wydziału, DPS, tel. </w:t>
            </w:r>
            <w:r w:rsidR="00855C1D" w:rsidRPr="00855C1D">
              <w:t>22 661 1407</w:t>
            </w:r>
            <w:r>
              <w:t xml:space="preserve">, email: </w:t>
            </w:r>
            <w:r w:rsidR="00855C1D" w:rsidRPr="00855C1D">
              <w:t xml:space="preserve"> </w:t>
            </w:r>
            <w:hyperlink r:id="rId17" w:history="1">
              <w:r w:rsidRPr="00035364">
                <w:rPr>
                  <w:rStyle w:val="Hipercze"/>
                </w:rPr>
                <w:t>pomocspoleczna.ukraina@mrips.gov.pl</w:t>
              </w:r>
            </w:hyperlink>
            <w:r>
              <w:t xml:space="preserve"> </w:t>
            </w:r>
            <w:r w:rsidR="00855C1D" w:rsidRPr="00855C1D">
              <w:t xml:space="preserve">- usługi </w:t>
            </w:r>
            <w:r>
              <w:t>z zakresu pomocy społecznej</w:t>
            </w:r>
          </w:p>
          <w:p w14:paraId="7C71D8BF" w14:textId="216924EA" w:rsidR="00855C1D" w:rsidRPr="00855C1D" w:rsidRDefault="00722F6B" w:rsidP="00EE28A9">
            <w:pPr>
              <w:spacing w:line="259" w:lineRule="auto"/>
              <w:ind w:left="-40"/>
              <w:jc w:val="both"/>
            </w:pPr>
            <w:r>
              <w:t xml:space="preserve">Aneta Kowalska – Naczelnik Wydziału, DPS, tel. </w:t>
            </w:r>
            <w:r w:rsidR="00855C1D" w:rsidRPr="00855C1D">
              <w:t>2 661 1298</w:t>
            </w:r>
            <w:r>
              <w:t xml:space="preserve">, emial: </w:t>
            </w:r>
            <w:r w:rsidR="00855C1D" w:rsidRPr="00855C1D">
              <w:t xml:space="preserve"> </w:t>
            </w:r>
            <w:hyperlink r:id="rId18" w:history="1">
              <w:r w:rsidRPr="00035364">
                <w:rPr>
                  <w:rStyle w:val="Hipercze"/>
                </w:rPr>
                <w:t>pomocspoleczna.ukraina@mrips.gov.pl</w:t>
              </w:r>
            </w:hyperlink>
            <w:r>
              <w:t xml:space="preserve"> </w:t>
            </w:r>
            <w:r w:rsidR="00855C1D" w:rsidRPr="00855C1D">
              <w:t>– program „Posiłek w szkole i w domu”</w:t>
            </w:r>
          </w:p>
          <w:p w14:paraId="68A593FC" w14:textId="22A26E17" w:rsidR="00855C1D" w:rsidRDefault="00722F6B" w:rsidP="00EE28A9">
            <w:pPr>
              <w:spacing w:line="259" w:lineRule="auto"/>
              <w:ind w:left="-40"/>
              <w:jc w:val="both"/>
            </w:pPr>
            <w:r>
              <w:t xml:space="preserve">Ewa Chyłek – Naczelnik Wydziału, DPS, tel. </w:t>
            </w:r>
            <w:r w:rsidR="00855C1D" w:rsidRPr="00855C1D">
              <w:t>22 661 1494</w:t>
            </w:r>
            <w:r>
              <w:t xml:space="preserve">, email: </w:t>
            </w:r>
            <w:hyperlink r:id="rId19" w:history="1">
              <w:r w:rsidR="00074A58" w:rsidRPr="005F26C0">
                <w:rPr>
                  <w:rStyle w:val="Hipercze"/>
                </w:rPr>
                <w:t>pomocspoleczna.ukraina@mrips.gov.pl</w:t>
              </w:r>
            </w:hyperlink>
            <w:r w:rsidR="00074A58">
              <w:t xml:space="preserve"> </w:t>
            </w:r>
            <w:r>
              <w:t xml:space="preserve"> </w:t>
            </w:r>
            <w:r w:rsidR="00855C1D" w:rsidRPr="00855C1D">
              <w:t xml:space="preserve"> – legalność pobytu</w:t>
            </w:r>
          </w:p>
        </w:tc>
      </w:tr>
      <w:tr w:rsidR="007A7E37" w14:paraId="128486C1" w14:textId="77777777" w:rsidTr="00EE28A9">
        <w:tc>
          <w:tcPr>
            <w:tcW w:w="2376" w:type="dxa"/>
          </w:tcPr>
          <w:p w14:paraId="16D51ECD" w14:textId="27F21BD0" w:rsidR="007A7E37" w:rsidRPr="00693065" w:rsidRDefault="00693065" w:rsidP="00EE28A9">
            <w:pPr>
              <w:rPr>
                <w:b/>
              </w:rPr>
            </w:pPr>
            <w:r w:rsidRPr="00693065">
              <w:rPr>
                <w:b/>
              </w:rPr>
              <w:lastRenderedPageBreak/>
              <w:t>Pomoc żywnościowa w ramach Programu Operacyjnego Pomoc Żywnościowa</w:t>
            </w:r>
          </w:p>
        </w:tc>
        <w:tc>
          <w:tcPr>
            <w:tcW w:w="6946" w:type="dxa"/>
          </w:tcPr>
          <w:p w14:paraId="4AAFAF4C" w14:textId="77777777" w:rsidR="00693065" w:rsidRDefault="00693065" w:rsidP="00EE28A9">
            <w:pPr>
              <w:pStyle w:val="Akapitzlist"/>
              <w:numPr>
                <w:ilvl w:val="0"/>
                <w:numId w:val="11"/>
              </w:numPr>
              <w:ind w:left="318"/>
              <w:jc w:val="both"/>
            </w:pPr>
            <w:r w:rsidRPr="00693065">
              <w:t>Należy ustalić legalność pobytu obywatela Ukrainy.</w:t>
            </w:r>
            <w:r>
              <w:t xml:space="preserve"> </w:t>
            </w:r>
          </w:p>
          <w:p w14:paraId="6198BDFF" w14:textId="77777777" w:rsidR="00E36C1B" w:rsidRDefault="00693065" w:rsidP="00EE28A9">
            <w:pPr>
              <w:pStyle w:val="Akapitzlist"/>
              <w:ind w:left="318"/>
              <w:jc w:val="both"/>
            </w:pPr>
            <w:r w:rsidRPr="00693065">
              <w:t xml:space="preserve">Uprawniony do pomocy jest obywatel Ukrainy, który wjechał legalnie na terytorium Rzeczypospolitej Polskiej bezpośrednio z terytorium Ukrainy w okresie od dnia 24 lutego 2022 r. </w:t>
            </w:r>
          </w:p>
          <w:p w14:paraId="7ADCF3D5" w14:textId="388ABF45" w:rsidR="00E36C1B" w:rsidRDefault="00E36C1B" w:rsidP="00EE28A9">
            <w:pPr>
              <w:pStyle w:val="Akapitzlist"/>
              <w:ind w:left="318"/>
              <w:jc w:val="both"/>
            </w:pPr>
            <w:r w:rsidRPr="00E36C1B">
              <w:t>Powyższe informacje należy sprawdzić w ww. rejestrze</w:t>
            </w:r>
            <w:r>
              <w:t xml:space="preserve"> lub</w:t>
            </w:r>
          </w:p>
          <w:p w14:paraId="3E25FA8B" w14:textId="430B3D43" w:rsidR="00EE052F" w:rsidRDefault="00A85238" w:rsidP="00EE28A9">
            <w:pPr>
              <w:pStyle w:val="Akapitzlist"/>
              <w:ind w:left="318"/>
              <w:jc w:val="both"/>
            </w:pPr>
            <w:r w:rsidRPr="00A85238">
              <w:t>Obywatel Ukrain</w:t>
            </w:r>
            <w:r w:rsidR="00731F2A">
              <w:t>y</w:t>
            </w:r>
            <w:r w:rsidR="00E36C1B">
              <w:t xml:space="preserve"> może</w:t>
            </w:r>
            <w:r w:rsidRPr="00A85238">
              <w:t xml:space="preserve"> przedstawić dokument potwierdzający wjazd na terytorium RP od dnia 24.02.2022 r.</w:t>
            </w:r>
          </w:p>
          <w:p w14:paraId="7A7BB54C" w14:textId="77777777" w:rsidR="00EE052F" w:rsidRDefault="00EE052F" w:rsidP="00EE28A9">
            <w:pPr>
              <w:pStyle w:val="Akapitzlist"/>
              <w:numPr>
                <w:ilvl w:val="0"/>
                <w:numId w:val="11"/>
              </w:numPr>
              <w:ind w:left="318"/>
              <w:jc w:val="both"/>
            </w:pPr>
            <w:r>
              <w:t>Obywatel Ukrainy może zgłosić się do ośrodka pomocy społecznej właściwego ze względu na miejsce pobytu, w celu otrzymania skierowania po odbiór żywności do jednej z organizacji partnerskich prowadzących dystrybucję żywności w ramach Podprogramu 2021 PO PŻ. Są to organizacje pozarządowe sieci: Caritas Polska, Federacji Polskich Banków Żywności, Polskiego Komitetu Pomocy Społecznej, Polskiego Czerwonego Krzyża lub Kościoła Starokatolickiego lub też OPS, które pełnią funkcję lokalnej organizacji partnerskiej i prowadzą wydawanie żywności bezpośrednio osobom potrzebującym.</w:t>
            </w:r>
          </w:p>
          <w:p w14:paraId="3B36DFE2" w14:textId="4CADBD26" w:rsidR="00007BB8" w:rsidRDefault="00A85238" w:rsidP="00EE28A9">
            <w:pPr>
              <w:pStyle w:val="Akapitzlist"/>
              <w:numPr>
                <w:ilvl w:val="0"/>
                <w:numId w:val="11"/>
              </w:numPr>
              <w:ind w:left="316"/>
              <w:jc w:val="both"/>
            </w:pPr>
            <w:r>
              <w:t xml:space="preserve">Pomoc w formie paczek żywnościowych lub posiłków przyznaje się, na podstawie złożenia przez </w:t>
            </w:r>
            <w:r w:rsidR="00731F2A">
              <w:t>obywatela</w:t>
            </w:r>
            <w:r>
              <w:t xml:space="preserve"> Ukrainy</w:t>
            </w:r>
            <w:r w:rsidR="00007BB8">
              <w:t xml:space="preserve"> </w:t>
            </w:r>
            <w:r>
              <w:t xml:space="preserve">oświadczenia o wysokości dochodu, na podstawie którego ośrodek pomocy społecznej wydaje skierowanie - załącznik nr 5 do Wytycznych </w:t>
            </w:r>
            <w:r w:rsidR="00007BB8">
              <w:t>MRiPS</w:t>
            </w:r>
            <w:r w:rsidR="00007BB8">
              <w:rPr>
                <w:rStyle w:val="Odwoanieprzypisudolnego"/>
              </w:rPr>
              <w:footnoteReference w:id="5"/>
            </w:r>
            <w:r>
              <w:t xml:space="preserve">   - do konkretnego punktu wydawania żywności danej organizacji partnerskiej, do której należy się zgłosić w celu otrzymania wsparcia.</w:t>
            </w:r>
          </w:p>
          <w:p w14:paraId="4B1189D1" w14:textId="5E161416" w:rsidR="00A85238" w:rsidRDefault="00A85238" w:rsidP="00EE28A9">
            <w:pPr>
              <w:pStyle w:val="Akapitzlist"/>
              <w:numPr>
                <w:ilvl w:val="0"/>
                <w:numId w:val="11"/>
              </w:numPr>
              <w:ind w:left="316"/>
              <w:jc w:val="both"/>
            </w:pPr>
            <w:r>
              <w:t>Pomoc żywnością można otrzymać również bezpośrednio w siedzibie organizacji partnerskiej na podstawie wypełnionego załącznika nr 6  do Wytycznych</w:t>
            </w:r>
            <w:r w:rsidR="00007BB8">
              <w:t xml:space="preserve"> MRiPS</w:t>
            </w:r>
            <w:r w:rsidR="00007BB8">
              <w:rPr>
                <w:rStyle w:val="Odwoanieprzypisudolnego"/>
              </w:rPr>
              <w:footnoteReference w:id="6"/>
            </w:r>
            <w:r>
              <w:t xml:space="preserve"> , złożonego w siedzibie  tej organizacji. </w:t>
            </w:r>
          </w:p>
          <w:p w14:paraId="17217513" w14:textId="1575622F" w:rsidR="00683AD5" w:rsidRDefault="00683AD5" w:rsidP="00EE28A9">
            <w:pPr>
              <w:pStyle w:val="Akapitzlist"/>
              <w:ind w:left="318"/>
              <w:jc w:val="both"/>
            </w:pPr>
          </w:p>
          <w:p w14:paraId="18BCCD48" w14:textId="4BCE411F" w:rsidR="00683AD5" w:rsidRDefault="00683AD5" w:rsidP="00EE28A9">
            <w:pPr>
              <w:ind w:left="-42"/>
              <w:jc w:val="both"/>
            </w:pPr>
            <w:r>
              <w:t xml:space="preserve">Dedykowana skrzynka email w przypadku pytań: </w:t>
            </w:r>
            <w:hyperlink r:id="rId20" w:history="1">
              <w:r w:rsidR="00722F6B" w:rsidRPr="00035364">
                <w:rPr>
                  <w:rStyle w:val="Hipercze"/>
                </w:rPr>
                <w:t>pomocspoleczna.ukraina@mrips.gov.pl</w:t>
              </w:r>
            </w:hyperlink>
            <w:r w:rsidRPr="00683AD5">
              <w:t>.</w:t>
            </w:r>
          </w:p>
          <w:p w14:paraId="42A51090" w14:textId="07606AD8" w:rsidR="00722F6B" w:rsidRDefault="00722F6B" w:rsidP="00EE28A9">
            <w:pPr>
              <w:ind w:left="-42"/>
              <w:jc w:val="both"/>
            </w:pPr>
            <w:r>
              <w:t xml:space="preserve">Osoby do kontaktu: </w:t>
            </w:r>
          </w:p>
          <w:p w14:paraId="73667A8F" w14:textId="77777777" w:rsidR="00074A58" w:rsidRDefault="00722F6B" w:rsidP="00EE28A9">
            <w:pPr>
              <w:ind w:left="-42"/>
              <w:jc w:val="both"/>
            </w:pPr>
            <w:r>
              <w:t>Olga Richter – główny specjalista, DPS, tel. 22 6611402,</w:t>
            </w:r>
          </w:p>
          <w:p w14:paraId="60C50278" w14:textId="10A5DB84" w:rsidR="00722F6B" w:rsidRDefault="00722F6B" w:rsidP="00EE28A9">
            <w:pPr>
              <w:ind w:left="-42"/>
              <w:jc w:val="both"/>
            </w:pPr>
            <w:r>
              <w:t xml:space="preserve">email: </w:t>
            </w:r>
            <w:hyperlink r:id="rId21" w:history="1">
              <w:r w:rsidR="00074A58" w:rsidRPr="005F26C0">
                <w:rPr>
                  <w:rStyle w:val="Hipercze"/>
                </w:rPr>
                <w:t>pomocspoleczna.ukraina@mrips.gov.pl</w:t>
              </w:r>
            </w:hyperlink>
            <w:r w:rsidR="00074A58">
              <w:t xml:space="preserve"> </w:t>
            </w:r>
          </w:p>
          <w:p w14:paraId="090B533A" w14:textId="7066B24E" w:rsidR="00722F6B" w:rsidRDefault="00722F6B" w:rsidP="00EE28A9">
            <w:pPr>
              <w:ind w:left="-42"/>
              <w:jc w:val="both"/>
            </w:pPr>
            <w:r>
              <w:t xml:space="preserve">Elżbieta Przybyszewska-Szczęsny – Naczelnik wydziału, DPS, tel. 22 6611315, email: </w:t>
            </w:r>
            <w:hyperlink r:id="rId22" w:history="1">
              <w:r w:rsidR="00074A58" w:rsidRPr="005F26C0">
                <w:rPr>
                  <w:rStyle w:val="Hipercze"/>
                </w:rPr>
                <w:t>pomocspoleczna.ukraina@mrips.gov.pl</w:t>
              </w:r>
            </w:hyperlink>
            <w:r w:rsidR="00074A58">
              <w:t xml:space="preserve"> </w:t>
            </w:r>
          </w:p>
        </w:tc>
      </w:tr>
    </w:tbl>
    <w:p w14:paraId="331A72A9" w14:textId="77777777" w:rsidR="00202B9E" w:rsidRDefault="00D60409"/>
    <w:sectPr w:rsidR="0020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0D2EE" w14:textId="77777777" w:rsidR="00D60409" w:rsidRDefault="00D60409" w:rsidP="00007BB8">
      <w:pPr>
        <w:spacing w:after="0" w:line="240" w:lineRule="auto"/>
      </w:pPr>
      <w:r>
        <w:separator/>
      </w:r>
    </w:p>
  </w:endnote>
  <w:endnote w:type="continuationSeparator" w:id="0">
    <w:p w14:paraId="5F60D24A" w14:textId="77777777" w:rsidR="00D60409" w:rsidRDefault="00D60409" w:rsidP="0000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E33E6" w14:textId="77777777" w:rsidR="00D60409" w:rsidRDefault="00D60409" w:rsidP="00007BB8">
      <w:pPr>
        <w:spacing w:after="0" w:line="240" w:lineRule="auto"/>
      </w:pPr>
      <w:r>
        <w:separator/>
      </w:r>
    </w:p>
  </w:footnote>
  <w:footnote w:type="continuationSeparator" w:id="0">
    <w:p w14:paraId="14B2E7E6" w14:textId="77777777" w:rsidR="00D60409" w:rsidRDefault="00D60409" w:rsidP="00007BB8">
      <w:pPr>
        <w:spacing w:after="0" w:line="240" w:lineRule="auto"/>
      </w:pPr>
      <w:r>
        <w:continuationSeparator/>
      </w:r>
    </w:p>
  </w:footnote>
  <w:footnote w:id="1">
    <w:p w14:paraId="393D9976" w14:textId="4493F78B" w:rsidR="00EB2CC6" w:rsidRDefault="00EB2CC6">
      <w:pPr>
        <w:pStyle w:val="Tekstprzypisudolnego"/>
      </w:pPr>
      <w:r>
        <w:rPr>
          <w:rStyle w:val="Odwoanieprzypisudolnego"/>
        </w:rPr>
        <w:footnoteRef/>
      </w:r>
      <w:r>
        <w:t xml:space="preserve"> na podstawie art. 2 ust. 1 specustawy</w:t>
      </w:r>
    </w:p>
  </w:footnote>
  <w:footnote w:id="2">
    <w:p w14:paraId="06E8C476" w14:textId="1BDACF8A" w:rsidR="00A44909" w:rsidRDefault="00A44909">
      <w:pPr>
        <w:pStyle w:val="Tekstprzypisudolnego"/>
      </w:pPr>
      <w:r>
        <w:rPr>
          <w:rStyle w:val="Odwoanieprzypisudolnego"/>
        </w:rPr>
        <w:footnoteRef/>
      </w:r>
      <w:r>
        <w:t xml:space="preserve"> na podstawie art. 2 ust. 1 specustawy,</w:t>
      </w:r>
    </w:p>
  </w:footnote>
  <w:footnote w:id="3">
    <w:p w14:paraId="575D3858" w14:textId="0802193B" w:rsidR="008B7E58" w:rsidRDefault="008B7E58">
      <w:pPr>
        <w:pStyle w:val="Tekstprzypisudolnego"/>
      </w:pPr>
      <w:r>
        <w:rPr>
          <w:rStyle w:val="Odwoanieprzypisudolnego"/>
        </w:rPr>
        <w:footnoteRef/>
      </w:r>
      <w:r>
        <w:t xml:space="preserve"> na podstawie art. 2 ust. 1 specustawy,</w:t>
      </w:r>
    </w:p>
  </w:footnote>
  <w:footnote w:id="4">
    <w:p w14:paraId="6A6CCEC8" w14:textId="6B45C125" w:rsidR="000823BE" w:rsidRDefault="000823BE" w:rsidP="000823BE">
      <w:pPr>
        <w:pStyle w:val="Akapitzlist"/>
        <w:ind w:left="0"/>
      </w:pPr>
      <w:r>
        <w:rPr>
          <w:rStyle w:val="Odwoanieprzypisudolnego"/>
        </w:rPr>
        <w:footnoteRef/>
      </w:r>
      <w:r>
        <w:t xml:space="preserve"> Pomoc przyznaje się na zasadach i w trybie ustawy z dnia 12 marca 2004 r. o pomocy społecznej, z pewnymi zmianami</w:t>
      </w:r>
    </w:p>
    <w:p w14:paraId="11FAD2ED" w14:textId="1C2E7D0F" w:rsidR="000823BE" w:rsidRDefault="000823BE">
      <w:pPr>
        <w:pStyle w:val="Tekstprzypisudolnego"/>
      </w:pPr>
    </w:p>
  </w:footnote>
  <w:footnote w:id="5">
    <w:p w14:paraId="7B441EB1" w14:textId="403E2E93" w:rsidR="00007BB8" w:rsidRDefault="00007BB8">
      <w:pPr>
        <w:pStyle w:val="Tekstprzypisudolnego"/>
      </w:pPr>
      <w:r>
        <w:rPr>
          <w:rStyle w:val="Odwoanieprzypisudolnego"/>
        </w:rPr>
        <w:footnoteRef/>
      </w:r>
      <w:r>
        <w:t xml:space="preserve"> Wzór zał</w:t>
      </w:r>
      <w:r w:rsidR="00731F2A">
        <w:t>.</w:t>
      </w:r>
      <w:r>
        <w:t xml:space="preserve"> nr 5 do Wytycznych </w:t>
      </w:r>
      <w:hyperlink r:id="rId1" w:history="1">
        <w:r w:rsidRPr="00035364">
          <w:rPr>
            <w:rStyle w:val="Hipercze"/>
          </w:rPr>
          <w:t>https://www.gov.pl/web/rodzina/podprogram-2021a</w:t>
        </w:r>
      </w:hyperlink>
    </w:p>
  </w:footnote>
  <w:footnote w:id="6">
    <w:p w14:paraId="100D7659" w14:textId="2C8D9A17" w:rsidR="00007BB8" w:rsidRDefault="00007BB8">
      <w:pPr>
        <w:pStyle w:val="Tekstprzypisudolnego"/>
      </w:pPr>
      <w:r>
        <w:rPr>
          <w:rStyle w:val="Odwoanieprzypisudolnego"/>
        </w:rPr>
        <w:footnoteRef/>
      </w:r>
      <w:r>
        <w:t xml:space="preserve"> Wzór zał</w:t>
      </w:r>
      <w:r w:rsidR="00731F2A">
        <w:t>.</w:t>
      </w:r>
      <w:r>
        <w:t xml:space="preserve"> nr 6 do Wytycznych  </w:t>
      </w:r>
      <w:r w:rsidRPr="00007BB8">
        <w:t>https://www.gov.pl/web/rodzina/podprogram-2021a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B3D"/>
    <w:multiLevelType w:val="hybridMultilevel"/>
    <w:tmpl w:val="0496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6367"/>
    <w:multiLevelType w:val="hybridMultilevel"/>
    <w:tmpl w:val="44689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18D9"/>
    <w:multiLevelType w:val="hybridMultilevel"/>
    <w:tmpl w:val="92AAF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EE9"/>
    <w:multiLevelType w:val="hybridMultilevel"/>
    <w:tmpl w:val="6140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2CC2"/>
    <w:multiLevelType w:val="hybridMultilevel"/>
    <w:tmpl w:val="68FC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2C98"/>
    <w:multiLevelType w:val="hybridMultilevel"/>
    <w:tmpl w:val="F7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27AA5"/>
    <w:multiLevelType w:val="hybridMultilevel"/>
    <w:tmpl w:val="68FC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4CC4"/>
    <w:multiLevelType w:val="hybridMultilevel"/>
    <w:tmpl w:val="0496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426D"/>
    <w:multiLevelType w:val="hybridMultilevel"/>
    <w:tmpl w:val="FF24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2A6A"/>
    <w:multiLevelType w:val="hybridMultilevel"/>
    <w:tmpl w:val="0496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22C2F"/>
    <w:multiLevelType w:val="hybridMultilevel"/>
    <w:tmpl w:val="68FC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441BE"/>
    <w:multiLevelType w:val="hybridMultilevel"/>
    <w:tmpl w:val="66EE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050E8"/>
    <w:multiLevelType w:val="hybridMultilevel"/>
    <w:tmpl w:val="247C0594"/>
    <w:lvl w:ilvl="0" w:tplc="AD089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8D7"/>
    <w:multiLevelType w:val="hybridMultilevel"/>
    <w:tmpl w:val="8676C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6193E"/>
    <w:multiLevelType w:val="hybridMultilevel"/>
    <w:tmpl w:val="CCE4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0237B"/>
    <w:multiLevelType w:val="hybridMultilevel"/>
    <w:tmpl w:val="CCE4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E7E2D"/>
    <w:multiLevelType w:val="hybridMultilevel"/>
    <w:tmpl w:val="FF24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B7"/>
    <w:rsid w:val="00007BB8"/>
    <w:rsid w:val="00074A58"/>
    <w:rsid w:val="00080140"/>
    <w:rsid w:val="00081360"/>
    <w:rsid w:val="000823BE"/>
    <w:rsid w:val="001F2F8F"/>
    <w:rsid w:val="002407D1"/>
    <w:rsid w:val="00275A91"/>
    <w:rsid w:val="00275B90"/>
    <w:rsid w:val="00281FB5"/>
    <w:rsid w:val="002A0EB8"/>
    <w:rsid w:val="00350886"/>
    <w:rsid w:val="00402FA4"/>
    <w:rsid w:val="00495401"/>
    <w:rsid w:val="004C2CD5"/>
    <w:rsid w:val="004F0966"/>
    <w:rsid w:val="00514E7C"/>
    <w:rsid w:val="00542BF3"/>
    <w:rsid w:val="005568C5"/>
    <w:rsid w:val="005B54BF"/>
    <w:rsid w:val="005F75B6"/>
    <w:rsid w:val="00683AD5"/>
    <w:rsid w:val="00693065"/>
    <w:rsid w:val="006C4563"/>
    <w:rsid w:val="006D40F5"/>
    <w:rsid w:val="00700862"/>
    <w:rsid w:val="00722F6B"/>
    <w:rsid w:val="00731F2A"/>
    <w:rsid w:val="0073244B"/>
    <w:rsid w:val="007A7E37"/>
    <w:rsid w:val="007C2A1A"/>
    <w:rsid w:val="00855C1D"/>
    <w:rsid w:val="00876749"/>
    <w:rsid w:val="008B7E58"/>
    <w:rsid w:val="00985454"/>
    <w:rsid w:val="00A44909"/>
    <w:rsid w:val="00A60FED"/>
    <w:rsid w:val="00A85238"/>
    <w:rsid w:val="00AB1909"/>
    <w:rsid w:val="00AD50DE"/>
    <w:rsid w:val="00AD52B7"/>
    <w:rsid w:val="00AF60E5"/>
    <w:rsid w:val="00B13735"/>
    <w:rsid w:val="00C355BE"/>
    <w:rsid w:val="00C72061"/>
    <w:rsid w:val="00CE6E0B"/>
    <w:rsid w:val="00D105E0"/>
    <w:rsid w:val="00D31493"/>
    <w:rsid w:val="00D60409"/>
    <w:rsid w:val="00D9402B"/>
    <w:rsid w:val="00E36978"/>
    <w:rsid w:val="00E36C1B"/>
    <w:rsid w:val="00E549EF"/>
    <w:rsid w:val="00E61FD0"/>
    <w:rsid w:val="00E95D16"/>
    <w:rsid w:val="00EB2CC6"/>
    <w:rsid w:val="00EE052F"/>
    <w:rsid w:val="00EE28A9"/>
    <w:rsid w:val="00F14C65"/>
    <w:rsid w:val="00F36E4A"/>
    <w:rsid w:val="00F55BFE"/>
    <w:rsid w:val="00F755F2"/>
    <w:rsid w:val="00F8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53D0"/>
  <w15:docId w15:val="{1D5CA050-AF23-47DE-9A49-B0A0FE92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50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1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9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9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9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0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BB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7B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BB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spoleczna.ukraina@mrips.gov.pl" TargetMode="External"/><Relationship Id="rId13" Type="http://schemas.openxmlformats.org/officeDocument/2006/relationships/hyperlink" Target="mailto:pomocspoleczna.ukraina@mrips.gov.pl" TargetMode="External"/><Relationship Id="rId18" Type="http://schemas.openxmlformats.org/officeDocument/2006/relationships/hyperlink" Target="mailto:pomocspoleczna.ukraina@mrips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omocspoleczna.ukraina@mrips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mocspoleczna.ukraina@mrips.gov.pl" TargetMode="External"/><Relationship Id="rId17" Type="http://schemas.openxmlformats.org/officeDocument/2006/relationships/hyperlink" Target="mailto:pomocspoleczna.ukraina@mrip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mocspoleczna.ukraina@mrips.gov.pl%20&#8211;" TargetMode="External"/><Relationship Id="rId20" Type="http://schemas.openxmlformats.org/officeDocument/2006/relationships/hyperlink" Target="mailto:pomocspoleczna.ukraina@mrip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mocspoleczna.ukraina@mrips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omocspoleczna.ukraina@mrips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mocspoleczna.ukraina@mrips.gov.pl" TargetMode="External"/><Relationship Id="rId19" Type="http://schemas.openxmlformats.org/officeDocument/2006/relationships/hyperlink" Target="mailto:pomocspoleczna.ukraina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ocspoleczna.ukraina@mrips.gov.pl" TargetMode="External"/><Relationship Id="rId14" Type="http://schemas.openxmlformats.org/officeDocument/2006/relationships/hyperlink" Target="mailto:pomocspoleczna.ukraina@mrips.gov.pl" TargetMode="External"/><Relationship Id="rId22" Type="http://schemas.openxmlformats.org/officeDocument/2006/relationships/hyperlink" Target="mailto:pomocspoleczna.ukraina@mrips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rodzina/podprogram-2021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6C02-21CD-49C7-A6D8-5A80D90D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Dertkowska</dc:creator>
  <cp:lastModifiedBy>Świątkowska Katarzyna</cp:lastModifiedBy>
  <cp:revision>2</cp:revision>
  <dcterms:created xsi:type="dcterms:W3CDTF">2022-03-15T11:52:00Z</dcterms:created>
  <dcterms:modified xsi:type="dcterms:W3CDTF">2022-03-15T11:52:00Z</dcterms:modified>
</cp:coreProperties>
</file>