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7E39B" w14:textId="11EA4180" w:rsidR="00D43FF2" w:rsidRDefault="00D43FF2" w:rsidP="00D43FF2">
      <w:pPr>
        <w:pStyle w:val="OZNPROJEKTUwskazaniedatylubwersjiprojektu"/>
      </w:pPr>
      <w:bookmarkStart w:id="0" w:name="_GoBack"/>
      <w:bookmarkEnd w:id="0"/>
      <w:r>
        <w:t>Projekt z dnia 1</w:t>
      </w:r>
      <w:r w:rsidR="003E578B">
        <w:t>4</w:t>
      </w:r>
      <w:r>
        <w:t xml:space="preserve"> marca 2022 r.</w:t>
      </w:r>
    </w:p>
    <w:p w14:paraId="0E137FE9" w14:textId="77777777" w:rsidR="00D43FF2" w:rsidRDefault="00D43FF2" w:rsidP="00D43FF2">
      <w:pPr>
        <w:pStyle w:val="OZNPROJEKTUwskazaniedatylubwersjiprojektu"/>
      </w:pPr>
      <w:r>
        <w:t>Etap: zgoda na procedowanie</w:t>
      </w:r>
    </w:p>
    <w:p w14:paraId="1D1ED5E1" w14:textId="77777777" w:rsidR="00D43FF2" w:rsidRDefault="00D43FF2" w:rsidP="00D43FF2">
      <w:pPr>
        <w:pStyle w:val="OZNRODZAKTUtznustawalubrozporzdzenieiorganwydajcy"/>
      </w:pPr>
      <w:r>
        <w:t>Rozporządzenie</w:t>
      </w:r>
    </w:p>
    <w:p w14:paraId="42FFD01C" w14:textId="77777777" w:rsidR="00D43FF2" w:rsidRPr="004611CB" w:rsidRDefault="00D43FF2" w:rsidP="00D43FF2">
      <w:pPr>
        <w:pStyle w:val="OZNRODZAKTUtznustawalubrozporzdzenieiorganwydajcy"/>
        <w:rPr>
          <w:rStyle w:val="IGindeksgrny"/>
        </w:rPr>
      </w:pPr>
      <w:r>
        <w:t>Ministra Spraw Wewnętrznych i Administracji</w:t>
      </w:r>
      <w:r w:rsidRPr="0089086E">
        <w:rPr>
          <w:rStyle w:val="IGPindeksgrnyipogrubienie"/>
        </w:rPr>
        <w:footnoteReference w:id="1"/>
      </w:r>
      <w:r w:rsidRPr="0089086E">
        <w:rPr>
          <w:rStyle w:val="IGPindeksgrnyipogrubienie"/>
        </w:rPr>
        <w:t>)</w:t>
      </w:r>
    </w:p>
    <w:p w14:paraId="6ADFA4ED" w14:textId="77777777" w:rsidR="00D43FF2" w:rsidRDefault="00D43FF2" w:rsidP="00D43FF2">
      <w:pPr>
        <w:pStyle w:val="DATAAKTUdatauchwalenialubwydaniaaktu"/>
      </w:pPr>
      <w:r>
        <w:t xml:space="preserve">z dnia </w:t>
      </w:r>
      <w:r w:rsidR="006D5373">
        <w:fldChar w:fldCharType="begin"/>
      </w:r>
      <w:r w:rsidR="006D5373">
        <w:instrText xml:space="preserve"> AUTOTEXT  "Data wydania aktu"  \* MERGEFORMAT </w:instrText>
      </w:r>
      <w:r w:rsidR="006D5373">
        <w:fldChar w:fldCharType="separate"/>
      </w:r>
      <w:sdt>
        <w:sdtPr>
          <w:alias w:val="Data wydania aktu"/>
          <w:tag w:val="Data opublikowania"/>
          <w:id w:val="1859851285"/>
          <w:placeholder>
            <w:docPart w:val="F30AFB181FD749B88D5A9FA7B00047A3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804C32">
            <w:t>&lt;data wydania aktu&gt;</w:t>
          </w:r>
        </w:sdtContent>
      </w:sdt>
      <w:r w:rsidR="006D5373">
        <w:fldChar w:fldCharType="end"/>
      </w:r>
      <w:r>
        <w:t xml:space="preserve"> r.</w:t>
      </w:r>
    </w:p>
    <w:p w14:paraId="20C70160" w14:textId="77777777" w:rsidR="00D43FF2" w:rsidRDefault="00D43FF2" w:rsidP="00D43FF2">
      <w:pPr>
        <w:pStyle w:val="TYTUAKTUprzedmiotregulacjiustawylubrozporzdzenia"/>
      </w:pPr>
      <w:r>
        <w:t>w sprawie wzoru wniosku o świadczenie pieniężne za zapewnienie zakwaterowania i</w:t>
      </w:r>
      <w:r w:rsidR="00FB4743">
        <w:t> </w:t>
      </w:r>
      <w:r>
        <w:t>wyżywienia obywatelom Ukrainy przybywającym na terytorium Rzeczypospolitej Polskiej w związku z działaniami wojennymi</w:t>
      </w:r>
    </w:p>
    <w:p w14:paraId="0D8C7B4C" w14:textId="77B0DE13" w:rsidR="00D43FF2" w:rsidRDefault="00D43FF2" w:rsidP="00D43FF2">
      <w:pPr>
        <w:pStyle w:val="NIEARTTEKSTtekstnieartykuowanynppodstprawnarozplubpreambua"/>
      </w:pPr>
      <w:r>
        <w:t xml:space="preserve">Na podstawie art. 13 ust. 5 ustawy z dnia </w:t>
      </w:r>
      <w:r w:rsidR="003E578B">
        <w:t xml:space="preserve">12 </w:t>
      </w:r>
      <w:r>
        <w:t xml:space="preserve">marca 2022 r. o pomocy obywatelom Ukrainy w związku z konfliktem zbrojnym na terenie tego państwa (Dz. U. poz. </w:t>
      </w:r>
      <w:r w:rsidR="003E578B">
        <w:t>583</w:t>
      </w:r>
      <w:r>
        <w:t>) zarządza się, co</w:t>
      </w:r>
      <w:r w:rsidR="003E578B">
        <w:t> </w:t>
      </w:r>
      <w:r>
        <w:t>następuje:</w:t>
      </w:r>
    </w:p>
    <w:p w14:paraId="6162C7A8" w14:textId="77777777" w:rsidR="00D43FF2" w:rsidRDefault="00D43FF2" w:rsidP="00D43FF2">
      <w:pPr>
        <w:pStyle w:val="ARTartustawynprozporzdzenia"/>
      </w:pPr>
      <w:r w:rsidRPr="002A3D28">
        <w:rPr>
          <w:rStyle w:val="Ppogrubienie"/>
        </w:rPr>
        <w:t>§</w:t>
      </w:r>
      <w:r>
        <w:rPr>
          <w:rStyle w:val="Ppogrubienie"/>
        </w:rPr>
        <w:t> </w:t>
      </w:r>
      <w:r w:rsidRPr="002A3D28">
        <w:rPr>
          <w:rStyle w:val="Ppogrubienie"/>
        </w:rPr>
        <w:t>1.</w:t>
      </w:r>
      <w:r>
        <w:t xml:space="preserve"> Rozporządzenie określa wzór wniosku o świadczenie pieniężne za zapewnienie zakwaterowania i wyżywienia obywatelom Ukrainy przybywającym na terytorium Rzeczypospolitej Polskiej w związku z działaniami wojennymi prowadzonymi na terytorium Ukrainy.</w:t>
      </w:r>
    </w:p>
    <w:p w14:paraId="259268F3" w14:textId="624DA5A1" w:rsidR="00D43FF2" w:rsidRDefault="00D43FF2" w:rsidP="00D43FF2">
      <w:pPr>
        <w:pStyle w:val="ARTartustawynprozporzdzenia"/>
      </w:pPr>
      <w:r w:rsidRPr="002A3D28">
        <w:rPr>
          <w:rStyle w:val="Ppogrubienie"/>
        </w:rPr>
        <w:t>§</w:t>
      </w:r>
      <w:r>
        <w:rPr>
          <w:rStyle w:val="Ppogrubienie"/>
        </w:rPr>
        <w:t> </w:t>
      </w:r>
      <w:r w:rsidRPr="002A3D28">
        <w:rPr>
          <w:rStyle w:val="Ppogrubienie"/>
        </w:rPr>
        <w:t>2.</w:t>
      </w:r>
      <w:r>
        <w:t xml:space="preserve"> Wzór wniosku</w:t>
      </w:r>
      <w:r w:rsidR="00207E25">
        <w:t xml:space="preserve">, o którym mowa w </w:t>
      </w:r>
      <w:r w:rsidR="003E578B">
        <w:rPr>
          <w:rFonts w:cs="Times"/>
        </w:rPr>
        <w:t>§</w:t>
      </w:r>
      <w:r w:rsidR="003E578B">
        <w:t xml:space="preserve"> </w:t>
      </w:r>
      <w:r w:rsidR="00207E25">
        <w:t>1,</w:t>
      </w:r>
      <w:r w:rsidR="00C707BD">
        <w:t xml:space="preserve"> </w:t>
      </w:r>
      <w:r>
        <w:t>jest określony w załączniku do rozporządzenia.</w:t>
      </w:r>
    </w:p>
    <w:p w14:paraId="7CD101D9" w14:textId="55ED163D" w:rsidR="00D43FF2" w:rsidRDefault="00D43FF2" w:rsidP="00D43FF2">
      <w:pPr>
        <w:pStyle w:val="ARTartustawynprozporzdzenia"/>
      </w:pPr>
      <w:r w:rsidRPr="002A3D28">
        <w:rPr>
          <w:rStyle w:val="Ppogrubienie"/>
        </w:rPr>
        <w:t>§</w:t>
      </w:r>
      <w:r>
        <w:rPr>
          <w:rStyle w:val="Ppogrubienie"/>
        </w:rPr>
        <w:t> </w:t>
      </w:r>
      <w:r w:rsidRPr="002A3D28">
        <w:rPr>
          <w:rStyle w:val="Ppogrubienie"/>
        </w:rPr>
        <w:t>3.</w:t>
      </w:r>
      <w:r>
        <w:t xml:space="preserve"> Rozporządzenie wchodzi w życie </w:t>
      </w:r>
      <w:r w:rsidR="003E578B">
        <w:t xml:space="preserve">… </w:t>
      </w:r>
      <w:r>
        <w:t>.</w:t>
      </w:r>
    </w:p>
    <w:p w14:paraId="7940DE49" w14:textId="77777777" w:rsidR="00D43FF2" w:rsidRPr="00804C32" w:rsidRDefault="00D43FF2" w:rsidP="00D43FF2">
      <w:pPr>
        <w:pStyle w:val="NAZORGWYDnazwaorganuwydajcegoprojektowanyakt"/>
      </w:pPr>
      <w:r>
        <w:t>Minister Spraw WEwnętrznych i Administracji</w:t>
      </w:r>
    </w:p>
    <w:p w14:paraId="489C8B7B" w14:textId="77777777" w:rsidR="00D43FF2" w:rsidRPr="004611CB" w:rsidRDefault="00D43FF2" w:rsidP="00D43FF2"/>
    <w:p w14:paraId="389FDC5A" w14:textId="77777777" w:rsidR="00261A16" w:rsidRPr="00737F6A" w:rsidRDefault="00261A16" w:rsidP="00737F6A"/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E522E3" w16cid:durableId="25D62EAC"/>
  <w16cid:commentId w16cid:paraId="7772A7D7" w16cid:durableId="25D6442D"/>
  <w16cid:commentId w16cid:paraId="284EB3F1" w16cid:durableId="25D62E87"/>
  <w16cid:commentId w16cid:paraId="61F47BCA" w16cid:durableId="25D62E8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41E0B" w14:textId="77777777" w:rsidR="006D5373" w:rsidRDefault="006D5373">
      <w:r>
        <w:separator/>
      </w:r>
    </w:p>
  </w:endnote>
  <w:endnote w:type="continuationSeparator" w:id="0">
    <w:p w14:paraId="74A6945B" w14:textId="77777777" w:rsidR="006D5373" w:rsidRDefault="006D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A2103" w14:textId="77777777" w:rsidR="006D5373" w:rsidRDefault="006D5373">
      <w:r>
        <w:separator/>
      </w:r>
    </w:p>
  </w:footnote>
  <w:footnote w:type="continuationSeparator" w:id="0">
    <w:p w14:paraId="37A66AD5" w14:textId="77777777" w:rsidR="006D5373" w:rsidRDefault="006D5373">
      <w:r>
        <w:continuationSeparator/>
      </w:r>
    </w:p>
  </w:footnote>
  <w:footnote w:id="1">
    <w:p w14:paraId="29F050CA" w14:textId="77777777" w:rsidR="00D43FF2" w:rsidRPr="00804C32" w:rsidRDefault="00D43FF2" w:rsidP="00D43FF2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804C32">
        <w:t xml:space="preserve">Minister Spraw Wewnętrznych i Administracji kieruje działem administracji rządowej – </w:t>
      </w:r>
      <w:r>
        <w:t>administracja</w:t>
      </w:r>
      <w:r w:rsidRPr="00804C32">
        <w:t xml:space="preserve">,  na podstawie § 1 ust. 2 pkt </w:t>
      </w:r>
      <w:r>
        <w:t>1</w:t>
      </w:r>
      <w:r w:rsidRPr="00804C32">
        <w:t xml:space="preserve"> rozporządzenia Prezesa Rady Ministrów z dnia 18 listopada 2019 r. w sprawie szczegółowego zakresu działania Ministra Spraw Wewnętrznych i Administracji (Dz. U. poz. 2264).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D7BF3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F2"/>
    <w:rsid w:val="000012DA"/>
    <w:rsid w:val="00001BF2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2C9A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027E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1BE1"/>
    <w:rsid w:val="00163147"/>
    <w:rsid w:val="00164C57"/>
    <w:rsid w:val="00164C9D"/>
    <w:rsid w:val="00171FE3"/>
    <w:rsid w:val="00172F7A"/>
    <w:rsid w:val="00173150"/>
    <w:rsid w:val="00173390"/>
    <w:rsid w:val="001736F0"/>
    <w:rsid w:val="00173BB3"/>
    <w:rsid w:val="001740D0"/>
    <w:rsid w:val="00174F2C"/>
    <w:rsid w:val="0018088F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C2D48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07E25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014C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807"/>
    <w:rsid w:val="00341A6A"/>
    <w:rsid w:val="00345B9C"/>
    <w:rsid w:val="00352DAE"/>
    <w:rsid w:val="00354EB9"/>
    <w:rsid w:val="003602AE"/>
    <w:rsid w:val="00360929"/>
    <w:rsid w:val="003647D5"/>
    <w:rsid w:val="003674B0"/>
    <w:rsid w:val="003736C5"/>
    <w:rsid w:val="0037727C"/>
    <w:rsid w:val="00377E70"/>
    <w:rsid w:val="00380904"/>
    <w:rsid w:val="00382299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578B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A500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5B53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D5373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086E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14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1EDB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1FC0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167"/>
    <w:rsid w:val="00C56448"/>
    <w:rsid w:val="00C667BE"/>
    <w:rsid w:val="00C6766B"/>
    <w:rsid w:val="00C707BD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3FF2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4C19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5B22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43EF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019E2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6BC"/>
    <w:rsid w:val="00F92C0A"/>
    <w:rsid w:val="00F9415B"/>
    <w:rsid w:val="00FA13C2"/>
    <w:rsid w:val="00FA7F91"/>
    <w:rsid w:val="00FB121C"/>
    <w:rsid w:val="00FB1CDD"/>
    <w:rsid w:val="00FB2C2F"/>
    <w:rsid w:val="00FB305C"/>
    <w:rsid w:val="00FB4743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0415D"/>
  <w15:docId w15:val="{1A5154FA-0308-46B9-83BB-40DFE65B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rybacki\AppData\Roaming\Microsoft\Szablony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0AFB181FD749B88D5A9FA7B00047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E40B0E-8FB6-4F05-BDBC-EF48C631744F}"/>
      </w:docPartPr>
      <w:docPartBody>
        <w:p w:rsidR="00DB5BA3" w:rsidRDefault="0022663C" w:rsidP="0022663C">
          <w:pPr>
            <w:pStyle w:val="F30AFB181FD749B88D5A9FA7B00047A3"/>
          </w:pPr>
          <w:r>
            <w:rPr>
              <w:rStyle w:val="Tekstzastpczy"/>
            </w:rPr>
            <w:t>&lt;data wydania aktu&gt;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3C"/>
    <w:rsid w:val="001871DD"/>
    <w:rsid w:val="0022663C"/>
    <w:rsid w:val="004343C6"/>
    <w:rsid w:val="00484D89"/>
    <w:rsid w:val="00541856"/>
    <w:rsid w:val="006723D2"/>
    <w:rsid w:val="00780B7F"/>
    <w:rsid w:val="00A10FF6"/>
    <w:rsid w:val="00B0149E"/>
    <w:rsid w:val="00DB5BA3"/>
    <w:rsid w:val="00E2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2663C"/>
    <w:rPr>
      <w:color w:val="808080"/>
    </w:rPr>
  </w:style>
  <w:style w:type="paragraph" w:customStyle="1" w:styleId="F30AFB181FD749B88D5A9FA7B00047A3">
    <w:name w:val="F30AFB181FD749B88D5A9FA7B00047A3"/>
    <w:rsid w:val="002266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2733E9-7564-4843-82F3-4A428145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Rybacki Wojciech</dc:creator>
  <cp:lastModifiedBy>Ziomek Grzegorz</cp:lastModifiedBy>
  <cp:revision>2</cp:revision>
  <cp:lastPrinted>2012-04-23T06:39:00Z</cp:lastPrinted>
  <dcterms:created xsi:type="dcterms:W3CDTF">2022-03-14T17:36:00Z</dcterms:created>
  <dcterms:modified xsi:type="dcterms:W3CDTF">2022-03-14T17:36:00Z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