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60" w:rsidRPr="00F84E0D" w:rsidRDefault="00684060" w:rsidP="00F84E0D">
      <w:pPr>
        <w:jc w:val="right"/>
        <w:rPr>
          <w:rFonts w:ascii="Times New Roman" w:hAnsi="Times New Roman" w:cs="Times New Roman"/>
          <w:sz w:val="24"/>
          <w:szCs w:val="24"/>
        </w:rPr>
      </w:pPr>
      <w:r w:rsidRPr="00F84E0D">
        <w:rPr>
          <w:rFonts w:ascii="Times New Roman" w:hAnsi="Times New Roman" w:cs="Times New Roman"/>
          <w:sz w:val="24"/>
          <w:szCs w:val="24"/>
        </w:rPr>
        <w:t>Poznań,  23 listopada 2022 r.</w:t>
      </w:r>
    </w:p>
    <w:p w:rsidR="00684060" w:rsidRPr="00F84E0D" w:rsidRDefault="00684060" w:rsidP="00F8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060" w:rsidRPr="00F84E0D" w:rsidRDefault="00684060" w:rsidP="00F84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E0D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684060" w:rsidRPr="00F84E0D" w:rsidRDefault="00684060" w:rsidP="00F84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E0D">
        <w:rPr>
          <w:rFonts w:ascii="Times New Roman" w:hAnsi="Times New Roman" w:cs="Times New Roman"/>
          <w:sz w:val="24"/>
          <w:szCs w:val="24"/>
        </w:rPr>
        <w:t>ul. Robocza 42</w:t>
      </w:r>
    </w:p>
    <w:p w:rsidR="00684060" w:rsidRPr="00F84E0D" w:rsidRDefault="00684060" w:rsidP="00F84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E0D">
        <w:rPr>
          <w:rFonts w:ascii="Times New Roman" w:hAnsi="Times New Roman" w:cs="Times New Roman"/>
          <w:sz w:val="24"/>
          <w:szCs w:val="24"/>
        </w:rPr>
        <w:t>61-517 Poznań</w:t>
      </w:r>
    </w:p>
    <w:p w:rsidR="00684060" w:rsidRPr="00F84E0D" w:rsidRDefault="00684060" w:rsidP="00F84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060" w:rsidRPr="00F84E0D" w:rsidRDefault="00684060" w:rsidP="00F84E0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4E0D">
        <w:rPr>
          <w:rFonts w:ascii="Times New Roman" w:hAnsi="Times New Roman" w:cs="Times New Roman"/>
          <w:sz w:val="24"/>
          <w:szCs w:val="24"/>
        </w:rPr>
        <w:t>Szanowna Pani</w:t>
      </w:r>
    </w:p>
    <w:p w:rsidR="00684060" w:rsidRPr="00F84E0D" w:rsidRDefault="00684060" w:rsidP="00F84E0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4E0D">
        <w:rPr>
          <w:rFonts w:ascii="Times New Roman" w:hAnsi="Times New Roman" w:cs="Times New Roman"/>
          <w:sz w:val="24"/>
          <w:szCs w:val="24"/>
        </w:rPr>
        <w:t>Magdalena Rzeczkowska</w:t>
      </w:r>
    </w:p>
    <w:p w:rsidR="00684060" w:rsidRPr="00F84E0D" w:rsidRDefault="00684060" w:rsidP="00F84E0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4E0D">
        <w:rPr>
          <w:rFonts w:ascii="Times New Roman" w:hAnsi="Times New Roman" w:cs="Times New Roman"/>
          <w:sz w:val="24"/>
          <w:szCs w:val="24"/>
        </w:rPr>
        <w:t>Minister</w:t>
      </w:r>
    </w:p>
    <w:p w:rsidR="00684060" w:rsidRPr="00F84E0D" w:rsidRDefault="00684060" w:rsidP="00F84E0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4060" w:rsidRPr="00F84E0D" w:rsidRDefault="00684060" w:rsidP="00F84E0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4E0D">
        <w:rPr>
          <w:rFonts w:ascii="Times New Roman" w:hAnsi="Times New Roman" w:cs="Times New Roman"/>
          <w:sz w:val="24"/>
          <w:szCs w:val="24"/>
        </w:rPr>
        <w:t>Ministerstwo Finansów</w:t>
      </w:r>
    </w:p>
    <w:p w:rsidR="00684060" w:rsidRPr="00F84E0D" w:rsidRDefault="00684060" w:rsidP="00F84E0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4E0D">
        <w:rPr>
          <w:rFonts w:ascii="Times New Roman" w:hAnsi="Times New Roman" w:cs="Times New Roman"/>
          <w:sz w:val="24"/>
          <w:szCs w:val="24"/>
        </w:rPr>
        <w:t>Ul. Świętokrzyska 12</w:t>
      </w:r>
    </w:p>
    <w:p w:rsidR="00684060" w:rsidRPr="00F84E0D" w:rsidRDefault="00684060" w:rsidP="00F84E0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4E0D">
        <w:rPr>
          <w:rFonts w:ascii="Times New Roman" w:hAnsi="Times New Roman" w:cs="Times New Roman"/>
          <w:sz w:val="24"/>
          <w:szCs w:val="24"/>
        </w:rPr>
        <w:t>00-916 Warszawa</w:t>
      </w:r>
    </w:p>
    <w:p w:rsidR="00684060" w:rsidRPr="00F84E0D" w:rsidRDefault="00684060" w:rsidP="00F84E0D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84060" w:rsidRPr="00F84E0D" w:rsidRDefault="00684060" w:rsidP="00F84E0D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84060" w:rsidRPr="00F84E0D" w:rsidRDefault="00684060" w:rsidP="00F84E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4E0D">
        <w:rPr>
          <w:rFonts w:ascii="Times New Roman" w:hAnsi="Times New Roman" w:cs="Times New Roman"/>
          <w:b/>
          <w:sz w:val="24"/>
          <w:szCs w:val="24"/>
        </w:rPr>
        <w:t>Opinia do</w:t>
      </w:r>
      <w:r w:rsidRPr="00F84E0D">
        <w:rPr>
          <w:rFonts w:ascii="Times New Roman" w:hAnsi="Times New Roman" w:cs="Times New Roman"/>
          <w:sz w:val="24"/>
          <w:szCs w:val="24"/>
        </w:rPr>
        <w:t xml:space="preserve">: projektu zmiany rozporządzenia </w:t>
      </w:r>
      <w:r w:rsidRPr="00F84E0D">
        <w:rPr>
          <w:rFonts w:ascii="Times New Roman" w:hAnsi="Times New Roman" w:cs="Times New Roman"/>
          <w:sz w:val="24"/>
          <w:szCs w:val="24"/>
        </w:rPr>
        <w:t>Ministra Finansów</w:t>
      </w:r>
      <w:r w:rsidRPr="00F84E0D">
        <w:rPr>
          <w:rFonts w:ascii="Times New Roman" w:hAnsi="Times New Roman" w:cs="Times New Roman"/>
          <w:sz w:val="24"/>
          <w:szCs w:val="24"/>
        </w:rPr>
        <w:t xml:space="preserve"> w sprawie Rejestru Należności Publicznoprawnych.</w:t>
      </w:r>
    </w:p>
    <w:bookmarkEnd w:id="0"/>
    <w:p w:rsidR="00F84E0D" w:rsidRPr="00F84E0D" w:rsidRDefault="00684060" w:rsidP="00F84E0D">
      <w:pPr>
        <w:jc w:val="both"/>
        <w:rPr>
          <w:rFonts w:ascii="Times New Roman" w:hAnsi="Times New Roman" w:cs="Times New Roman"/>
          <w:sz w:val="24"/>
          <w:szCs w:val="24"/>
        </w:rPr>
      </w:pPr>
      <w:r w:rsidRPr="00F84E0D">
        <w:rPr>
          <w:rFonts w:ascii="Times New Roman" w:hAnsi="Times New Roman" w:cs="Times New Roman"/>
          <w:sz w:val="24"/>
          <w:szCs w:val="24"/>
        </w:rPr>
        <w:t>Przekazuje się następujące uwagi</w:t>
      </w:r>
      <w:r w:rsidRPr="00F84E0D">
        <w:rPr>
          <w:rFonts w:ascii="Times New Roman" w:hAnsi="Times New Roman" w:cs="Times New Roman"/>
          <w:sz w:val="24"/>
          <w:szCs w:val="24"/>
        </w:rPr>
        <w:t xml:space="preserve"> w przedmiocie projektu</w:t>
      </w:r>
      <w:r w:rsidR="00F84E0D" w:rsidRPr="00F84E0D">
        <w:rPr>
          <w:rFonts w:ascii="Times New Roman" w:hAnsi="Times New Roman" w:cs="Times New Roman"/>
          <w:sz w:val="24"/>
          <w:szCs w:val="24"/>
        </w:rPr>
        <w:t xml:space="preserve"> zmiany rozporządzenia Ministra Finansów w sprawie Rejest</w:t>
      </w:r>
      <w:r w:rsidR="00F84E0D" w:rsidRPr="00F84E0D">
        <w:rPr>
          <w:rFonts w:ascii="Times New Roman" w:hAnsi="Times New Roman" w:cs="Times New Roman"/>
          <w:sz w:val="24"/>
          <w:szCs w:val="24"/>
        </w:rPr>
        <w:t>ru Należności Publicznoprawnych:</w:t>
      </w:r>
    </w:p>
    <w:p w:rsidR="00F84E0D" w:rsidRPr="00F84E0D" w:rsidRDefault="00F84E0D" w:rsidP="00F84E0D">
      <w:pPr>
        <w:pStyle w:val="NormalnyWeb"/>
        <w:jc w:val="both"/>
        <w:rPr>
          <w:color w:val="000000"/>
        </w:rPr>
      </w:pPr>
      <w:r w:rsidRPr="00F84E0D">
        <w:rPr>
          <w:color w:val="000000"/>
        </w:rPr>
        <w:t>Zmiana rozporządzenia związana jest z rezygnacją z portalu podatkowego i wprowadzeniem systemu teleinformatycznego e- Urząd Skarbowy.</w:t>
      </w:r>
    </w:p>
    <w:p w:rsidR="00F84E0D" w:rsidRPr="00F84E0D" w:rsidRDefault="00F84E0D" w:rsidP="00F84E0D">
      <w:pPr>
        <w:pStyle w:val="NormalnyWeb"/>
        <w:jc w:val="both"/>
        <w:rPr>
          <w:color w:val="000000"/>
        </w:rPr>
      </w:pPr>
      <w:r w:rsidRPr="00F84E0D">
        <w:rPr>
          <w:color w:val="000000"/>
        </w:rPr>
        <w:t>Wejście w życie projektowanego rozporządzenia nastąpi z dniem następującym po dniu jego ogłoszenia. Rozwiązanie to stanowi odstępstwo od zasady zawartej w art. 4 ust. 1 ustawy z dnia 20 lipca 2000 r. o ogłaszaniu aktów normatywnych i niektórych innych aktów prawnych. Brak jest w chwili obecnej uzasadnienia dla wejścia w życie bez ustawowego 14-dniowego terminu.</w:t>
      </w:r>
    </w:p>
    <w:p w:rsidR="00F84E0D" w:rsidRPr="00F84E0D" w:rsidRDefault="00F84E0D" w:rsidP="00F8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060" w:rsidRPr="00F84E0D" w:rsidRDefault="00684060" w:rsidP="00F8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060" w:rsidRPr="00F84E0D" w:rsidRDefault="00684060" w:rsidP="00F8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060" w:rsidRPr="00F84E0D" w:rsidRDefault="00684060" w:rsidP="00F8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060" w:rsidRPr="00F84E0D" w:rsidRDefault="00684060" w:rsidP="00F8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060" w:rsidRPr="00F84E0D" w:rsidRDefault="00684060" w:rsidP="00F8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060" w:rsidRPr="00F84E0D" w:rsidRDefault="00684060" w:rsidP="00F84E0D">
      <w:pPr>
        <w:jc w:val="both"/>
        <w:rPr>
          <w:sz w:val="24"/>
          <w:szCs w:val="24"/>
        </w:rPr>
      </w:pPr>
    </w:p>
    <w:p w:rsidR="0066049D" w:rsidRPr="00F84E0D" w:rsidRDefault="0066049D" w:rsidP="00F84E0D">
      <w:pPr>
        <w:jc w:val="both"/>
        <w:rPr>
          <w:sz w:val="24"/>
          <w:szCs w:val="24"/>
        </w:rPr>
      </w:pPr>
    </w:p>
    <w:sectPr w:rsidR="0066049D" w:rsidRPr="00F8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4"/>
    <w:rsid w:val="0066049D"/>
    <w:rsid w:val="00684060"/>
    <w:rsid w:val="00F15304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F915"/>
  <w15:chartTrackingRefBased/>
  <w15:docId w15:val="{5DB881AE-380B-40A3-93FB-EAFE9D59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2</cp:revision>
  <dcterms:created xsi:type="dcterms:W3CDTF">2022-11-24T09:27:00Z</dcterms:created>
  <dcterms:modified xsi:type="dcterms:W3CDTF">2022-11-24T09:41:00Z</dcterms:modified>
</cp:coreProperties>
</file>