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16379" w14:textId="3E622F08" w:rsidR="00143BEC" w:rsidRPr="00CE13AE" w:rsidRDefault="001E702C" w:rsidP="008039C3">
      <w:pPr>
        <w:jc w:val="center"/>
        <w:rPr>
          <w:rFonts w:ascii="Times New Roman" w:hAnsi="Times New Roman" w:cs="Times New Roman"/>
          <w:b/>
          <w:sz w:val="24"/>
          <w:szCs w:val="24"/>
        </w:rPr>
      </w:pPr>
      <w:r w:rsidRPr="00CE13AE">
        <w:rPr>
          <w:rFonts w:ascii="Times New Roman" w:hAnsi="Times New Roman" w:cs="Times New Roman"/>
          <w:b/>
          <w:sz w:val="24"/>
          <w:szCs w:val="24"/>
        </w:rPr>
        <w:t>UZASADNIENIE</w:t>
      </w:r>
    </w:p>
    <w:p w14:paraId="63D1E7B4" w14:textId="77777777" w:rsidR="008039C3" w:rsidRPr="008039C3" w:rsidRDefault="008039C3" w:rsidP="008039C3">
      <w:pPr>
        <w:jc w:val="both"/>
        <w:rPr>
          <w:rFonts w:ascii="Times New Roman" w:hAnsi="Times New Roman" w:cs="Times New Roman"/>
          <w:sz w:val="24"/>
          <w:szCs w:val="24"/>
        </w:rPr>
      </w:pPr>
    </w:p>
    <w:p w14:paraId="06B2E0ED" w14:textId="77777777" w:rsidR="008039C3" w:rsidRPr="00580E29" w:rsidRDefault="008039C3" w:rsidP="008039C3">
      <w:pPr>
        <w:jc w:val="both"/>
        <w:rPr>
          <w:rFonts w:ascii="Times New Roman" w:hAnsi="Times New Roman" w:cs="Times New Roman"/>
          <w:b/>
          <w:sz w:val="24"/>
          <w:szCs w:val="24"/>
        </w:rPr>
      </w:pPr>
      <w:r w:rsidRPr="00580E29">
        <w:rPr>
          <w:rFonts w:ascii="Times New Roman" w:hAnsi="Times New Roman" w:cs="Times New Roman"/>
          <w:b/>
          <w:sz w:val="24"/>
          <w:szCs w:val="24"/>
        </w:rPr>
        <w:t>1.</w:t>
      </w:r>
      <w:r w:rsidRPr="00580E29">
        <w:rPr>
          <w:rFonts w:ascii="Times New Roman" w:hAnsi="Times New Roman" w:cs="Times New Roman"/>
          <w:b/>
          <w:sz w:val="24"/>
          <w:szCs w:val="24"/>
        </w:rPr>
        <w:tab/>
        <w:t>Potrzeba i cel projektu ustawy</w:t>
      </w:r>
    </w:p>
    <w:p w14:paraId="2BF56785" w14:textId="77777777" w:rsidR="00D30AD4" w:rsidRDefault="008039C3" w:rsidP="00E251C7">
      <w:pPr>
        <w:ind w:firstLine="708"/>
        <w:jc w:val="both"/>
        <w:rPr>
          <w:rFonts w:ascii="Times New Roman" w:hAnsi="Times New Roman" w:cs="Times New Roman"/>
          <w:sz w:val="24"/>
          <w:szCs w:val="24"/>
        </w:rPr>
      </w:pPr>
      <w:r w:rsidRPr="008039C3">
        <w:rPr>
          <w:rFonts w:ascii="Times New Roman" w:hAnsi="Times New Roman" w:cs="Times New Roman"/>
          <w:sz w:val="24"/>
          <w:szCs w:val="24"/>
        </w:rPr>
        <w:t xml:space="preserve">Projekt ustawy o zmianie ustawy o </w:t>
      </w:r>
      <w:r w:rsidR="00091EAF">
        <w:rPr>
          <w:rFonts w:ascii="Times New Roman" w:hAnsi="Times New Roman" w:cs="Times New Roman"/>
          <w:sz w:val="24"/>
          <w:szCs w:val="24"/>
        </w:rPr>
        <w:t xml:space="preserve">cudzoziemcach </w:t>
      </w:r>
      <w:r w:rsidRPr="008039C3">
        <w:rPr>
          <w:rFonts w:ascii="Times New Roman" w:hAnsi="Times New Roman" w:cs="Times New Roman"/>
          <w:sz w:val="24"/>
          <w:szCs w:val="24"/>
        </w:rPr>
        <w:t>oraz niektórych innych ustaw, zwany dalej „projektem ustawy”, ma na celu</w:t>
      </w:r>
      <w:r w:rsidR="00D30AD4">
        <w:rPr>
          <w:rFonts w:ascii="Times New Roman" w:hAnsi="Times New Roman" w:cs="Times New Roman"/>
          <w:sz w:val="24"/>
          <w:szCs w:val="24"/>
        </w:rPr>
        <w:t>:</w:t>
      </w:r>
    </w:p>
    <w:p w14:paraId="22AE9AAD" w14:textId="2CCA4430" w:rsidR="004D4C17" w:rsidRPr="00CE13AE" w:rsidRDefault="004D4C17" w:rsidP="00CE13AE">
      <w:pPr>
        <w:pStyle w:val="Akapitzlist"/>
        <w:numPr>
          <w:ilvl w:val="0"/>
          <w:numId w:val="18"/>
        </w:numPr>
        <w:jc w:val="both"/>
        <w:rPr>
          <w:rFonts w:ascii="Times New Roman" w:hAnsi="Times New Roman" w:cs="Times New Roman"/>
          <w:sz w:val="24"/>
          <w:szCs w:val="24"/>
        </w:rPr>
      </w:pPr>
      <w:r w:rsidRPr="00CE13AE">
        <w:rPr>
          <w:rFonts w:ascii="Times New Roman" w:hAnsi="Times New Roman" w:cs="Times New Roman"/>
          <w:sz w:val="24"/>
          <w:szCs w:val="24"/>
        </w:rPr>
        <w:t>wdrożenie do polskiego prawa przepisów</w:t>
      </w:r>
      <w:r w:rsidRPr="00563BCD">
        <w:t xml:space="preserve"> </w:t>
      </w:r>
      <w:r w:rsidRPr="00CE13AE">
        <w:rPr>
          <w:rFonts w:ascii="Times New Roman" w:hAnsi="Times New Roman" w:cs="Times New Roman"/>
          <w:sz w:val="24"/>
          <w:szCs w:val="24"/>
        </w:rPr>
        <w:t>dyrektywy Parlamentu Europejskiego i Rady (UE) 2021/1883 z dnia 20 października 2021 r. w sprawie warunków wjazdu i pobytu obywateli państw trzecich w celu zatrudnienia w zawodzie wymagającym wysokich kwalifikacji oraz uchylenia dyrektywy Rady 2009/50/WE (Dz. Urz. UE L 382/1 z</w:t>
      </w:r>
      <w:r w:rsidR="00893580">
        <w:rPr>
          <w:rFonts w:ascii="Times New Roman" w:hAnsi="Times New Roman" w:cs="Times New Roman"/>
          <w:sz w:val="24"/>
          <w:szCs w:val="24"/>
        </w:rPr>
        <w:t> </w:t>
      </w:r>
      <w:r w:rsidRPr="00CE13AE">
        <w:rPr>
          <w:rFonts w:ascii="Times New Roman" w:hAnsi="Times New Roman" w:cs="Times New Roman"/>
          <w:sz w:val="24"/>
          <w:szCs w:val="24"/>
        </w:rPr>
        <w:t>28.10.2021 r. str. 1), zwan</w:t>
      </w:r>
      <w:r w:rsidR="002148D2" w:rsidRPr="00CE13AE">
        <w:rPr>
          <w:rFonts w:ascii="Times New Roman" w:hAnsi="Times New Roman" w:cs="Times New Roman"/>
          <w:sz w:val="24"/>
          <w:szCs w:val="24"/>
        </w:rPr>
        <w:t>ej</w:t>
      </w:r>
      <w:r w:rsidRPr="00CE13AE">
        <w:rPr>
          <w:rFonts w:ascii="Times New Roman" w:hAnsi="Times New Roman" w:cs="Times New Roman"/>
          <w:sz w:val="24"/>
          <w:szCs w:val="24"/>
        </w:rPr>
        <w:t xml:space="preserve"> dalej „dyrektywą 2021/1883/UE”. </w:t>
      </w:r>
      <w:r w:rsidR="002148D2" w:rsidRPr="00CE13AE">
        <w:rPr>
          <w:rFonts w:ascii="Times New Roman" w:hAnsi="Times New Roman" w:cs="Times New Roman"/>
          <w:sz w:val="24"/>
          <w:szCs w:val="24"/>
        </w:rPr>
        <w:t>D</w:t>
      </w:r>
      <w:r w:rsidRPr="00CE13AE">
        <w:rPr>
          <w:rFonts w:ascii="Times New Roman" w:hAnsi="Times New Roman" w:cs="Times New Roman"/>
          <w:sz w:val="24"/>
          <w:szCs w:val="24"/>
        </w:rPr>
        <w:t xml:space="preserve">yrektywa </w:t>
      </w:r>
      <w:r w:rsidR="002148D2" w:rsidRPr="00CE13AE">
        <w:rPr>
          <w:rFonts w:ascii="Times New Roman" w:hAnsi="Times New Roman" w:cs="Times New Roman"/>
          <w:sz w:val="24"/>
          <w:szCs w:val="24"/>
        </w:rPr>
        <w:t xml:space="preserve">ta </w:t>
      </w:r>
      <w:r w:rsidRPr="00CE13AE">
        <w:rPr>
          <w:rFonts w:ascii="Times New Roman" w:hAnsi="Times New Roman" w:cs="Times New Roman"/>
          <w:sz w:val="24"/>
          <w:szCs w:val="24"/>
        </w:rPr>
        <w:t>zastępuje dyrektywę Rady 2009/50/WE z dnia 25 maja 2009 r. w sprawie warunków wjazdu i pobytu obywateli państw trzecich w celu podjęcia pracy w zawodzie wymagającym wysokich kwalifikacji (Dz. Urz. UE L 155 z 18.6.2009, s</w:t>
      </w:r>
      <w:r w:rsidR="004A0420">
        <w:rPr>
          <w:rFonts w:ascii="Times New Roman" w:hAnsi="Times New Roman" w:cs="Times New Roman"/>
          <w:sz w:val="24"/>
          <w:szCs w:val="24"/>
        </w:rPr>
        <w:t>tr</w:t>
      </w:r>
      <w:r w:rsidRPr="00CE13AE">
        <w:rPr>
          <w:rFonts w:ascii="Times New Roman" w:hAnsi="Times New Roman" w:cs="Times New Roman"/>
          <w:sz w:val="24"/>
          <w:szCs w:val="24"/>
        </w:rPr>
        <w:t>. 17), zwaną dalej „dyrektywą 2009/50/WE”;</w:t>
      </w:r>
    </w:p>
    <w:p w14:paraId="31D4633C" w14:textId="4E55C948" w:rsidR="00803105" w:rsidRPr="00CE13AE" w:rsidRDefault="00CA28D5" w:rsidP="00CE13AE">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zmianę sposobu składania </w:t>
      </w:r>
      <w:r w:rsidR="00091EAF" w:rsidRPr="00CE13AE">
        <w:rPr>
          <w:rFonts w:ascii="Times New Roman" w:hAnsi="Times New Roman" w:cs="Times New Roman"/>
          <w:sz w:val="24"/>
          <w:szCs w:val="24"/>
        </w:rPr>
        <w:t>wniosk</w:t>
      </w:r>
      <w:r w:rsidR="00A733CC" w:rsidRPr="00CE13AE">
        <w:rPr>
          <w:rFonts w:ascii="Times New Roman" w:hAnsi="Times New Roman" w:cs="Times New Roman"/>
          <w:sz w:val="24"/>
          <w:szCs w:val="24"/>
        </w:rPr>
        <w:t>u</w:t>
      </w:r>
      <w:r w:rsidR="00091EAF" w:rsidRPr="00CE13AE">
        <w:rPr>
          <w:rFonts w:ascii="Times New Roman" w:hAnsi="Times New Roman" w:cs="Times New Roman"/>
          <w:sz w:val="24"/>
          <w:szCs w:val="24"/>
        </w:rPr>
        <w:t xml:space="preserve"> o</w:t>
      </w:r>
      <w:r w:rsidR="00893580">
        <w:rPr>
          <w:rFonts w:ascii="Times New Roman" w:hAnsi="Times New Roman" w:cs="Times New Roman"/>
          <w:sz w:val="24"/>
          <w:szCs w:val="24"/>
        </w:rPr>
        <w:t> </w:t>
      </w:r>
      <w:r w:rsidR="00091EAF" w:rsidRPr="00CE13AE">
        <w:rPr>
          <w:rFonts w:ascii="Times New Roman" w:hAnsi="Times New Roman" w:cs="Times New Roman"/>
          <w:sz w:val="24"/>
          <w:szCs w:val="24"/>
        </w:rPr>
        <w:t>udzielenie zezwolenia na pobyt czasowy, zezwolenia na pobyt stały oraz zezwolenia na poby</w:t>
      </w:r>
      <w:r w:rsidR="00537904" w:rsidRPr="00CE13AE">
        <w:rPr>
          <w:rFonts w:ascii="Times New Roman" w:hAnsi="Times New Roman" w:cs="Times New Roman"/>
          <w:sz w:val="24"/>
          <w:szCs w:val="24"/>
        </w:rPr>
        <w:t>t rezydenta długoterminowego UE</w:t>
      </w:r>
      <w:r w:rsidR="00A733CC" w:rsidRPr="00CE13AE">
        <w:rPr>
          <w:rFonts w:ascii="Times New Roman" w:hAnsi="Times New Roman" w:cs="Times New Roman"/>
          <w:sz w:val="24"/>
          <w:szCs w:val="24"/>
        </w:rPr>
        <w:t>, a w przypadku  wniosku o udzielenie zezwolenia na pobyt czasowy również z</w:t>
      </w:r>
      <w:r w:rsidR="0013792E">
        <w:rPr>
          <w:rFonts w:ascii="Times New Roman" w:hAnsi="Times New Roman" w:cs="Times New Roman"/>
          <w:sz w:val="24"/>
          <w:szCs w:val="24"/>
        </w:rPr>
        <w:t> </w:t>
      </w:r>
      <w:r w:rsidR="00A733CC" w:rsidRPr="00CE13AE">
        <w:rPr>
          <w:rFonts w:ascii="Times New Roman" w:hAnsi="Times New Roman" w:cs="Times New Roman"/>
          <w:sz w:val="24"/>
          <w:szCs w:val="24"/>
        </w:rPr>
        <w:t xml:space="preserve">obowiązkowymi załącznikami </w:t>
      </w:r>
      <w:r w:rsidR="002148D2" w:rsidRPr="00CE13AE">
        <w:rPr>
          <w:rFonts w:ascii="Times New Roman" w:hAnsi="Times New Roman" w:cs="Times New Roman"/>
          <w:sz w:val="24"/>
          <w:szCs w:val="24"/>
        </w:rPr>
        <w:t>formalnymi</w:t>
      </w:r>
      <w:r>
        <w:rPr>
          <w:rFonts w:ascii="Times New Roman" w:hAnsi="Times New Roman" w:cs="Times New Roman"/>
          <w:sz w:val="24"/>
          <w:szCs w:val="24"/>
        </w:rPr>
        <w:t xml:space="preserve"> poprzez zastąpienie obowiązku złożenia ww. wniosków w formie papierowej podczas osobistego stawiennictwa w urzędzie wojewódzkim obowiązkiem złożenia ww. wniosków </w:t>
      </w:r>
      <w:r w:rsidR="0091418E" w:rsidRPr="00CE13AE">
        <w:rPr>
          <w:rFonts w:ascii="Times New Roman" w:hAnsi="Times New Roman" w:cs="Times New Roman"/>
          <w:sz w:val="24"/>
          <w:szCs w:val="24"/>
        </w:rPr>
        <w:t xml:space="preserve">w postaci elektronicznej </w:t>
      </w:r>
      <w:r w:rsidR="00537904" w:rsidRPr="00CE13AE">
        <w:rPr>
          <w:rFonts w:ascii="Times New Roman" w:hAnsi="Times New Roman" w:cs="Times New Roman"/>
          <w:sz w:val="24"/>
          <w:szCs w:val="24"/>
        </w:rPr>
        <w:t>z</w:t>
      </w:r>
      <w:r w:rsidR="0013792E">
        <w:rPr>
          <w:rFonts w:ascii="Times New Roman" w:hAnsi="Times New Roman" w:cs="Times New Roman"/>
          <w:sz w:val="24"/>
          <w:szCs w:val="24"/>
        </w:rPr>
        <w:t> </w:t>
      </w:r>
      <w:r w:rsidR="00537904" w:rsidRPr="00CE13AE">
        <w:rPr>
          <w:rFonts w:ascii="Times New Roman" w:hAnsi="Times New Roman" w:cs="Times New Roman"/>
          <w:sz w:val="24"/>
          <w:szCs w:val="24"/>
        </w:rPr>
        <w:t>wykorzystaniem usługi online za pośrednictwem</w:t>
      </w:r>
      <w:r w:rsidR="0027268A">
        <w:rPr>
          <w:rFonts w:ascii="Times New Roman" w:hAnsi="Times New Roman" w:cs="Times New Roman"/>
          <w:sz w:val="24"/>
          <w:szCs w:val="24"/>
        </w:rPr>
        <w:t xml:space="preserve"> </w:t>
      </w:r>
      <w:r w:rsidR="00537904" w:rsidRPr="00CE13AE">
        <w:rPr>
          <w:rFonts w:ascii="Times New Roman" w:hAnsi="Times New Roman" w:cs="Times New Roman"/>
          <w:sz w:val="24"/>
          <w:szCs w:val="24"/>
        </w:rPr>
        <w:t>Modułu Obsługi Spraw, zwanego dalej „MOS”</w:t>
      </w:r>
      <w:r w:rsidR="00803105" w:rsidRPr="00CE13AE">
        <w:rPr>
          <w:rFonts w:ascii="Times New Roman" w:hAnsi="Times New Roman" w:cs="Times New Roman"/>
          <w:sz w:val="24"/>
          <w:szCs w:val="24"/>
        </w:rPr>
        <w:t>;</w:t>
      </w:r>
    </w:p>
    <w:p w14:paraId="74F44863" w14:textId="4820A489" w:rsidR="008B5A7A" w:rsidRPr="00CE13AE" w:rsidRDefault="00354C01" w:rsidP="00CE13AE">
      <w:pPr>
        <w:pStyle w:val="Akapitzlist"/>
        <w:numPr>
          <w:ilvl w:val="0"/>
          <w:numId w:val="18"/>
        </w:numPr>
        <w:jc w:val="both"/>
        <w:rPr>
          <w:rFonts w:ascii="Times New Roman" w:hAnsi="Times New Roman" w:cs="Times New Roman"/>
          <w:sz w:val="24"/>
          <w:szCs w:val="24"/>
        </w:rPr>
      </w:pPr>
      <w:r w:rsidRPr="00173B02">
        <w:rPr>
          <w:rFonts w:ascii="Times New Roman" w:hAnsi="Times New Roman" w:cs="Times New Roman"/>
          <w:sz w:val="24"/>
          <w:szCs w:val="24"/>
        </w:rPr>
        <w:t xml:space="preserve">doprecyzowanie zakresu danych </w:t>
      </w:r>
      <w:r w:rsidR="0054339C">
        <w:rPr>
          <w:rFonts w:ascii="Times New Roman" w:hAnsi="Times New Roman" w:cs="Times New Roman"/>
          <w:sz w:val="24"/>
          <w:szCs w:val="24"/>
        </w:rPr>
        <w:t xml:space="preserve">i informacji </w:t>
      </w:r>
      <w:r w:rsidRPr="00173B02">
        <w:rPr>
          <w:rFonts w:ascii="Times New Roman" w:hAnsi="Times New Roman" w:cs="Times New Roman"/>
          <w:sz w:val="24"/>
          <w:szCs w:val="24"/>
        </w:rPr>
        <w:t xml:space="preserve">przetwarzanych w </w:t>
      </w:r>
      <w:r w:rsidR="0054339C">
        <w:rPr>
          <w:rFonts w:ascii="Times New Roman" w:hAnsi="Times New Roman" w:cs="Times New Roman"/>
          <w:sz w:val="24"/>
          <w:szCs w:val="24"/>
        </w:rPr>
        <w:t>rejestrach i</w:t>
      </w:r>
      <w:r w:rsidR="00893580">
        <w:rPr>
          <w:rFonts w:ascii="Times New Roman" w:hAnsi="Times New Roman" w:cs="Times New Roman"/>
          <w:sz w:val="24"/>
          <w:szCs w:val="24"/>
        </w:rPr>
        <w:t> </w:t>
      </w:r>
      <w:r w:rsidRPr="00173B02">
        <w:rPr>
          <w:rFonts w:ascii="Times New Roman" w:hAnsi="Times New Roman" w:cs="Times New Roman"/>
          <w:sz w:val="24"/>
          <w:szCs w:val="24"/>
        </w:rPr>
        <w:t>postępowaniach prowadzonych na podstawie ustawy z dnia 12 grudnia 2013 r. o</w:t>
      </w:r>
      <w:r w:rsidR="00893580">
        <w:rPr>
          <w:rFonts w:ascii="Times New Roman" w:hAnsi="Times New Roman" w:cs="Times New Roman"/>
          <w:sz w:val="24"/>
          <w:szCs w:val="24"/>
        </w:rPr>
        <w:t> </w:t>
      </w:r>
      <w:r w:rsidRPr="00173B02">
        <w:rPr>
          <w:rFonts w:ascii="Times New Roman" w:hAnsi="Times New Roman" w:cs="Times New Roman"/>
          <w:sz w:val="24"/>
          <w:szCs w:val="24"/>
        </w:rPr>
        <w:t>cudzoziemcach (Dz. U</w:t>
      </w:r>
      <w:r w:rsidRPr="00BF5D82">
        <w:rPr>
          <w:rFonts w:ascii="Times New Roman" w:hAnsi="Times New Roman" w:cs="Times New Roman"/>
          <w:sz w:val="24"/>
          <w:szCs w:val="24"/>
        </w:rPr>
        <w:t>.</w:t>
      </w:r>
      <w:r w:rsidRPr="004E6E89">
        <w:rPr>
          <w:rFonts w:ascii="Times New Roman" w:hAnsi="Times New Roman" w:cs="Times New Roman"/>
          <w:sz w:val="24"/>
          <w:szCs w:val="24"/>
        </w:rPr>
        <w:t xml:space="preserve"> z 2023 r. poz. 519, z </w:t>
      </w:r>
      <w:proofErr w:type="spellStart"/>
      <w:r w:rsidRPr="004E6E89">
        <w:rPr>
          <w:rFonts w:ascii="Times New Roman" w:hAnsi="Times New Roman" w:cs="Times New Roman"/>
          <w:sz w:val="24"/>
          <w:szCs w:val="24"/>
        </w:rPr>
        <w:t>p</w:t>
      </w:r>
      <w:r w:rsidRPr="0054339C">
        <w:rPr>
          <w:rFonts w:ascii="Times New Roman" w:hAnsi="Times New Roman" w:cs="Times New Roman"/>
          <w:sz w:val="24"/>
          <w:szCs w:val="24"/>
        </w:rPr>
        <w:t>óźn</w:t>
      </w:r>
      <w:proofErr w:type="spellEnd"/>
      <w:r w:rsidRPr="0054339C">
        <w:rPr>
          <w:rFonts w:ascii="Times New Roman" w:hAnsi="Times New Roman" w:cs="Times New Roman"/>
          <w:sz w:val="24"/>
          <w:szCs w:val="24"/>
        </w:rPr>
        <w:t xml:space="preserve">. zm.), </w:t>
      </w:r>
      <w:r w:rsidR="0013792E">
        <w:rPr>
          <w:rFonts w:ascii="Times New Roman" w:hAnsi="Times New Roman" w:cs="Times New Roman"/>
          <w:sz w:val="24"/>
          <w:szCs w:val="24"/>
        </w:rPr>
        <w:t>ustawy</w:t>
      </w:r>
      <w:r w:rsidR="00173B02" w:rsidRPr="0054339C">
        <w:rPr>
          <w:rFonts w:ascii="Times New Roman" w:hAnsi="Times New Roman" w:cs="Times New Roman"/>
          <w:sz w:val="24"/>
          <w:szCs w:val="24"/>
        </w:rPr>
        <w:t xml:space="preserve"> z dnia 13 czerwca 2003 r. o udzielaniu cudzoziemcom ochrony na terytorium Rzeczypospolitej Polskiej </w:t>
      </w:r>
      <w:r w:rsidR="004E6E89">
        <w:rPr>
          <w:rFonts w:ascii="Times New Roman" w:hAnsi="Times New Roman" w:cs="Times New Roman"/>
          <w:sz w:val="24"/>
          <w:szCs w:val="24"/>
        </w:rPr>
        <w:t>(</w:t>
      </w:r>
      <w:r w:rsidR="00173B02" w:rsidRPr="004E6E89">
        <w:rPr>
          <w:rFonts w:ascii="Times New Roman" w:hAnsi="Times New Roman" w:cs="Times New Roman"/>
          <w:sz w:val="24"/>
          <w:szCs w:val="24"/>
        </w:rPr>
        <w:t xml:space="preserve">Dz. U. z </w:t>
      </w:r>
      <w:r w:rsidR="00892B66">
        <w:rPr>
          <w:rFonts w:ascii="Times New Roman" w:hAnsi="Times New Roman" w:cs="Times New Roman"/>
          <w:sz w:val="24"/>
          <w:szCs w:val="24"/>
        </w:rPr>
        <w:t>2023 r. poz. 1504</w:t>
      </w:r>
      <w:r w:rsidR="00173B02" w:rsidRPr="004E6E89">
        <w:rPr>
          <w:rFonts w:ascii="Times New Roman" w:hAnsi="Times New Roman" w:cs="Times New Roman"/>
          <w:sz w:val="24"/>
          <w:szCs w:val="24"/>
        </w:rPr>
        <w:t>)</w:t>
      </w:r>
      <w:r w:rsidR="0013792E">
        <w:rPr>
          <w:rFonts w:ascii="Times New Roman" w:hAnsi="Times New Roman" w:cs="Times New Roman"/>
          <w:sz w:val="24"/>
          <w:szCs w:val="24"/>
        </w:rPr>
        <w:t xml:space="preserve"> oraz ustawy</w:t>
      </w:r>
      <w:r w:rsidR="00173B02" w:rsidRPr="0054339C">
        <w:rPr>
          <w:rFonts w:ascii="Times New Roman" w:hAnsi="Times New Roman" w:cs="Times New Roman"/>
          <w:sz w:val="24"/>
          <w:szCs w:val="24"/>
        </w:rPr>
        <w:t xml:space="preserve"> z dnia 14 lipca 2006 r. o wjeździe na terytorium Rzeczypospolitej Polskiej, pobycie oraz wyjeździe z tego terytorium obywateli państw członkowskich Unii Europejskiej i członków ich rodzin (Dz. U. z</w:t>
      </w:r>
      <w:r w:rsidR="00893580">
        <w:rPr>
          <w:rFonts w:ascii="Times New Roman" w:hAnsi="Times New Roman" w:cs="Times New Roman"/>
          <w:sz w:val="24"/>
          <w:szCs w:val="24"/>
        </w:rPr>
        <w:t> </w:t>
      </w:r>
      <w:r w:rsidR="00173B02" w:rsidRPr="0054339C">
        <w:rPr>
          <w:rFonts w:ascii="Times New Roman" w:hAnsi="Times New Roman" w:cs="Times New Roman"/>
          <w:sz w:val="24"/>
          <w:szCs w:val="24"/>
        </w:rPr>
        <w:t>2021 r. poz. 1697, z</w:t>
      </w:r>
      <w:r w:rsidR="0013792E">
        <w:rPr>
          <w:rFonts w:ascii="Times New Roman" w:hAnsi="Times New Roman" w:cs="Times New Roman"/>
          <w:sz w:val="24"/>
          <w:szCs w:val="24"/>
        </w:rPr>
        <w:t> </w:t>
      </w:r>
      <w:proofErr w:type="spellStart"/>
      <w:r w:rsidR="00173B02" w:rsidRPr="0054339C">
        <w:rPr>
          <w:rFonts w:ascii="Times New Roman" w:hAnsi="Times New Roman" w:cs="Times New Roman"/>
          <w:sz w:val="24"/>
          <w:szCs w:val="24"/>
        </w:rPr>
        <w:t>późn</w:t>
      </w:r>
      <w:proofErr w:type="spellEnd"/>
      <w:r w:rsidR="00173B02" w:rsidRPr="0054339C">
        <w:rPr>
          <w:rFonts w:ascii="Times New Roman" w:hAnsi="Times New Roman" w:cs="Times New Roman"/>
          <w:sz w:val="24"/>
          <w:szCs w:val="24"/>
        </w:rPr>
        <w:t>. zm.)</w:t>
      </w:r>
      <w:r w:rsidR="0054339C">
        <w:rPr>
          <w:rFonts w:ascii="Times New Roman" w:hAnsi="Times New Roman" w:cs="Times New Roman"/>
          <w:sz w:val="24"/>
          <w:szCs w:val="24"/>
        </w:rPr>
        <w:t xml:space="preserve">, w tym </w:t>
      </w:r>
      <w:r w:rsidRPr="00CE13AE">
        <w:rPr>
          <w:rFonts w:ascii="Times New Roman" w:hAnsi="Times New Roman" w:cs="Times New Roman"/>
          <w:sz w:val="24"/>
          <w:szCs w:val="24"/>
        </w:rPr>
        <w:t>w celu realizacji przepisów rozporządzenia</w:t>
      </w:r>
      <w:r w:rsidR="00803105" w:rsidRPr="00CE13AE">
        <w:rPr>
          <w:rFonts w:ascii="Times New Roman" w:hAnsi="Times New Roman" w:cs="Times New Roman"/>
          <w:sz w:val="24"/>
          <w:szCs w:val="24"/>
        </w:rPr>
        <w:t xml:space="preserve"> (WE) nr 862/2007 </w:t>
      </w:r>
      <w:r w:rsidRPr="00CE13AE">
        <w:rPr>
          <w:rFonts w:ascii="Times New Roman" w:hAnsi="Times New Roman" w:cs="Times New Roman"/>
          <w:sz w:val="24"/>
          <w:szCs w:val="24"/>
        </w:rPr>
        <w:t xml:space="preserve">Parlamentu Europejskiego i Rady z dnia 11 lipca 2007 r. </w:t>
      </w:r>
      <w:r w:rsidR="00803105" w:rsidRPr="00CE13AE">
        <w:rPr>
          <w:rFonts w:ascii="Times New Roman" w:hAnsi="Times New Roman" w:cs="Times New Roman"/>
          <w:sz w:val="24"/>
          <w:szCs w:val="24"/>
        </w:rPr>
        <w:t xml:space="preserve">w sprawie statystyk Wspólnoty z zakresu migracji i ochrony międzynarodowej </w:t>
      </w:r>
      <w:r w:rsidRPr="00CE13AE">
        <w:rPr>
          <w:rFonts w:ascii="Times New Roman" w:hAnsi="Times New Roman" w:cs="Times New Roman"/>
          <w:sz w:val="24"/>
          <w:szCs w:val="24"/>
        </w:rPr>
        <w:t xml:space="preserve">oraz uchylającego rozporządzenie Rady nr 311/76 w sprawie zestawienia statystyk dotyczących pracowników cudzoziemców </w:t>
      </w:r>
      <w:r w:rsidR="00803105" w:rsidRPr="00CE13AE">
        <w:rPr>
          <w:rFonts w:ascii="Times New Roman" w:hAnsi="Times New Roman" w:cs="Times New Roman"/>
          <w:sz w:val="24"/>
          <w:szCs w:val="24"/>
        </w:rPr>
        <w:t>(</w:t>
      </w:r>
      <w:r w:rsidRPr="00CE13AE">
        <w:rPr>
          <w:rFonts w:ascii="Times New Roman" w:hAnsi="Times New Roman" w:cs="Times New Roman"/>
          <w:sz w:val="24"/>
          <w:szCs w:val="24"/>
        </w:rPr>
        <w:t>Dz. Urz. UE L 199</w:t>
      </w:r>
      <w:r w:rsidR="00803105" w:rsidRPr="00CE13AE">
        <w:rPr>
          <w:rFonts w:ascii="Times New Roman" w:hAnsi="Times New Roman" w:cs="Times New Roman"/>
          <w:sz w:val="24"/>
          <w:szCs w:val="24"/>
        </w:rPr>
        <w:t xml:space="preserve"> z </w:t>
      </w:r>
      <w:r w:rsidRPr="00CE13AE">
        <w:rPr>
          <w:rFonts w:ascii="Times New Roman" w:hAnsi="Times New Roman" w:cs="Times New Roman"/>
          <w:sz w:val="24"/>
          <w:szCs w:val="24"/>
        </w:rPr>
        <w:t>31.07.2007</w:t>
      </w:r>
      <w:r w:rsidR="00803105" w:rsidRPr="00CE13AE">
        <w:rPr>
          <w:rFonts w:ascii="Times New Roman" w:hAnsi="Times New Roman" w:cs="Times New Roman"/>
          <w:sz w:val="24"/>
          <w:szCs w:val="24"/>
        </w:rPr>
        <w:t xml:space="preserve">, str. </w:t>
      </w:r>
      <w:r w:rsidRPr="00CE13AE">
        <w:rPr>
          <w:rFonts w:ascii="Times New Roman" w:hAnsi="Times New Roman" w:cs="Times New Roman"/>
          <w:sz w:val="24"/>
          <w:szCs w:val="24"/>
        </w:rPr>
        <w:t>23</w:t>
      </w:r>
      <w:r w:rsidR="001B41FE" w:rsidRPr="001B41FE">
        <w:rPr>
          <w:rFonts w:ascii="Times New Roman" w:hAnsi="Times New Roman" w:cs="Times New Roman"/>
          <w:sz w:val="24"/>
          <w:szCs w:val="24"/>
        </w:rPr>
        <w:t>)</w:t>
      </w:r>
      <w:r w:rsidR="001B41FE">
        <w:rPr>
          <w:rFonts w:ascii="Times New Roman" w:hAnsi="Times New Roman" w:cs="Times New Roman"/>
          <w:sz w:val="24"/>
          <w:szCs w:val="24"/>
        </w:rPr>
        <w:t>;</w:t>
      </w:r>
      <w:r w:rsidR="00803105" w:rsidRPr="00CE13AE">
        <w:rPr>
          <w:rFonts w:ascii="Times New Roman" w:hAnsi="Times New Roman" w:cs="Times New Roman"/>
          <w:sz w:val="24"/>
          <w:szCs w:val="24"/>
        </w:rPr>
        <w:t xml:space="preserve"> </w:t>
      </w:r>
    </w:p>
    <w:p w14:paraId="09616DDF" w14:textId="4A232D2F" w:rsidR="008B5A7A" w:rsidRPr="00CE13AE" w:rsidRDefault="00474F42" w:rsidP="00CE13AE">
      <w:pPr>
        <w:pStyle w:val="Akapitzlist"/>
        <w:numPr>
          <w:ilvl w:val="0"/>
          <w:numId w:val="18"/>
        </w:numPr>
        <w:jc w:val="both"/>
        <w:rPr>
          <w:rFonts w:ascii="Times New Roman" w:hAnsi="Times New Roman" w:cs="Times New Roman"/>
          <w:sz w:val="24"/>
          <w:szCs w:val="24"/>
        </w:rPr>
      </w:pPr>
      <w:r w:rsidRPr="00CE13AE">
        <w:rPr>
          <w:rFonts w:ascii="Times New Roman" w:hAnsi="Times New Roman" w:cs="Times New Roman"/>
          <w:sz w:val="24"/>
          <w:szCs w:val="24"/>
        </w:rPr>
        <w:t>wdrożenie wyroków Trybunału Sprawiedliwości Unii Europejskiej</w:t>
      </w:r>
      <w:r w:rsidR="009C5B6C" w:rsidRPr="00CE13AE">
        <w:rPr>
          <w:rFonts w:ascii="Times New Roman" w:hAnsi="Times New Roman" w:cs="Times New Roman"/>
          <w:sz w:val="24"/>
          <w:szCs w:val="24"/>
        </w:rPr>
        <w:t xml:space="preserve"> z dnia 12 listopada 2018 r. w sprawie C-233/18 </w:t>
      </w:r>
      <w:proofErr w:type="spellStart"/>
      <w:r w:rsidR="009C5B6C" w:rsidRPr="00CE13AE">
        <w:rPr>
          <w:rFonts w:ascii="Times New Roman" w:hAnsi="Times New Roman" w:cs="Times New Roman"/>
          <w:i/>
          <w:sz w:val="24"/>
          <w:szCs w:val="24"/>
        </w:rPr>
        <w:t>Zubair</w:t>
      </w:r>
      <w:proofErr w:type="spellEnd"/>
      <w:r w:rsidR="009C5B6C" w:rsidRPr="00CE13AE">
        <w:rPr>
          <w:rFonts w:ascii="Times New Roman" w:hAnsi="Times New Roman" w:cs="Times New Roman"/>
          <w:i/>
          <w:sz w:val="24"/>
          <w:szCs w:val="24"/>
        </w:rPr>
        <w:t xml:space="preserve"> </w:t>
      </w:r>
      <w:proofErr w:type="spellStart"/>
      <w:r w:rsidR="009C5B6C" w:rsidRPr="00CE13AE">
        <w:rPr>
          <w:rFonts w:ascii="Times New Roman" w:hAnsi="Times New Roman" w:cs="Times New Roman"/>
          <w:i/>
          <w:sz w:val="24"/>
          <w:szCs w:val="24"/>
        </w:rPr>
        <w:t>Haqbin</w:t>
      </w:r>
      <w:proofErr w:type="spellEnd"/>
      <w:r w:rsidR="009C5B6C" w:rsidRPr="00CE13AE">
        <w:rPr>
          <w:rFonts w:ascii="Times New Roman" w:hAnsi="Times New Roman" w:cs="Times New Roman"/>
          <w:i/>
          <w:sz w:val="24"/>
          <w:szCs w:val="24"/>
        </w:rPr>
        <w:t xml:space="preserve"> przeciwko </w:t>
      </w:r>
      <w:proofErr w:type="spellStart"/>
      <w:r w:rsidR="009C5B6C" w:rsidRPr="00CE13AE">
        <w:rPr>
          <w:rFonts w:ascii="Times New Roman" w:hAnsi="Times New Roman" w:cs="Times New Roman"/>
          <w:i/>
          <w:sz w:val="24"/>
          <w:szCs w:val="24"/>
        </w:rPr>
        <w:t>Federaal</w:t>
      </w:r>
      <w:proofErr w:type="spellEnd"/>
      <w:r w:rsidR="009C5B6C" w:rsidRPr="00CE13AE">
        <w:rPr>
          <w:rFonts w:ascii="Times New Roman" w:hAnsi="Times New Roman" w:cs="Times New Roman"/>
          <w:i/>
          <w:sz w:val="24"/>
          <w:szCs w:val="24"/>
        </w:rPr>
        <w:t xml:space="preserve"> </w:t>
      </w:r>
      <w:proofErr w:type="spellStart"/>
      <w:r w:rsidR="009C5B6C" w:rsidRPr="00CE13AE">
        <w:rPr>
          <w:rFonts w:ascii="Times New Roman" w:hAnsi="Times New Roman" w:cs="Times New Roman"/>
          <w:i/>
          <w:sz w:val="24"/>
          <w:szCs w:val="24"/>
        </w:rPr>
        <w:t>Agentschap</w:t>
      </w:r>
      <w:proofErr w:type="spellEnd"/>
      <w:r w:rsidR="009C5B6C" w:rsidRPr="00CE13AE">
        <w:rPr>
          <w:rFonts w:ascii="Times New Roman" w:hAnsi="Times New Roman" w:cs="Times New Roman"/>
          <w:i/>
          <w:sz w:val="24"/>
          <w:szCs w:val="24"/>
        </w:rPr>
        <w:t xml:space="preserve"> </w:t>
      </w:r>
      <w:proofErr w:type="spellStart"/>
      <w:r w:rsidR="009C5B6C" w:rsidRPr="00CE13AE">
        <w:rPr>
          <w:rFonts w:ascii="Times New Roman" w:hAnsi="Times New Roman" w:cs="Times New Roman"/>
          <w:i/>
          <w:sz w:val="24"/>
          <w:szCs w:val="24"/>
        </w:rPr>
        <w:t>voor</w:t>
      </w:r>
      <w:proofErr w:type="spellEnd"/>
      <w:r w:rsidR="009C5B6C" w:rsidRPr="00CE13AE">
        <w:rPr>
          <w:rFonts w:ascii="Times New Roman" w:hAnsi="Times New Roman" w:cs="Times New Roman"/>
          <w:i/>
          <w:sz w:val="24"/>
          <w:szCs w:val="24"/>
        </w:rPr>
        <w:t xml:space="preserve"> de </w:t>
      </w:r>
      <w:proofErr w:type="spellStart"/>
      <w:r w:rsidR="009C5B6C" w:rsidRPr="00CE13AE">
        <w:rPr>
          <w:rFonts w:ascii="Times New Roman" w:hAnsi="Times New Roman" w:cs="Times New Roman"/>
          <w:i/>
          <w:sz w:val="24"/>
          <w:szCs w:val="24"/>
        </w:rPr>
        <w:t>opvang</w:t>
      </w:r>
      <w:proofErr w:type="spellEnd"/>
      <w:r w:rsidR="009C5B6C" w:rsidRPr="00CE13AE">
        <w:rPr>
          <w:rFonts w:ascii="Times New Roman" w:hAnsi="Times New Roman" w:cs="Times New Roman"/>
          <w:i/>
          <w:sz w:val="24"/>
          <w:szCs w:val="24"/>
        </w:rPr>
        <w:t xml:space="preserve"> van </w:t>
      </w:r>
      <w:proofErr w:type="spellStart"/>
      <w:r w:rsidR="009C5B6C" w:rsidRPr="00CE13AE">
        <w:rPr>
          <w:rFonts w:ascii="Times New Roman" w:hAnsi="Times New Roman" w:cs="Times New Roman"/>
          <w:i/>
          <w:sz w:val="24"/>
          <w:szCs w:val="24"/>
        </w:rPr>
        <w:t>asielzoekers</w:t>
      </w:r>
      <w:proofErr w:type="spellEnd"/>
      <w:r w:rsidR="009C5B6C" w:rsidRPr="00CE13AE">
        <w:rPr>
          <w:rFonts w:ascii="Times New Roman" w:hAnsi="Times New Roman" w:cs="Times New Roman"/>
          <w:sz w:val="24"/>
          <w:szCs w:val="24"/>
        </w:rPr>
        <w:t xml:space="preserve">, z dnia 1 sierpnia 2022 r. w sprawie C-422/21 </w:t>
      </w:r>
      <w:proofErr w:type="spellStart"/>
      <w:r w:rsidR="009C5B6C" w:rsidRPr="00CE13AE">
        <w:rPr>
          <w:rFonts w:ascii="Times New Roman" w:hAnsi="Times New Roman" w:cs="Times New Roman"/>
          <w:i/>
          <w:sz w:val="24"/>
          <w:szCs w:val="24"/>
        </w:rPr>
        <w:t>Ministero</w:t>
      </w:r>
      <w:proofErr w:type="spellEnd"/>
      <w:r w:rsidR="009C5B6C" w:rsidRPr="00CE13AE">
        <w:rPr>
          <w:rFonts w:ascii="Times New Roman" w:hAnsi="Times New Roman" w:cs="Times New Roman"/>
          <w:i/>
          <w:sz w:val="24"/>
          <w:szCs w:val="24"/>
        </w:rPr>
        <w:t xml:space="preserve"> </w:t>
      </w:r>
      <w:proofErr w:type="spellStart"/>
      <w:r w:rsidR="009C5B6C" w:rsidRPr="00CE13AE">
        <w:rPr>
          <w:rFonts w:ascii="Times New Roman" w:hAnsi="Times New Roman" w:cs="Times New Roman"/>
          <w:i/>
          <w:sz w:val="24"/>
          <w:szCs w:val="24"/>
        </w:rPr>
        <w:t>dell’Interno</w:t>
      </w:r>
      <w:proofErr w:type="spellEnd"/>
      <w:r w:rsidR="009C5B6C" w:rsidRPr="00CE13AE">
        <w:rPr>
          <w:rFonts w:ascii="Times New Roman" w:hAnsi="Times New Roman" w:cs="Times New Roman"/>
          <w:i/>
          <w:sz w:val="24"/>
          <w:szCs w:val="24"/>
        </w:rPr>
        <w:t xml:space="preserve"> przeciwko T.O.</w:t>
      </w:r>
      <w:r w:rsidR="009C5B6C" w:rsidRPr="00CE13AE">
        <w:rPr>
          <w:rFonts w:ascii="Times New Roman" w:hAnsi="Times New Roman" w:cs="Times New Roman"/>
          <w:sz w:val="24"/>
          <w:szCs w:val="24"/>
        </w:rPr>
        <w:t xml:space="preserve">, z dnia 17 grudnia 2020 r. w sprawie C-710/19 G. M. A. przeciwko </w:t>
      </w:r>
      <w:proofErr w:type="spellStart"/>
      <w:r w:rsidR="009C5B6C" w:rsidRPr="00CE13AE">
        <w:rPr>
          <w:rFonts w:ascii="Times New Roman" w:hAnsi="Times New Roman" w:cs="Times New Roman"/>
          <w:i/>
          <w:sz w:val="24"/>
          <w:szCs w:val="24"/>
        </w:rPr>
        <w:t>État</w:t>
      </w:r>
      <w:proofErr w:type="spellEnd"/>
      <w:r w:rsidR="009C5B6C" w:rsidRPr="00CE13AE">
        <w:rPr>
          <w:rFonts w:ascii="Times New Roman" w:hAnsi="Times New Roman" w:cs="Times New Roman"/>
          <w:i/>
          <w:sz w:val="24"/>
          <w:szCs w:val="24"/>
        </w:rPr>
        <w:t xml:space="preserve"> </w:t>
      </w:r>
      <w:proofErr w:type="spellStart"/>
      <w:r w:rsidR="009C5B6C" w:rsidRPr="00CE13AE">
        <w:rPr>
          <w:rFonts w:ascii="Times New Roman" w:hAnsi="Times New Roman" w:cs="Times New Roman"/>
          <w:i/>
          <w:sz w:val="24"/>
          <w:szCs w:val="24"/>
        </w:rPr>
        <w:t>belge</w:t>
      </w:r>
      <w:proofErr w:type="spellEnd"/>
      <w:r w:rsidR="009C5B6C" w:rsidRPr="00CE13AE">
        <w:rPr>
          <w:rFonts w:ascii="Times New Roman" w:hAnsi="Times New Roman" w:cs="Times New Roman"/>
          <w:sz w:val="24"/>
          <w:szCs w:val="24"/>
        </w:rPr>
        <w:t>,</w:t>
      </w:r>
      <w:r w:rsidR="009C5B6C" w:rsidRPr="00CE13AE" w:rsidDel="009C5B6C">
        <w:rPr>
          <w:rFonts w:ascii="Times New Roman" w:hAnsi="Times New Roman" w:cs="Times New Roman"/>
          <w:sz w:val="24"/>
          <w:szCs w:val="24"/>
        </w:rPr>
        <w:t xml:space="preserve"> </w:t>
      </w:r>
      <w:r w:rsidR="009C5B6C" w:rsidRPr="00CE13AE">
        <w:rPr>
          <w:rFonts w:ascii="Times New Roman" w:hAnsi="Times New Roman" w:cs="Times New Roman"/>
          <w:sz w:val="24"/>
          <w:szCs w:val="24"/>
        </w:rPr>
        <w:t xml:space="preserve">oraz </w:t>
      </w:r>
      <w:r w:rsidR="00272D99">
        <w:rPr>
          <w:rFonts w:ascii="Times New Roman" w:hAnsi="Times New Roman" w:cs="Times New Roman"/>
          <w:sz w:val="24"/>
          <w:szCs w:val="24"/>
        </w:rPr>
        <w:t xml:space="preserve">z </w:t>
      </w:r>
      <w:r w:rsidR="009C5B6C" w:rsidRPr="00CE13AE">
        <w:rPr>
          <w:rFonts w:ascii="Times New Roman" w:hAnsi="Times New Roman" w:cs="Times New Roman"/>
          <w:sz w:val="24"/>
          <w:szCs w:val="24"/>
        </w:rPr>
        <w:t xml:space="preserve">dnia 1 sierpnia 2022 r. w sprawie C-279/20 </w:t>
      </w:r>
      <w:proofErr w:type="spellStart"/>
      <w:r w:rsidR="009C5B6C" w:rsidRPr="00CE13AE">
        <w:rPr>
          <w:rFonts w:ascii="Times New Roman" w:hAnsi="Times New Roman" w:cs="Times New Roman"/>
          <w:i/>
          <w:sz w:val="24"/>
          <w:szCs w:val="24"/>
        </w:rPr>
        <w:t>Bundesrepublik</w:t>
      </w:r>
      <w:proofErr w:type="spellEnd"/>
      <w:r w:rsidR="009C5B6C" w:rsidRPr="00CE13AE">
        <w:rPr>
          <w:rFonts w:ascii="Times New Roman" w:hAnsi="Times New Roman" w:cs="Times New Roman"/>
          <w:i/>
          <w:sz w:val="24"/>
          <w:szCs w:val="24"/>
        </w:rPr>
        <w:t xml:space="preserve"> </w:t>
      </w:r>
      <w:proofErr w:type="spellStart"/>
      <w:r w:rsidR="009C5B6C" w:rsidRPr="00CE13AE">
        <w:rPr>
          <w:rFonts w:ascii="Times New Roman" w:hAnsi="Times New Roman" w:cs="Times New Roman"/>
          <w:i/>
          <w:sz w:val="24"/>
          <w:szCs w:val="24"/>
        </w:rPr>
        <w:t>Deutschland</w:t>
      </w:r>
      <w:proofErr w:type="spellEnd"/>
      <w:r w:rsidR="009C5B6C" w:rsidRPr="00CE13AE">
        <w:rPr>
          <w:rFonts w:ascii="Times New Roman" w:hAnsi="Times New Roman" w:cs="Times New Roman"/>
          <w:i/>
          <w:sz w:val="24"/>
          <w:szCs w:val="24"/>
        </w:rPr>
        <w:t xml:space="preserve"> przeciwko X.C</w:t>
      </w:r>
      <w:r w:rsidR="009C5B6C" w:rsidRPr="00CE13AE">
        <w:rPr>
          <w:rFonts w:ascii="Times New Roman" w:hAnsi="Times New Roman" w:cs="Times New Roman"/>
          <w:sz w:val="24"/>
          <w:szCs w:val="24"/>
        </w:rPr>
        <w:t>.</w:t>
      </w:r>
      <w:r w:rsidR="0027268A">
        <w:rPr>
          <w:rFonts w:ascii="Times New Roman" w:hAnsi="Times New Roman" w:cs="Times New Roman"/>
          <w:sz w:val="24"/>
          <w:szCs w:val="24"/>
        </w:rPr>
        <w:t>;</w:t>
      </w:r>
      <w:r w:rsidR="009C5B6C" w:rsidRPr="00CE13AE">
        <w:rPr>
          <w:rFonts w:ascii="Times New Roman" w:hAnsi="Times New Roman" w:cs="Times New Roman"/>
          <w:sz w:val="24"/>
          <w:szCs w:val="24"/>
        </w:rPr>
        <w:t xml:space="preserve"> </w:t>
      </w:r>
    </w:p>
    <w:p w14:paraId="746B31CC" w14:textId="77777777" w:rsidR="00C033DB" w:rsidRPr="00444C5C" w:rsidRDefault="00E36125" w:rsidP="00CE13AE">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wprowadzenie </w:t>
      </w:r>
      <w:r w:rsidR="008B5A7A" w:rsidRPr="0027268A">
        <w:rPr>
          <w:rFonts w:ascii="Times New Roman" w:hAnsi="Times New Roman" w:cs="Times New Roman"/>
          <w:sz w:val="24"/>
          <w:szCs w:val="24"/>
        </w:rPr>
        <w:t xml:space="preserve">rozwiązań </w:t>
      </w:r>
      <w:r w:rsidR="008B5A7A" w:rsidRPr="0027268A">
        <w:rPr>
          <w:rFonts w:ascii="Times New Roman" w:eastAsia="Times New Roman" w:hAnsi="Times New Roman" w:cs="Times New Roman"/>
          <w:bCs/>
          <w:color w:val="000000"/>
          <w:sz w:val="24"/>
          <w:szCs w:val="24"/>
          <w:lang w:eastAsia="pl-PL"/>
        </w:rPr>
        <w:t xml:space="preserve">w zakresie organizowania lub koordynowania przez Agencję </w:t>
      </w:r>
      <w:proofErr w:type="spellStart"/>
      <w:r w:rsidR="008B5A7A" w:rsidRPr="0027268A">
        <w:rPr>
          <w:rFonts w:ascii="Times New Roman" w:eastAsia="Times New Roman" w:hAnsi="Times New Roman" w:cs="Times New Roman"/>
          <w:bCs/>
          <w:color w:val="000000"/>
          <w:sz w:val="24"/>
          <w:szCs w:val="24"/>
          <w:lang w:eastAsia="pl-PL"/>
        </w:rPr>
        <w:t>Frontex</w:t>
      </w:r>
      <w:proofErr w:type="spellEnd"/>
      <w:r w:rsidR="008B5A7A" w:rsidRPr="0027268A">
        <w:rPr>
          <w:rFonts w:ascii="Times New Roman" w:eastAsia="Times New Roman" w:hAnsi="Times New Roman" w:cs="Times New Roman"/>
          <w:bCs/>
          <w:color w:val="000000"/>
          <w:sz w:val="24"/>
          <w:szCs w:val="24"/>
          <w:lang w:eastAsia="pl-PL"/>
        </w:rPr>
        <w:t xml:space="preserve"> operacji i interwencji </w:t>
      </w:r>
      <w:proofErr w:type="spellStart"/>
      <w:r w:rsidR="008B5A7A" w:rsidRPr="0027268A">
        <w:rPr>
          <w:rFonts w:ascii="Times New Roman" w:eastAsia="Times New Roman" w:hAnsi="Times New Roman" w:cs="Times New Roman"/>
          <w:bCs/>
          <w:color w:val="000000"/>
          <w:sz w:val="24"/>
          <w:szCs w:val="24"/>
          <w:lang w:eastAsia="pl-PL"/>
        </w:rPr>
        <w:t>powrotowych</w:t>
      </w:r>
      <w:proofErr w:type="spellEnd"/>
      <w:r w:rsidR="008B5A7A" w:rsidRPr="0027268A">
        <w:rPr>
          <w:rFonts w:ascii="Times New Roman" w:eastAsia="Times New Roman" w:hAnsi="Times New Roman" w:cs="Times New Roman"/>
          <w:bCs/>
          <w:color w:val="000000"/>
          <w:sz w:val="24"/>
          <w:szCs w:val="24"/>
          <w:lang w:eastAsia="pl-PL"/>
        </w:rPr>
        <w:t xml:space="preserve"> na terytorium Rzeczypospolitej Polskiej</w:t>
      </w:r>
      <w:r w:rsidR="00C033DB">
        <w:rPr>
          <w:rFonts w:ascii="Times New Roman" w:eastAsia="Times New Roman" w:hAnsi="Times New Roman" w:cs="Times New Roman"/>
          <w:bCs/>
          <w:color w:val="000000"/>
          <w:sz w:val="24"/>
          <w:szCs w:val="24"/>
          <w:lang w:eastAsia="pl-PL"/>
        </w:rPr>
        <w:t>;</w:t>
      </w:r>
    </w:p>
    <w:p w14:paraId="1519C9AC" w14:textId="32701F7F" w:rsidR="00945A5F" w:rsidRDefault="00C033DB" w:rsidP="00CE13AE">
      <w:pPr>
        <w:pStyle w:val="Akapitzlist"/>
        <w:numPr>
          <w:ilvl w:val="0"/>
          <w:numId w:val="18"/>
        </w:numPr>
        <w:jc w:val="both"/>
        <w:rPr>
          <w:rFonts w:ascii="Times New Roman" w:hAnsi="Times New Roman" w:cs="Times New Roman"/>
          <w:sz w:val="24"/>
          <w:szCs w:val="24"/>
        </w:rPr>
      </w:pPr>
      <w:r w:rsidRPr="00F85D27">
        <w:rPr>
          <w:rFonts w:ascii="Times New Roman" w:hAnsi="Times New Roman" w:cs="Times New Roman"/>
          <w:sz w:val="24"/>
          <w:szCs w:val="24"/>
        </w:rPr>
        <w:t>wydłużenie okresu ważności dokumentów wydawanych beneficjentom ochrony międzynarodowej</w:t>
      </w:r>
      <w:r w:rsidR="00945A5F">
        <w:rPr>
          <w:rFonts w:ascii="Times New Roman" w:hAnsi="Times New Roman" w:cs="Times New Roman"/>
          <w:sz w:val="24"/>
          <w:szCs w:val="24"/>
        </w:rPr>
        <w:t>.</w:t>
      </w:r>
    </w:p>
    <w:p w14:paraId="43B11FA0" w14:textId="77777777" w:rsidR="00945A5F" w:rsidRDefault="00A91F06" w:rsidP="00945A5F">
      <w:pPr>
        <w:spacing w:line="276" w:lineRule="auto"/>
        <w:jc w:val="both"/>
        <w:rPr>
          <w:rFonts w:ascii="Times New Roman" w:eastAsia="Times New Roman" w:hAnsi="Times New Roman" w:cs="Times New Roman"/>
          <w:bCs/>
          <w:color w:val="000000"/>
          <w:sz w:val="24"/>
          <w:szCs w:val="24"/>
          <w:lang w:eastAsia="pl-PL"/>
        </w:rPr>
      </w:pPr>
      <w:r w:rsidRPr="00444C5C">
        <w:rPr>
          <w:rFonts w:ascii="Times New Roman" w:eastAsia="Times New Roman" w:hAnsi="Times New Roman" w:cs="Times New Roman"/>
          <w:bCs/>
          <w:color w:val="000000"/>
          <w:sz w:val="24"/>
          <w:szCs w:val="24"/>
          <w:lang w:eastAsia="pl-PL"/>
        </w:rPr>
        <w:lastRenderedPageBreak/>
        <w:t>Projekt przewiduje również</w:t>
      </w:r>
      <w:r w:rsidR="00945A5F">
        <w:rPr>
          <w:rFonts w:ascii="Times New Roman" w:eastAsia="Times New Roman" w:hAnsi="Times New Roman" w:cs="Times New Roman"/>
          <w:bCs/>
          <w:color w:val="000000"/>
          <w:sz w:val="24"/>
          <w:szCs w:val="24"/>
          <w:lang w:eastAsia="pl-PL"/>
        </w:rPr>
        <w:t>:</w:t>
      </w:r>
    </w:p>
    <w:p w14:paraId="692632ED" w14:textId="4E813FC4" w:rsidR="00945A5F" w:rsidRDefault="00A91F06" w:rsidP="00444C5C">
      <w:pPr>
        <w:pStyle w:val="Akapitzlist"/>
        <w:numPr>
          <w:ilvl w:val="0"/>
          <w:numId w:val="31"/>
        </w:numPr>
        <w:spacing w:line="276" w:lineRule="auto"/>
        <w:jc w:val="both"/>
        <w:rPr>
          <w:rFonts w:ascii="Times New Roman" w:eastAsia="Times New Roman" w:hAnsi="Times New Roman" w:cs="Times New Roman"/>
          <w:bCs/>
          <w:color w:val="000000"/>
          <w:sz w:val="24"/>
          <w:szCs w:val="24"/>
          <w:lang w:eastAsia="pl-PL"/>
        </w:rPr>
      </w:pPr>
      <w:r w:rsidRPr="00444C5C">
        <w:rPr>
          <w:rFonts w:ascii="Times New Roman" w:eastAsia="Times New Roman" w:hAnsi="Times New Roman" w:cs="Times New Roman"/>
          <w:bCs/>
          <w:color w:val="000000"/>
          <w:sz w:val="24"/>
          <w:szCs w:val="24"/>
          <w:lang w:eastAsia="pl-PL"/>
        </w:rPr>
        <w:t>zmiany w przepisach ustawy z dnia 12 grudnia 2013 r. o cudzoziemcach w zakresie zobowiązania cudzoziemca do powrotu, udzielania cudzoziemcom pomocy w</w:t>
      </w:r>
      <w:r w:rsidR="0013792E">
        <w:rPr>
          <w:rFonts w:ascii="Times New Roman" w:eastAsia="Times New Roman" w:hAnsi="Times New Roman" w:cs="Times New Roman"/>
          <w:bCs/>
          <w:color w:val="000000"/>
          <w:sz w:val="24"/>
          <w:szCs w:val="24"/>
          <w:lang w:eastAsia="pl-PL"/>
        </w:rPr>
        <w:t> </w:t>
      </w:r>
      <w:r w:rsidRPr="00444C5C">
        <w:rPr>
          <w:rFonts w:ascii="Times New Roman" w:eastAsia="Times New Roman" w:hAnsi="Times New Roman" w:cs="Times New Roman"/>
          <w:bCs/>
          <w:color w:val="000000"/>
          <w:sz w:val="24"/>
          <w:szCs w:val="24"/>
          <w:lang w:eastAsia="pl-PL"/>
        </w:rPr>
        <w:t xml:space="preserve">dobrowolnym powrocie lub pomocy w reintegracji </w:t>
      </w:r>
      <w:r w:rsidR="00A36F65" w:rsidRPr="00444C5C">
        <w:rPr>
          <w:rFonts w:ascii="Times New Roman" w:eastAsia="Times New Roman" w:hAnsi="Times New Roman" w:cs="Times New Roman"/>
          <w:bCs/>
          <w:color w:val="000000"/>
          <w:sz w:val="24"/>
          <w:szCs w:val="24"/>
          <w:lang w:eastAsia="pl-PL"/>
        </w:rPr>
        <w:t xml:space="preserve">cudzoziemca </w:t>
      </w:r>
      <w:r w:rsidR="00A36F65" w:rsidRPr="00444C5C">
        <w:rPr>
          <w:rFonts w:ascii="Times New Roman" w:hAnsi="Times New Roman" w:cs="Times New Roman"/>
          <w:sz w:val="24"/>
          <w:szCs w:val="24"/>
        </w:rPr>
        <w:t>w państwie, do którego cudzoziemiec ten powrócił,</w:t>
      </w:r>
      <w:r w:rsidR="00A36F65" w:rsidRPr="00444C5C">
        <w:rPr>
          <w:rFonts w:ascii="Times New Roman" w:eastAsia="Times New Roman" w:hAnsi="Times New Roman" w:cs="Times New Roman"/>
          <w:bCs/>
          <w:color w:val="000000"/>
          <w:sz w:val="24"/>
          <w:szCs w:val="24"/>
          <w:lang w:eastAsia="pl-PL"/>
        </w:rPr>
        <w:t xml:space="preserve"> </w:t>
      </w:r>
      <w:r w:rsidRPr="00444C5C">
        <w:rPr>
          <w:rFonts w:ascii="Times New Roman" w:eastAsia="Times New Roman" w:hAnsi="Times New Roman" w:cs="Times New Roman"/>
          <w:bCs/>
          <w:color w:val="000000"/>
          <w:sz w:val="24"/>
          <w:szCs w:val="24"/>
          <w:lang w:eastAsia="pl-PL"/>
        </w:rPr>
        <w:t>oraz umieszczania małoletnich cudzoziemców w</w:t>
      </w:r>
      <w:r w:rsidR="0013792E">
        <w:rPr>
          <w:rFonts w:ascii="Times New Roman" w:eastAsia="Times New Roman" w:hAnsi="Times New Roman" w:cs="Times New Roman"/>
          <w:bCs/>
          <w:color w:val="000000"/>
          <w:sz w:val="24"/>
          <w:szCs w:val="24"/>
          <w:lang w:eastAsia="pl-PL"/>
        </w:rPr>
        <w:t> </w:t>
      </w:r>
      <w:r w:rsidRPr="00444C5C">
        <w:rPr>
          <w:rFonts w:ascii="Times New Roman" w:eastAsia="Times New Roman" w:hAnsi="Times New Roman" w:cs="Times New Roman"/>
          <w:bCs/>
          <w:color w:val="000000"/>
          <w:sz w:val="24"/>
          <w:szCs w:val="24"/>
          <w:lang w:eastAsia="pl-PL"/>
        </w:rPr>
        <w:t>placówce opiekuńczo-wychowawczej lub strzeżonym  ośrodku  wynikające z</w:t>
      </w:r>
      <w:r w:rsidR="0013792E">
        <w:rPr>
          <w:rFonts w:ascii="Times New Roman" w:eastAsia="Times New Roman" w:hAnsi="Times New Roman" w:cs="Times New Roman"/>
          <w:bCs/>
          <w:color w:val="000000"/>
          <w:sz w:val="24"/>
          <w:szCs w:val="24"/>
          <w:lang w:eastAsia="pl-PL"/>
        </w:rPr>
        <w:t> </w:t>
      </w:r>
      <w:r w:rsidRPr="00444C5C">
        <w:rPr>
          <w:rFonts w:ascii="Times New Roman" w:eastAsia="Times New Roman" w:hAnsi="Times New Roman" w:cs="Times New Roman"/>
          <w:bCs/>
          <w:color w:val="000000"/>
          <w:sz w:val="24"/>
          <w:szCs w:val="24"/>
          <w:lang w:eastAsia="pl-PL"/>
        </w:rPr>
        <w:t>dotychczasowego doświadczenia organów Straży Granicznej w tych obszarach</w:t>
      </w:r>
      <w:r w:rsidR="00945A5F" w:rsidRPr="00444C5C">
        <w:rPr>
          <w:rFonts w:ascii="Times New Roman" w:eastAsia="Times New Roman" w:hAnsi="Times New Roman" w:cs="Times New Roman"/>
          <w:bCs/>
          <w:color w:val="000000"/>
          <w:sz w:val="24"/>
          <w:szCs w:val="24"/>
          <w:lang w:eastAsia="pl-PL"/>
        </w:rPr>
        <w:t>;</w:t>
      </w:r>
    </w:p>
    <w:p w14:paraId="4864C8B1" w14:textId="606F2697" w:rsidR="00EB2F6D" w:rsidRPr="00E508AB" w:rsidRDefault="00EB2F6D" w:rsidP="00444C5C">
      <w:pPr>
        <w:pStyle w:val="Akapitzlist"/>
        <w:numPr>
          <w:ilvl w:val="0"/>
          <w:numId w:val="31"/>
        </w:numPr>
        <w:spacing w:line="276" w:lineRule="auto"/>
        <w:jc w:val="both"/>
        <w:rPr>
          <w:rFonts w:ascii="Times New Roman" w:eastAsia="Times New Roman" w:hAnsi="Times New Roman" w:cs="Times New Roman"/>
          <w:bCs/>
          <w:sz w:val="24"/>
          <w:szCs w:val="24"/>
          <w:lang w:eastAsia="pl-PL"/>
        </w:rPr>
      </w:pPr>
      <w:r w:rsidRPr="00E508AB">
        <w:rPr>
          <w:rFonts w:ascii="Times New Roman" w:eastAsia="Times New Roman" w:hAnsi="Times New Roman" w:cs="Times New Roman"/>
          <w:bCs/>
          <w:sz w:val="24"/>
          <w:szCs w:val="24"/>
          <w:lang w:eastAsia="pl-PL"/>
        </w:rPr>
        <w:t xml:space="preserve">wprowadzenie instytucji pouczenia cudzoziemca o obowiązku niezwłocznego wyjazdu na terytorium państwa, do którego cudzoziemiec udaje się wykonując decyzję nakazującą powrót wydaną przez organ państwa stosującego dyrektywę </w:t>
      </w:r>
      <w:r w:rsidRPr="00E508AB">
        <w:rPr>
          <w:rFonts w:ascii="Times New Roman" w:hAnsi="Times New Roman" w:cs="Times New Roman"/>
          <w:sz w:val="24"/>
          <w:szCs w:val="24"/>
          <w:shd w:val="clear" w:color="auto" w:fill="FFFFFF"/>
        </w:rPr>
        <w:t>Parlamentu Europejskiego i Rady</w:t>
      </w:r>
      <w:r w:rsidR="00D76BE6" w:rsidRPr="00E508AB">
        <w:rPr>
          <w:rFonts w:ascii="Times New Roman" w:hAnsi="Times New Roman" w:cs="Times New Roman"/>
          <w:sz w:val="24"/>
          <w:szCs w:val="24"/>
          <w:shd w:val="clear" w:color="auto" w:fill="FFFFFF"/>
        </w:rPr>
        <w:t xml:space="preserve"> </w:t>
      </w:r>
      <w:r w:rsidRPr="00E508AB">
        <w:rPr>
          <w:rFonts w:ascii="Times New Roman" w:hAnsi="Times New Roman" w:cs="Times New Roman"/>
          <w:sz w:val="24"/>
          <w:szCs w:val="24"/>
          <w:shd w:val="clear" w:color="auto" w:fill="FFFFFF"/>
        </w:rPr>
        <w:t>2008/115/WE z dnia 16 grudnia 2008 r. w sprawie wsp</w:t>
      </w:r>
      <w:r w:rsidRPr="00E508AB">
        <w:rPr>
          <w:rFonts w:ascii="Times New Roman" w:hAnsi="Times New Roman" w:cs="Times New Roman" w:hint="eastAsia"/>
          <w:sz w:val="24"/>
          <w:szCs w:val="24"/>
          <w:shd w:val="clear" w:color="auto" w:fill="FFFFFF"/>
        </w:rPr>
        <w:t>ó</w:t>
      </w:r>
      <w:r w:rsidRPr="00E508AB">
        <w:rPr>
          <w:rFonts w:ascii="Times New Roman" w:hAnsi="Times New Roman" w:cs="Times New Roman"/>
          <w:sz w:val="24"/>
          <w:szCs w:val="24"/>
          <w:shd w:val="clear" w:color="auto" w:fill="FFFFFF"/>
        </w:rPr>
        <w:t>lnych norm i procedur stosowanych przez pa</w:t>
      </w:r>
      <w:r w:rsidRPr="00E508AB">
        <w:rPr>
          <w:rFonts w:ascii="Times New Roman" w:hAnsi="Times New Roman" w:cs="Times New Roman" w:hint="eastAsia"/>
          <w:sz w:val="24"/>
          <w:szCs w:val="24"/>
          <w:shd w:val="clear" w:color="auto" w:fill="FFFFFF"/>
        </w:rPr>
        <w:t>ń</w:t>
      </w:r>
      <w:r w:rsidRPr="00E508AB">
        <w:rPr>
          <w:rFonts w:ascii="Times New Roman" w:hAnsi="Times New Roman" w:cs="Times New Roman"/>
          <w:sz w:val="24"/>
          <w:szCs w:val="24"/>
          <w:shd w:val="clear" w:color="auto" w:fill="FFFFFF"/>
        </w:rPr>
        <w:t>stwa cz</w:t>
      </w:r>
      <w:r w:rsidRPr="00E508AB">
        <w:rPr>
          <w:rFonts w:ascii="Times New Roman" w:hAnsi="Times New Roman" w:cs="Times New Roman" w:hint="eastAsia"/>
          <w:sz w:val="24"/>
          <w:szCs w:val="24"/>
          <w:shd w:val="clear" w:color="auto" w:fill="FFFFFF"/>
        </w:rPr>
        <w:t>ł</w:t>
      </w:r>
      <w:r w:rsidRPr="00E508AB">
        <w:rPr>
          <w:rFonts w:ascii="Times New Roman" w:hAnsi="Times New Roman" w:cs="Times New Roman"/>
          <w:sz w:val="24"/>
          <w:szCs w:val="24"/>
          <w:shd w:val="clear" w:color="auto" w:fill="FFFFFF"/>
        </w:rPr>
        <w:t>onkowskie w odniesieniu do powrot</w:t>
      </w:r>
      <w:r w:rsidRPr="00E508AB">
        <w:rPr>
          <w:rFonts w:ascii="Times New Roman" w:hAnsi="Times New Roman" w:cs="Times New Roman" w:hint="eastAsia"/>
          <w:sz w:val="24"/>
          <w:szCs w:val="24"/>
          <w:shd w:val="clear" w:color="auto" w:fill="FFFFFF"/>
        </w:rPr>
        <w:t>ó</w:t>
      </w:r>
      <w:r w:rsidRPr="00E508AB">
        <w:rPr>
          <w:rFonts w:ascii="Times New Roman" w:hAnsi="Times New Roman" w:cs="Times New Roman"/>
          <w:sz w:val="24"/>
          <w:szCs w:val="24"/>
          <w:shd w:val="clear" w:color="auto" w:fill="FFFFFF"/>
        </w:rPr>
        <w:t>w nielegalnie przebywaj</w:t>
      </w:r>
      <w:r w:rsidRPr="00E508AB">
        <w:rPr>
          <w:rFonts w:ascii="Times New Roman" w:hAnsi="Times New Roman" w:cs="Times New Roman" w:hint="eastAsia"/>
          <w:sz w:val="24"/>
          <w:szCs w:val="24"/>
          <w:shd w:val="clear" w:color="auto" w:fill="FFFFFF"/>
        </w:rPr>
        <w:t>ą</w:t>
      </w:r>
      <w:r w:rsidRPr="00E508AB">
        <w:rPr>
          <w:rFonts w:ascii="Times New Roman" w:hAnsi="Times New Roman" w:cs="Times New Roman"/>
          <w:sz w:val="24"/>
          <w:szCs w:val="24"/>
          <w:shd w:val="clear" w:color="auto" w:fill="FFFFFF"/>
        </w:rPr>
        <w:t>cych obywateli pa</w:t>
      </w:r>
      <w:r w:rsidRPr="00E508AB">
        <w:rPr>
          <w:rFonts w:ascii="Times New Roman" w:hAnsi="Times New Roman" w:cs="Times New Roman" w:hint="eastAsia"/>
          <w:sz w:val="24"/>
          <w:szCs w:val="24"/>
          <w:shd w:val="clear" w:color="auto" w:fill="FFFFFF"/>
        </w:rPr>
        <w:t>ń</w:t>
      </w:r>
      <w:r w:rsidRPr="00E508AB">
        <w:rPr>
          <w:rFonts w:ascii="Times New Roman" w:hAnsi="Times New Roman" w:cs="Times New Roman"/>
          <w:sz w:val="24"/>
          <w:szCs w:val="24"/>
          <w:shd w:val="clear" w:color="auto" w:fill="FFFFFF"/>
        </w:rPr>
        <w:t>stw trzecich (Dz. Urz. UE L 348 z</w:t>
      </w:r>
      <w:r w:rsidR="00E508AB">
        <w:rPr>
          <w:rFonts w:ascii="Times New Roman" w:hAnsi="Times New Roman" w:cs="Times New Roman"/>
          <w:sz w:val="24"/>
          <w:szCs w:val="24"/>
          <w:shd w:val="clear" w:color="auto" w:fill="FFFFFF"/>
        </w:rPr>
        <w:t> </w:t>
      </w:r>
      <w:r w:rsidRPr="00E508AB">
        <w:rPr>
          <w:rFonts w:ascii="Times New Roman" w:hAnsi="Times New Roman" w:cs="Times New Roman"/>
          <w:sz w:val="24"/>
          <w:szCs w:val="24"/>
          <w:shd w:val="clear" w:color="auto" w:fill="FFFFFF"/>
        </w:rPr>
        <w:t xml:space="preserve">24.12.2008, str. 98, z </w:t>
      </w:r>
      <w:proofErr w:type="spellStart"/>
      <w:r w:rsidRPr="00E508AB">
        <w:rPr>
          <w:rFonts w:ascii="Times New Roman" w:hAnsi="Times New Roman" w:cs="Times New Roman"/>
          <w:sz w:val="24"/>
          <w:szCs w:val="24"/>
          <w:shd w:val="clear" w:color="auto" w:fill="FFFFFF"/>
        </w:rPr>
        <w:t>p</w:t>
      </w:r>
      <w:r w:rsidRPr="00E508AB">
        <w:rPr>
          <w:rFonts w:ascii="Times New Roman" w:hAnsi="Times New Roman" w:cs="Times New Roman" w:hint="eastAsia"/>
          <w:sz w:val="24"/>
          <w:szCs w:val="24"/>
          <w:shd w:val="clear" w:color="auto" w:fill="FFFFFF"/>
        </w:rPr>
        <w:t>óź</w:t>
      </w:r>
      <w:r w:rsidRPr="00E508AB">
        <w:rPr>
          <w:rFonts w:ascii="Times New Roman" w:hAnsi="Times New Roman" w:cs="Times New Roman"/>
          <w:sz w:val="24"/>
          <w:szCs w:val="24"/>
          <w:shd w:val="clear" w:color="auto" w:fill="FFFFFF"/>
        </w:rPr>
        <w:t>n</w:t>
      </w:r>
      <w:proofErr w:type="spellEnd"/>
      <w:r w:rsidRPr="00E508AB">
        <w:rPr>
          <w:rFonts w:ascii="Times New Roman" w:hAnsi="Times New Roman" w:cs="Times New Roman"/>
          <w:sz w:val="24"/>
          <w:szCs w:val="24"/>
          <w:shd w:val="clear" w:color="auto" w:fill="FFFFFF"/>
        </w:rPr>
        <w:t>. zm.) i w konsekwencji utworzenie rejestru ww. poucze</w:t>
      </w:r>
      <w:r w:rsidRPr="00E508AB">
        <w:rPr>
          <w:rFonts w:ascii="Times New Roman" w:hAnsi="Times New Roman" w:cs="Times New Roman" w:hint="eastAsia"/>
          <w:sz w:val="24"/>
          <w:szCs w:val="24"/>
          <w:shd w:val="clear" w:color="auto" w:fill="FFFFFF"/>
        </w:rPr>
        <w:t>ń</w:t>
      </w:r>
      <w:r w:rsidRPr="00E508AB">
        <w:rPr>
          <w:rFonts w:ascii="Times New Roman" w:hAnsi="Times New Roman" w:cs="Times New Roman"/>
          <w:sz w:val="24"/>
          <w:szCs w:val="24"/>
          <w:shd w:val="clear" w:color="auto" w:fill="FFFFFF"/>
        </w:rPr>
        <w:t>, kt</w:t>
      </w:r>
      <w:r w:rsidRPr="00E508AB">
        <w:rPr>
          <w:rFonts w:ascii="Times New Roman" w:hAnsi="Times New Roman" w:cs="Times New Roman" w:hint="eastAsia"/>
          <w:sz w:val="24"/>
          <w:szCs w:val="24"/>
          <w:shd w:val="clear" w:color="auto" w:fill="FFFFFF"/>
        </w:rPr>
        <w:t>ó</w:t>
      </w:r>
      <w:r w:rsidRPr="00E508AB">
        <w:rPr>
          <w:rFonts w:ascii="Times New Roman" w:hAnsi="Times New Roman" w:cs="Times New Roman"/>
          <w:sz w:val="24"/>
          <w:szCs w:val="24"/>
          <w:shd w:val="clear" w:color="auto" w:fill="FFFFFF"/>
        </w:rPr>
        <w:t>ry b</w:t>
      </w:r>
      <w:r w:rsidRPr="00E508AB">
        <w:rPr>
          <w:rFonts w:ascii="Times New Roman" w:hAnsi="Times New Roman" w:cs="Times New Roman" w:hint="eastAsia"/>
          <w:sz w:val="24"/>
          <w:szCs w:val="24"/>
          <w:shd w:val="clear" w:color="auto" w:fill="FFFFFF"/>
        </w:rPr>
        <w:t>ę</w:t>
      </w:r>
      <w:r w:rsidRPr="00E508AB">
        <w:rPr>
          <w:rFonts w:ascii="Times New Roman" w:hAnsi="Times New Roman" w:cs="Times New Roman"/>
          <w:sz w:val="24"/>
          <w:szCs w:val="24"/>
          <w:shd w:val="clear" w:color="auto" w:fill="FFFFFF"/>
        </w:rPr>
        <w:t>dzie stanowi</w:t>
      </w:r>
      <w:r w:rsidRPr="00E508AB">
        <w:rPr>
          <w:rFonts w:ascii="Times New Roman" w:hAnsi="Times New Roman" w:cs="Times New Roman" w:hint="eastAsia"/>
          <w:sz w:val="24"/>
          <w:szCs w:val="24"/>
          <w:shd w:val="clear" w:color="auto" w:fill="FFFFFF"/>
        </w:rPr>
        <w:t>ł</w:t>
      </w:r>
      <w:r w:rsidRPr="00E508AB">
        <w:rPr>
          <w:rFonts w:ascii="Times New Roman" w:hAnsi="Times New Roman" w:cs="Times New Roman"/>
          <w:sz w:val="24"/>
          <w:szCs w:val="24"/>
          <w:shd w:val="clear" w:color="auto" w:fill="FFFFFF"/>
        </w:rPr>
        <w:t xml:space="preserve"> </w:t>
      </w:r>
      <w:r w:rsidRPr="00E508AB">
        <w:rPr>
          <w:rFonts w:ascii="Times New Roman" w:hAnsi="Times New Roman" w:cs="Times New Roman"/>
          <w:sz w:val="24"/>
          <w:szCs w:val="24"/>
        </w:rPr>
        <w:t>część krajowego zbioru rejestrów, ewidencji i wykazu w</w:t>
      </w:r>
      <w:r w:rsidR="00E508AB">
        <w:rPr>
          <w:rFonts w:ascii="Times New Roman" w:hAnsi="Times New Roman" w:cs="Times New Roman"/>
          <w:sz w:val="24"/>
          <w:szCs w:val="24"/>
        </w:rPr>
        <w:t> </w:t>
      </w:r>
      <w:r w:rsidRPr="00E508AB">
        <w:rPr>
          <w:rFonts w:ascii="Times New Roman" w:hAnsi="Times New Roman" w:cs="Times New Roman"/>
          <w:sz w:val="24"/>
          <w:szCs w:val="24"/>
        </w:rPr>
        <w:t>sprawach cudzoziemców, o którym mowa w art. 449 ust. 1 ustawy z dnia 12 grudnia 2013 r. o cudzoziemcach</w:t>
      </w:r>
      <w:r w:rsidRPr="00E508AB">
        <w:rPr>
          <w:rFonts w:ascii="Times New Roman" w:eastAsia="Times New Roman" w:hAnsi="Times New Roman" w:cs="Times New Roman"/>
          <w:bCs/>
          <w:sz w:val="24"/>
          <w:szCs w:val="24"/>
          <w:lang w:eastAsia="pl-PL"/>
        </w:rPr>
        <w:t>;</w:t>
      </w:r>
    </w:p>
    <w:p w14:paraId="096B5C3E" w14:textId="6716E29F" w:rsidR="00A91F06" w:rsidRPr="00444C5C" w:rsidRDefault="00945A5F" w:rsidP="00444C5C">
      <w:pPr>
        <w:pStyle w:val="Akapitzlist"/>
        <w:numPr>
          <w:ilvl w:val="0"/>
          <w:numId w:val="31"/>
        </w:numPr>
        <w:spacing w:line="276" w:lineRule="auto"/>
        <w:jc w:val="both"/>
        <w:rPr>
          <w:rFonts w:ascii="Times New Roman" w:eastAsia="Times New Roman" w:hAnsi="Times New Roman" w:cs="Times New Roman"/>
          <w:bCs/>
          <w:color w:val="000000"/>
          <w:sz w:val="24"/>
          <w:szCs w:val="24"/>
          <w:lang w:eastAsia="pl-PL"/>
        </w:rPr>
      </w:pPr>
      <w:r w:rsidRPr="00444C5C">
        <w:rPr>
          <w:rFonts w:ascii="Times New Roman" w:eastAsia="Times New Roman" w:hAnsi="Times New Roman" w:cs="Times New Roman"/>
          <w:bCs/>
          <w:color w:val="000000"/>
          <w:sz w:val="24"/>
          <w:szCs w:val="24"/>
          <w:lang w:eastAsia="pl-PL"/>
        </w:rPr>
        <w:t xml:space="preserve">zmiany w przepisach ustawy </w:t>
      </w:r>
      <w:r w:rsidRPr="00444C5C">
        <w:rPr>
          <w:rFonts w:ascii="Times New Roman" w:hAnsi="Times New Roman" w:cs="Times New Roman"/>
          <w:sz w:val="24"/>
          <w:szCs w:val="24"/>
        </w:rPr>
        <w:t>z dnia 13 czerwca 2003 r. o udzielaniu cudzoziemcom ochrony na terytorium Rzeczypospolitej Polskiej mające porządkowy i organizacyjny charakter, ukierunkowane na usprawnienie funkcjonowania dotychczasowego systemu pomocy zapewnianej cudzoziemcom ubiegającym się o udzielenie ochrony międzynarodowej</w:t>
      </w:r>
      <w:r w:rsidR="00194906">
        <w:rPr>
          <w:rFonts w:ascii="Times New Roman" w:hAnsi="Times New Roman" w:cs="Times New Roman"/>
          <w:sz w:val="24"/>
          <w:szCs w:val="24"/>
        </w:rPr>
        <w:t xml:space="preserve">, </w:t>
      </w:r>
      <w:r w:rsidR="00194906" w:rsidRPr="00444C5C">
        <w:rPr>
          <w:rFonts w:ascii="Times New Roman" w:hAnsi="Times New Roman" w:cs="Times New Roman"/>
          <w:sz w:val="24"/>
          <w:szCs w:val="24"/>
        </w:rPr>
        <w:t>doręczania pism w postępowaniu o udzielenie ochrony międzynarodowej oraz wydania tymczasowego zaświadczenia tożsamości cudzoziemca</w:t>
      </w:r>
      <w:r w:rsidRPr="00444C5C">
        <w:rPr>
          <w:rFonts w:ascii="Times New Roman" w:hAnsi="Times New Roman" w:cs="Times New Roman"/>
          <w:sz w:val="24"/>
          <w:szCs w:val="24"/>
        </w:rPr>
        <w:t xml:space="preserve"> oraz na eliminację pojawiających się wątpliwości interpretacyjnych </w:t>
      </w:r>
      <w:r w:rsidRPr="00444C5C">
        <w:rPr>
          <w:rFonts w:ascii="Times New Roman" w:eastAsia="Times New Roman" w:hAnsi="Times New Roman" w:cs="Times New Roman"/>
          <w:color w:val="000000"/>
          <w:sz w:val="24"/>
          <w:szCs w:val="24"/>
          <w:lang w:eastAsia="pl-PL"/>
        </w:rPr>
        <w:t>tej natury, że jedynie zmiana tych przepisów pozwoli na właściwe stosowanie zawartych w nich norm prawnych</w:t>
      </w:r>
      <w:r w:rsidR="00A91F06" w:rsidRPr="00444C5C">
        <w:rPr>
          <w:rFonts w:ascii="Times New Roman" w:eastAsia="Times New Roman" w:hAnsi="Times New Roman" w:cs="Times New Roman"/>
          <w:bCs/>
          <w:color w:val="000000"/>
          <w:sz w:val="24"/>
          <w:szCs w:val="24"/>
          <w:lang w:eastAsia="pl-PL"/>
        </w:rPr>
        <w:t>.</w:t>
      </w:r>
    </w:p>
    <w:p w14:paraId="4E6A2BBE" w14:textId="1781A2EF" w:rsidR="00474F42" w:rsidRPr="000B4965" w:rsidRDefault="00A91F06" w:rsidP="00474F42">
      <w:pPr>
        <w:spacing w:line="276"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pl-PL"/>
        </w:rPr>
        <w:t xml:space="preserve"> </w:t>
      </w:r>
      <w:r w:rsidR="00474F42" w:rsidRPr="00CE13AE">
        <w:rPr>
          <w:rFonts w:ascii="Times New Roman" w:hAnsi="Times New Roman" w:cs="Times New Roman"/>
          <w:b/>
          <w:sz w:val="24"/>
          <w:szCs w:val="24"/>
        </w:rPr>
        <w:t>Ad. 1.</w:t>
      </w:r>
      <w:r w:rsidR="00474F42">
        <w:rPr>
          <w:rFonts w:ascii="Times New Roman" w:hAnsi="Times New Roman" w:cs="Times New Roman"/>
          <w:sz w:val="24"/>
          <w:szCs w:val="24"/>
        </w:rPr>
        <w:t xml:space="preserve"> </w:t>
      </w:r>
      <w:r w:rsidR="00E508AB">
        <w:rPr>
          <w:rFonts w:ascii="Times New Roman" w:hAnsi="Times New Roman" w:cs="Times New Roman"/>
          <w:sz w:val="24"/>
          <w:szCs w:val="24"/>
        </w:rPr>
        <w:t>Przepis a</w:t>
      </w:r>
      <w:r w:rsidR="00474F42">
        <w:rPr>
          <w:rFonts w:ascii="Times New Roman" w:hAnsi="Times New Roman" w:cs="Times New Roman"/>
          <w:sz w:val="24"/>
          <w:szCs w:val="24"/>
        </w:rPr>
        <w:t>rt. 2 dyrektywy 2021/1883</w:t>
      </w:r>
      <w:r w:rsidR="00474F42" w:rsidRPr="000B4965">
        <w:rPr>
          <w:rFonts w:ascii="Times New Roman" w:hAnsi="Times New Roman" w:cs="Times New Roman"/>
          <w:sz w:val="24"/>
          <w:szCs w:val="24"/>
        </w:rPr>
        <w:t xml:space="preserve">/UE nakłada na państwa członkowskie Unii Europejskiej obowiązek przyjęcia rozwiązań prawnych </w:t>
      </w:r>
      <w:r w:rsidR="00474F42">
        <w:rPr>
          <w:rFonts w:ascii="Times New Roman" w:hAnsi="Times New Roman" w:cs="Times New Roman"/>
          <w:sz w:val="24"/>
          <w:szCs w:val="24"/>
        </w:rPr>
        <w:t>regulujących</w:t>
      </w:r>
      <w:r w:rsidR="00474F42" w:rsidRPr="00390382">
        <w:rPr>
          <w:rFonts w:ascii="Times New Roman" w:hAnsi="Times New Roman" w:cs="Times New Roman"/>
          <w:sz w:val="24"/>
          <w:szCs w:val="24"/>
        </w:rPr>
        <w:t xml:space="preserve"> kwestie wjazdu, praw oraz udzielania zezwoleń pobytowych do celów zatrudnienia w zawodzie wymagającym wysokich kwalifikacji – Niebieskiej Karty UE, a także warunki wjazdu i pobytu oraz prawa członków ich rodzin. Ponadto powyższy akt prawny reguluje kwestie możliwości skorzystania przez posiadacza Niebieskiej Karty UE z mobilności krótkoterminowej oraz mobilności długoterminowej w</w:t>
      </w:r>
      <w:r w:rsidR="00893580">
        <w:rPr>
          <w:rFonts w:ascii="Times New Roman" w:hAnsi="Times New Roman" w:cs="Times New Roman"/>
          <w:sz w:val="24"/>
          <w:szCs w:val="24"/>
        </w:rPr>
        <w:t> </w:t>
      </w:r>
      <w:r w:rsidR="00474F42" w:rsidRPr="00390382">
        <w:rPr>
          <w:rFonts w:ascii="Times New Roman" w:hAnsi="Times New Roman" w:cs="Times New Roman"/>
          <w:sz w:val="24"/>
          <w:szCs w:val="24"/>
        </w:rPr>
        <w:t>innym  państw</w:t>
      </w:r>
      <w:r w:rsidR="00187CB2">
        <w:rPr>
          <w:rFonts w:ascii="Times New Roman" w:hAnsi="Times New Roman" w:cs="Times New Roman"/>
          <w:sz w:val="24"/>
          <w:szCs w:val="24"/>
        </w:rPr>
        <w:t>ie</w:t>
      </w:r>
      <w:r w:rsidR="00474F42" w:rsidRPr="00390382">
        <w:rPr>
          <w:rFonts w:ascii="Times New Roman" w:hAnsi="Times New Roman" w:cs="Times New Roman"/>
          <w:sz w:val="24"/>
          <w:szCs w:val="24"/>
        </w:rPr>
        <w:t xml:space="preserve"> członkowski</w:t>
      </w:r>
      <w:r w:rsidR="00187CB2">
        <w:rPr>
          <w:rFonts w:ascii="Times New Roman" w:hAnsi="Times New Roman" w:cs="Times New Roman"/>
          <w:sz w:val="24"/>
          <w:szCs w:val="24"/>
        </w:rPr>
        <w:t>m</w:t>
      </w:r>
      <w:r w:rsidR="00474F42" w:rsidRPr="00390382">
        <w:rPr>
          <w:rFonts w:ascii="Times New Roman" w:hAnsi="Times New Roman" w:cs="Times New Roman"/>
          <w:sz w:val="24"/>
          <w:szCs w:val="24"/>
        </w:rPr>
        <w:t xml:space="preserve"> niż państwo członkowskie, które jako pierwsze przyznało Niebieską Kartę UE</w:t>
      </w:r>
      <w:r w:rsidR="00B2203E">
        <w:rPr>
          <w:rFonts w:ascii="Times New Roman" w:hAnsi="Times New Roman" w:cs="Times New Roman"/>
          <w:sz w:val="24"/>
          <w:szCs w:val="24"/>
        </w:rPr>
        <w:t>,</w:t>
      </w:r>
      <w:r w:rsidR="00474F42" w:rsidRPr="00390382">
        <w:rPr>
          <w:rFonts w:ascii="Times New Roman" w:hAnsi="Times New Roman" w:cs="Times New Roman"/>
          <w:sz w:val="24"/>
          <w:szCs w:val="24"/>
        </w:rPr>
        <w:t xml:space="preserve"> oraz kwestie pobytu w innym państwie członkowskim członków rodziny posiadaczy Niebieskiej Karty U</w:t>
      </w:r>
      <w:r w:rsidR="00474F42">
        <w:rPr>
          <w:rFonts w:ascii="Times New Roman" w:hAnsi="Times New Roman" w:cs="Times New Roman"/>
          <w:sz w:val="24"/>
          <w:szCs w:val="24"/>
        </w:rPr>
        <w:t xml:space="preserve">E korzystających z mobilności. </w:t>
      </w:r>
      <w:r w:rsidR="00474F42" w:rsidRPr="000B4965">
        <w:rPr>
          <w:rFonts w:ascii="Times New Roman" w:hAnsi="Times New Roman" w:cs="Times New Roman"/>
          <w:sz w:val="24"/>
          <w:szCs w:val="24"/>
        </w:rPr>
        <w:t xml:space="preserve">Wdrożenie do polskiego krajowego porządku prawnego przepisów dyrektywy </w:t>
      </w:r>
      <w:r w:rsidR="00474F42" w:rsidRPr="00390382">
        <w:rPr>
          <w:rFonts w:ascii="Times New Roman" w:hAnsi="Times New Roman" w:cs="Times New Roman"/>
          <w:sz w:val="24"/>
          <w:szCs w:val="24"/>
        </w:rPr>
        <w:t xml:space="preserve">2021/1883/UE </w:t>
      </w:r>
      <w:r w:rsidR="00474F42" w:rsidRPr="000B4965">
        <w:rPr>
          <w:rFonts w:ascii="Times New Roman" w:hAnsi="Times New Roman" w:cs="Times New Roman"/>
          <w:sz w:val="24"/>
          <w:szCs w:val="24"/>
        </w:rPr>
        <w:t xml:space="preserve">wymaga następujących zmian w ustawie </w:t>
      </w:r>
      <w:r w:rsidR="00B2203E">
        <w:rPr>
          <w:rFonts w:ascii="Times New Roman" w:hAnsi="Times New Roman" w:cs="Times New Roman"/>
          <w:sz w:val="24"/>
          <w:szCs w:val="24"/>
        </w:rPr>
        <w:t xml:space="preserve">z dnia 12 grudnia 2013 r. </w:t>
      </w:r>
      <w:r w:rsidR="00474F42" w:rsidRPr="000B4965">
        <w:rPr>
          <w:rFonts w:ascii="Times New Roman" w:hAnsi="Times New Roman" w:cs="Times New Roman"/>
          <w:sz w:val="24"/>
          <w:szCs w:val="24"/>
        </w:rPr>
        <w:t xml:space="preserve">o cudzoziemcach: </w:t>
      </w:r>
    </w:p>
    <w:p w14:paraId="5A1CEDAA" w14:textId="58D1A755" w:rsidR="00474F42" w:rsidRPr="000B4965" w:rsidRDefault="00474F42" w:rsidP="00474F42">
      <w:pPr>
        <w:spacing w:line="276" w:lineRule="auto"/>
        <w:jc w:val="both"/>
        <w:rPr>
          <w:rFonts w:ascii="Times New Roman" w:hAnsi="Times New Roman" w:cs="Times New Roman"/>
          <w:sz w:val="24"/>
          <w:szCs w:val="24"/>
        </w:rPr>
      </w:pPr>
      <w:r w:rsidRPr="000B4965">
        <w:rPr>
          <w:rFonts w:ascii="Times New Roman" w:hAnsi="Times New Roman" w:cs="Times New Roman"/>
          <w:sz w:val="24"/>
          <w:szCs w:val="24"/>
        </w:rPr>
        <w:t>–</w:t>
      </w:r>
      <w:r w:rsidRPr="000B4965">
        <w:rPr>
          <w:rFonts w:ascii="Times New Roman" w:hAnsi="Times New Roman" w:cs="Times New Roman"/>
          <w:sz w:val="24"/>
          <w:szCs w:val="24"/>
        </w:rPr>
        <w:tab/>
        <w:t>w dziale I – Przepisy ogólne – konieczne jest wprowadzenie nowych definicji pozwalających na wdrożenie przepisów dyrektywy</w:t>
      </w:r>
      <w:r>
        <w:rPr>
          <w:rFonts w:ascii="Times New Roman" w:hAnsi="Times New Roman" w:cs="Times New Roman"/>
          <w:sz w:val="24"/>
          <w:szCs w:val="24"/>
        </w:rPr>
        <w:t xml:space="preserve"> </w:t>
      </w:r>
      <w:r w:rsidRPr="00390382">
        <w:rPr>
          <w:rFonts w:ascii="Times New Roman" w:hAnsi="Times New Roman" w:cs="Times New Roman"/>
          <w:sz w:val="24"/>
          <w:szCs w:val="24"/>
        </w:rPr>
        <w:t>2021/1883/UE</w:t>
      </w:r>
      <w:r w:rsidRPr="000B4965">
        <w:rPr>
          <w:rFonts w:ascii="Times New Roman" w:hAnsi="Times New Roman" w:cs="Times New Roman"/>
          <w:sz w:val="24"/>
          <w:szCs w:val="24"/>
        </w:rPr>
        <w:t xml:space="preserve">, jak również </w:t>
      </w:r>
      <w:r w:rsidR="0054382C">
        <w:rPr>
          <w:rFonts w:ascii="Times New Roman" w:hAnsi="Times New Roman" w:cs="Times New Roman"/>
          <w:sz w:val="24"/>
          <w:szCs w:val="24"/>
        </w:rPr>
        <w:t xml:space="preserve">konieczna jest </w:t>
      </w:r>
      <w:r w:rsidRPr="000B4965">
        <w:rPr>
          <w:rFonts w:ascii="Times New Roman" w:hAnsi="Times New Roman" w:cs="Times New Roman"/>
          <w:sz w:val="24"/>
          <w:szCs w:val="24"/>
        </w:rPr>
        <w:t>zmiana niektórych definicji, które aktualnie pozostają w bezpośrednim związku wdrożeniem</w:t>
      </w:r>
      <w:r w:rsidRPr="00390382">
        <w:t xml:space="preserve"> </w:t>
      </w:r>
      <w:r>
        <w:rPr>
          <w:rFonts w:ascii="Times New Roman" w:hAnsi="Times New Roman" w:cs="Times New Roman"/>
          <w:sz w:val="24"/>
          <w:szCs w:val="24"/>
        </w:rPr>
        <w:t xml:space="preserve">dyrektywy </w:t>
      </w:r>
      <w:r w:rsidRPr="00390382">
        <w:rPr>
          <w:rFonts w:ascii="Times New Roman" w:hAnsi="Times New Roman" w:cs="Times New Roman"/>
          <w:sz w:val="24"/>
          <w:szCs w:val="24"/>
        </w:rPr>
        <w:t>2009/50/WE</w:t>
      </w:r>
      <w:r>
        <w:rPr>
          <w:rFonts w:ascii="Times New Roman" w:hAnsi="Times New Roman" w:cs="Times New Roman"/>
          <w:sz w:val="24"/>
          <w:szCs w:val="24"/>
        </w:rPr>
        <w:t>. W</w:t>
      </w:r>
      <w:r w:rsidRPr="000B4965">
        <w:rPr>
          <w:rFonts w:ascii="Times New Roman" w:hAnsi="Times New Roman" w:cs="Times New Roman"/>
          <w:sz w:val="24"/>
          <w:szCs w:val="24"/>
        </w:rPr>
        <w:t xml:space="preserve"> szczególności </w:t>
      </w:r>
      <w:r w:rsidR="00272D99">
        <w:rPr>
          <w:rFonts w:ascii="Times New Roman" w:hAnsi="Times New Roman" w:cs="Times New Roman"/>
          <w:sz w:val="24"/>
          <w:szCs w:val="24"/>
        </w:rPr>
        <w:t>proponowana</w:t>
      </w:r>
      <w:r w:rsidRPr="000B4965">
        <w:rPr>
          <w:rFonts w:ascii="Times New Roman" w:hAnsi="Times New Roman" w:cs="Times New Roman"/>
          <w:sz w:val="24"/>
          <w:szCs w:val="24"/>
        </w:rPr>
        <w:t xml:space="preserve"> </w:t>
      </w:r>
      <w:r w:rsidR="0054382C">
        <w:rPr>
          <w:rFonts w:ascii="Times New Roman" w:hAnsi="Times New Roman" w:cs="Times New Roman"/>
          <w:sz w:val="24"/>
          <w:szCs w:val="24"/>
        </w:rPr>
        <w:t>jest</w:t>
      </w:r>
      <w:r w:rsidRPr="000B4965">
        <w:rPr>
          <w:rFonts w:ascii="Times New Roman" w:hAnsi="Times New Roman" w:cs="Times New Roman"/>
          <w:sz w:val="24"/>
          <w:szCs w:val="24"/>
        </w:rPr>
        <w:t xml:space="preserve"> zmiana brzmienia definicji</w:t>
      </w:r>
      <w:r w:rsidRPr="00390382">
        <w:t xml:space="preserve"> </w:t>
      </w:r>
      <w:r w:rsidR="00BD3275">
        <w:rPr>
          <w:rFonts w:ascii="Times New Roman" w:hAnsi="Times New Roman" w:cs="Times New Roman"/>
          <w:sz w:val="24"/>
          <w:szCs w:val="24"/>
        </w:rPr>
        <w:t>„</w:t>
      </w:r>
      <w:r>
        <w:rPr>
          <w:rFonts w:ascii="Times New Roman" w:hAnsi="Times New Roman" w:cs="Times New Roman"/>
          <w:sz w:val="24"/>
          <w:szCs w:val="24"/>
        </w:rPr>
        <w:t>wyższych</w:t>
      </w:r>
      <w:r w:rsidRPr="00390382">
        <w:rPr>
          <w:rFonts w:ascii="Times New Roman" w:hAnsi="Times New Roman" w:cs="Times New Roman"/>
          <w:sz w:val="24"/>
          <w:szCs w:val="24"/>
        </w:rPr>
        <w:t xml:space="preserve"> </w:t>
      </w:r>
      <w:r>
        <w:rPr>
          <w:rFonts w:ascii="Times New Roman" w:hAnsi="Times New Roman" w:cs="Times New Roman"/>
          <w:sz w:val="24"/>
          <w:szCs w:val="24"/>
        </w:rPr>
        <w:t xml:space="preserve">kwalifikacji zawodowych” (art. </w:t>
      </w:r>
      <w:r w:rsidR="00845A84">
        <w:rPr>
          <w:rFonts w:ascii="Times New Roman" w:hAnsi="Times New Roman" w:cs="Times New Roman"/>
          <w:sz w:val="24"/>
          <w:szCs w:val="24"/>
        </w:rPr>
        <w:t>3</w:t>
      </w:r>
      <w:r>
        <w:rPr>
          <w:rFonts w:ascii="Times New Roman" w:hAnsi="Times New Roman" w:cs="Times New Roman"/>
          <w:sz w:val="24"/>
          <w:szCs w:val="24"/>
        </w:rPr>
        <w:t xml:space="preserve"> pkt 25) na taką</w:t>
      </w:r>
      <w:r w:rsidRPr="000B4965">
        <w:rPr>
          <w:rFonts w:ascii="Times New Roman" w:hAnsi="Times New Roman" w:cs="Times New Roman"/>
          <w:sz w:val="24"/>
          <w:szCs w:val="24"/>
        </w:rPr>
        <w:t xml:space="preserve">, które pozwoli objąć nią </w:t>
      </w:r>
      <w:r>
        <w:rPr>
          <w:rFonts w:ascii="Times New Roman" w:hAnsi="Times New Roman" w:cs="Times New Roman"/>
          <w:sz w:val="24"/>
          <w:szCs w:val="24"/>
        </w:rPr>
        <w:t xml:space="preserve">zarówno </w:t>
      </w:r>
      <w:r w:rsidRPr="003817E0">
        <w:rPr>
          <w:rFonts w:ascii="Times New Roman" w:hAnsi="Times New Roman" w:cs="Times New Roman"/>
          <w:sz w:val="24"/>
          <w:szCs w:val="24"/>
        </w:rPr>
        <w:lastRenderedPageBreak/>
        <w:t>kwalifikacje uzyskane w wyniku ukończenia studiów wyższych</w:t>
      </w:r>
      <w:r w:rsidR="0054382C">
        <w:rPr>
          <w:rFonts w:ascii="Times New Roman" w:hAnsi="Times New Roman" w:cs="Times New Roman"/>
          <w:sz w:val="24"/>
          <w:szCs w:val="24"/>
        </w:rPr>
        <w:t xml:space="preserve"> (pojęcie </w:t>
      </w:r>
      <w:r w:rsidR="00845A84">
        <w:rPr>
          <w:rFonts w:ascii="Times New Roman" w:hAnsi="Times New Roman" w:cs="Times New Roman"/>
          <w:sz w:val="24"/>
          <w:szCs w:val="24"/>
        </w:rPr>
        <w:t>używane w art. 3 pkt</w:t>
      </w:r>
      <w:r w:rsidR="00893580">
        <w:rPr>
          <w:rFonts w:ascii="Times New Roman" w:hAnsi="Times New Roman" w:cs="Times New Roman"/>
          <w:sz w:val="24"/>
          <w:szCs w:val="24"/>
        </w:rPr>
        <w:t> </w:t>
      </w:r>
      <w:r w:rsidR="00845A84">
        <w:rPr>
          <w:rFonts w:ascii="Times New Roman" w:hAnsi="Times New Roman" w:cs="Times New Roman"/>
          <w:sz w:val="24"/>
          <w:szCs w:val="24"/>
        </w:rPr>
        <w:t>6)</w:t>
      </w:r>
      <w:r>
        <w:rPr>
          <w:rFonts w:ascii="Times New Roman" w:hAnsi="Times New Roman" w:cs="Times New Roman"/>
          <w:sz w:val="24"/>
          <w:szCs w:val="24"/>
        </w:rPr>
        <w:t>, jak również</w:t>
      </w:r>
      <w:r w:rsidRPr="003817E0">
        <w:rPr>
          <w:rFonts w:ascii="Times New Roman" w:hAnsi="Times New Roman" w:cs="Times New Roman"/>
          <w:sz w:val="24"/>
          <w:szCs w:val="24"/>
        </w:rPr>
        <w:t xml:space="preserve"> kwalifikacje uzyskane w wyniku doświadczenia zawodowego</w:t>
      </w:r>
      <w:r>
        <w:rPr>
          <w:rFonts w:ascii="Times New Roman" w:hAnsi="Times New Roman" w:cs="Times New Roman"/>
          <w:sz w:val="24"/>
          <w:szCs w:val="24"/>
        </w:rPr>
        <w:t xml:space="preserve">. Wprowadzono również </w:t>
      </w:r>
      <w:r w:rsidRPr="003817E0">
        <w:rPr>
          <w:rFonts w:ascii="Times New Roman" w:hAnsi="Times New Roman" w:cs="Times New Roman"/>
          <w:sz w:val="24"/>
          <w:szCs w:val="24"/>
        </w:rPr>
        <w:t xml:space="preserve"> </w:t>
      </w:r>
      <w:r>
        <w:rPr>
          <w:rFonts w:ascii="Times New Roman" w:hAnsi="Times New Roman" w:cs="Times New Roman"/>
          <w:sz w:val="24"/>
          <w:szCs w:val="24"/>
        </w:rPr>
        <w:t>definicj</w:t>
      </w:r>
      <w:r w:rsidR="00BD3275">
        <w:rPr>
          <w:rFonts w:ascii="Times New Roman" w:hAnsi="Times New Roman" w:cs="Times New Roman"/>
          <w:sz w:val="24"/>
          <w:szCs w:val="24"/>
        </w:rPr>
        <w:t>ę</w:t>
      </w:r>
      <w:r>
        <w:rPr>
          <w:rFonts w:ascii="Times New Roman" w:hAnsi="Times New Roman" w:cs="Times New Roman"/>
          <w:sz w:val="24"/>
          <w:szCs w:val="24"/>
        </w:rPr>
        <w:t xml:space="preserve"> </w:t>
      </w:r>
      <w:r w:rsidRPr="003817E0">
        <w:rPr>
          <w:rFonts w:ascii="Times New Roman" w:hAnsi="Times New Roman" w:cs="Times New Roman"/>
          <w:sz w:val="24"/>
          <w:szCs w:val="24"/>
        </w:rPr>
        <w:t>mobilnoś</w:t>
      </w:r>
      <w:r w:rsidR="00845A84">
        <w:rPr>
          <w:rFonts w:ascii="Times New Roman" w:hAnsi="Times New Roman" w:cs="Times New Roman"/>
          <w:sz w:val="24"/>
          <w:szCs w:val="24"/>
        </w:rPr>
        <w:t>ci</w:t>
      </w:r>
      <w:r w:rsidRPr="003817E0">
        <w:rPr>
          <w:rFonts w:ascii="Times New Roman" w:hAnsi="Times New Roman" w:cs="Times New Roman"/>
          <w:sz w:val="24"/>
          <w:szCs w:val="24"/>
        </w:rPr>
        <w:t xml:space="preserve"> długoterminow</w:t>
      </w:r>
      <w:r w:rsidR="00845A84">
        <w:rPr>
          <w:rFonts w:ascii="Times New Roman" w:hAnsi="Times New Roman" w:cs="Times New Roman"/>
          <w:sz w:val="24"/>
          <w:szCs w:val="24"/>
        </w:rPr>
        <w:t>ej</w:t>
      </w:r>
      <w:r w:rsidRPr="003817E0">
        <w:rPr>
          <w:rFonts w:ascii="Times New Roman" w:hAnsi="Times New Roman" w:cs="Times New Roman"/>
          <w:sz w:val="24"/>
          <w:szCs w:val="24"/>
        </w:rPr>
        <w:t xml:space="preserve"> posiadacza Niebieskiej Karty UE </w:t>
      </w:r>
      <w:r>
        <w:rPr>
          <w:rFonts w:ascii="Times New Roman" w:hAnsi="Times New Roman" w:cs="Times New Roman"/>
          <w:sz w:val="24"/>
          <w:szCs w:val="24"/>
        </w:rPr>
        <w:t xml:space="preserve">oraz definicję </w:t>
      </w:r>
      <w:r w:rsidRPr="003817E0">
        <w:rPr>
          <w:rFonts w:ascii="Times New Roman" w:hAnsi="Times New Roman" w:cs="Times New Roman"/>
          <w:sz w:val="24"/>
          <w:szCs w:val="24"/>
        </w:rPr>
        <w:t>mobilnoś</w:t>
      </w:r>
      <w:r w:rsidR="00845A84">
        <w:rPr>
          <w:rFonts w:ascii="Times New Roman" w:hAnsi="Times New Roman" w:cs="Times New Roman"/>
          <w:sz w:val="24"/>
          <w:szCs w:val="24"/>
        </w:rPr>
        <w:t>ci</w:t>
      </w:r>
      <w:r w:rsidRPr="003817E0">
        <w:rPr>
          <w:rFonts w:ascii="Times New Roman" w:hAnsi="Times New Roman" w:cs="Times New Roman"/>
          <w:sz w:val="24"/>
          <w:szCs w:val="24"/>
        </w:rPr>
        <w:t xml:space="preserve"> krótkoterminow</w:t>
      </w:r>
      <w:r w:rsidR="00845A84">
        <w:rPr>
          <w:rFonts w:ascii="Times New Roman" w:hAnsi="Times New Roman" w:cs="Times New Roman"/>
          <w:sz w:val="24"/>
          <w:szCs w:val="24"/>
        </w:rPr>
        <w:t>ej</w:t>
      </w:r>
      <w:r w:rsidRPr="003817E0">
        <w:rPr>
          <w:rFonts w:ascii="Times New Roman" w:hAnsi="Times New Roman" w:cs="Times New Roman"/>
          <w:sz w:val="24"/>
          <w:szCs w:val="24"/>
        </w:rPr>
        <w:t xml:space="preserve"> posiadacza Niebieskiej Karty UE</w:t>
      </w:r>
      <w:r w:rsidRPr="000B4965">
        <w:rPr>
          <w:rFonts w:ascii="Times New Roman" w:hAnsi="Times New Roman" w:cs="Times New Roman"/>
          <w:sz w:val="24"/>
          <w:szCs w:val="24"/>
        </w:rPr>
        <w:t>,</w:t>
      </w:r>
    </w:p>
    <w:p w14:paraId="22D68434" w14:textId="668321E6" w:rsidR="00474F42" w:rsidRPr="000B4965" w:rsidRDefault="00474F42" w:rsidP="00474F42">
      <w:pPr>
        <w:spacing w:line="276" w:lineRule="auto"/>
        <w:jc w:val="both"/>
        <w:rPr>
          <w:rFonts w:ascii="Times New Roman" w:hAnsi="Times New Roman" w:cs="Times New Roman"/>
          <w:sz w:val="24"/>
          <w:szCs w:val="24"/>
        </w:rPr>
      </w:pPr>
      <w:r w:rsidRPr="000B4965">
        <w:rPr>
          <w:rFonts w:ascii="Times New Roman" w:hAnsi="Times New Roman" w:cs="Times New Roman"/>
          <w:sz w:val="24"/>
          <w:szCs w:val="24"/>
        </w:rPr>
        <w:t>–</w:t>
      </w:r>
      <w:r w:rsidRPr="000B4965">
        <w:rPr>
          <w:rFonts w:ascii="Times New Roman" w:hAnsi="Times New Roman" w:cs="Times New Roman"/>
          <w:sz w:val="24"/>
          <w:szCs w:val="24"/>
        </w:rPr>
        <w:tab/>
        <w:t xml:space="preserve">w dziale II – Szef Urzędu do Spraw Cudzoziemców – konieczna jest zmiana obecnie obowiązującego </w:t>
      </w:r>
      <w:r>
        <w:rPr>
          <w:rFonts w:ascii="Times New Roman" w:hAnsi="Times New Roman" w:cs="Times New Roman"/>
          <w:sz w:val="24"/>
          <w:szCs w:val="24"/>
        </w:rPr>
        <w:t>art. 22 ust. 1 pkt 8</w:t>
      </w:r>
      <w:r w:rsidRPr="000B4965">
        <w:rPr>
          <w:rFonts w:ascii="Times New Roman" w:hAnsi="Times New Roman" w:cs="Times New Roman"/>
          <w:sz w:val="24"/>
          <w:szCs w:val="24"/>
        </w:rPr>
        <w:t>, który przewiduje zadani</w:t>
      </w:r>
      <w:r w:rsidR="00845A84">
        <w:rPr>
          <w:rFonts w:ascii="Times New Roman" w:hAnsi="Times New Roman" w:cs="Times New Roman"/>
          <w:sz w:val="24"/>
          <w:szCs w:val="24"/>
        </w:rPr>
        <w:t>a</w:t>
      </w:r>
      <w:r w:rsidRPr="000B4965">
        <w:rPr>
          <w:rFonts w:ascii="Times New Roman" w:hAnsi="Times New Roman" w:cs="Times New Roman"/>
          <w:sz w:val="24"/>
          <w:szCs w:val="24"/>
        </w:rPr>
        <w:t xml:space="preserve"> Szefa Urzędu do Spraw Cudzoziemców</w:t>
      </w:r>
      <w:r w:rsidR="00B20578">
        <w:rPr>
          <w:rFonts w:ascii="Times New Roman" w:hAnsi="Times New Roman" w:cs="Times New Roman"/>
          <w:sz w:val="24"/>
          <w:szCs w:val="24"/>
        </w:rPr>
        <w:t>, zwanego dalej „Szefem Urzędu”,</w:t>
      </w:r>
      <w:r w:rsidRPr="000B4965">
        <w:rPr>
          <w:rFonts w:ascii="Times New Roman" w:hAnsi="Times New Roman" w:cs="Times New Roman"/>
          <w:sz w:val="24"/>
          <w:szCs w:val="24"/>
        </w:rPr>
        <w:t xml:space="preserve"> polegające na pełnieniu funkcji krajowego punktu kontaktowego na potrzeby </w:t>
      </w:r>
      <w:r>
        <w:rPr>
          <w:rFonts w:ascii="Times New Roman" w:hAnsi="Times New Roman" w:cs="Times New Roman"/>
          <w:sz w:val="24"/>
          <w:szCs w:val="24"/>
        </w:rPr>
        <w:t>przyjmowania cudzoziemców w celu wykonywania pracy w</w:t>
      </w:r>
      <w:r w:rsidR="00CC0539">
        <w:rPr>
          <w:rFonts w:ascii="Times New Roman" w:hAnsi="Times New Roman" w:cs="Times New Roman"/>
          <w:sz w:val="24"/>
          <w:szCs w:val="24"/>
        </w:rPr>
        <w:t> </w:t>
      </w:r>
      <w:r>
        <w:rPr>
          <w:rFonts w:ascii="Times New Roman" w:hAnsi="Times New Roman" w:cs="Times New Roman"/>
          <w:sz w:val="24"/>
          <w:szCs w:val="24"/>
        </w:rPr>
        <w:t xml:space="preserve">zawodzie wymagającym wysokich kwalifikacji. Nowe uregulowania prawne będą dotyczyły przede wszystkim kwestii </w:t>
      </w:r>
      <w:r w:rsidRPr="000B4965">
        <w:rPr>
          <w:rFonts w:ascii="Times New Roman" w:hAnsi="Times New Roman" w:cs="Times New Roman"/>
          <w:sz w:val="24"/>
          <w:szCs w:val="24"/>
        </w:rPr>
        <w:t>korzystania</w:t>
      </w:r>
      <w:r>
        <w:rPr>
          <w:rFonts w:ascii="Times New Roman" w:hAnsi="Times New Roman" w:cs="Times New Roman"/>
          <w:sz w:val="24"/>
          <w:szCs w:val="24"/>
        </w:rPr>
        <w:t xml:space="preserve"> przez posiadaczy Niebieskiej Karty UE z mobilności długoterminowej oraz nowych obowiązków sprawozdawczych nałożonych na Szefa Urzędu </w:t>
      </w:r>
      <w:r w:rsidR="00845A84">
        <w:rPr>
          <w:rFonts w:ascii="Times New Roman" w:hAnsi="Times New Roman" w:cs="Times New Roman"/>
          <w:sz w:val="24"/>
          <w:szCs w:val="24"/>
        </w:rPr>
        <w:t>względem Komisji Europejskiej</w:t>
      </w:r>
      <w:r w:rsidRPr="000B4965">
        <w:rPr>
          <w:rFonts w:ascii="Times New Roman" w:hAnsi="Times New Roman" w:cs="Times New Roman"/>
          <w:sz w:val="24"/>
          <w:szCs w:val="24"/>
        </w:rPr>
        <w:t>,</w:t>
      </w:r>
    </w:p>
    <w:p w14:paraId="1A9A7285" w14:textId="4738C563" w:rsidR="00474F42" w:rsidRPr="000B4965" w:rsidRDefault="00474F42" w:rsidP="00474F42">
      <w:pPr>
        <w:spacing w:line="276" w:lineRule="auto"/>
        <w:jc w:val="both"/>
        <w:rPr>
          <w:rFonts w:ascii="Times New Roman" w:hAnsi="Times New Roman" w:cs="Times New Roman"/>
          <w:sz w:val="24"/>
          <w:szCs w:val="24"/>
        </w:rPr>
      </w:pPr>
      <w:r w:rsidRPr="000B4965">
        <w:rPr>
          <w:rFonts w:ascii="Times New Roman" w:hAnsi="Times New Roman" w:cs="Times New Roman"/>
          <w:sz w:val="24"/>
          <w:szCs w:val="24"/>
        </w:rPr>
        <w:t>–</w:t>
      </w:r>
      <w:r w:rsidRPr="000B4965">
        <w:rPr>
          <w:rFonts w:ascii="Times New Roman" w:hAnsi="Times New Roman" w:cs="Times New Roman"/>
          <w:sz w:val="24"/>
          <w:szCs w:val="24"/>
        </w:rPr>
        <w:tab/>
        <w:t xml:space="preserve">w dziale III – Przekraczanie granicy w Rozdziale 1 – Zasady przekraczania granicy wprowadzono rozwiązania pozwalające </w:t>
      </w:r>
      <w:r>
        <w:rPr>
          <w:rFonts w:ascii="Times New Roman" w:hAnsi="Times New Roman" w:cs="Times New Roman"/>
          <w:sz w:val="24"/>
          <w:szCs w:val="24"/>
        </w:rPr>
        <w:t xml:space="preserve">posiadaczom Niebieskiej Karty UE </w:t>
      </w:r>
      <w:r w:rsidRPr="000B4965">
        <w:rPr>
          <w:rFonts w:ascii="Times New Roman" w:hAnsi="Times New Roman" w:cs="Times New Roman"/>
          <w:sz w:val="24"/>
          <w:szCs w:val="24"/>
        </w:rPr>
        <w:t>na skorzystanie z</w:t>
      </w:r>
      <w:r w:rsidR="00893580">
        <w:rPr>
          <w:rFonts w:ascii="Times New Roman" w:hAnsi="Times New Roman" w:cs="Times New Roman"/>
          <w:sz w:val="24"/>
          <w:szCs w:val="24"/>
        </w:rPr>
        <w:t> </w:t>
      </w:r>
      <w:r w:rsidRPr="000B4965">
        <w:rPr>
          <w:rFonts w:ascii="Times New Roman" w:hAnsi="Times New Roman" w:cs="Times New Roman"/>
          <w:sz w:val="24"/>
          <w:szCs w:val="24"/>
        </w:rPr>
        <w:t>mobilności</w:t>
      </w:r>
      <w:r>
        <w:rPr>
          <w:rFonts w:ascii="Times New Roman" w:hAnsi="Times New Roman" w:cs="Times New Roman"/>
          <w:sz w:val="24"/>
          <w:szCs w:val="24"/>
        </w:rPr>
        <w:t xml:space="preserve"> krótkoterminowej</w:t>
      </w:r>
      <w:r w:rsidRPr="000B4965">
        <w:rPr>
          <w:rFonts w:ascii="Times New Roman" w:hAnsi="Times New Roman" w:cs="Times New Roman"/>
          <w:sz w:val="24"/>
          <w:szCs w:val="24"/>
        </w:rPr>
        <w:t xml:space="preserve"> przewidzian</w:t>
      </w:r>
      <w:r>
        <w:rPr>
          <w:rFonts w:ascii="Times New Roman" w:hAnsi="Times New Roman" w:cs="Times New Roman"/>
          <w:sz w:val="24"/>
          <w:szCs w:val="24"/>
        </w:rPr>
        <w:t xml:space="preserve">ej przepisami dyrektywy </w:t>
      </w:r>
      <w:r w:rsidRPr="0049530A">
        <w:rPr>
          <w:rFonts w:ascii="Times New Roman" w:hAnsi="Times New Roman" w:cs="Times New Roman"/>
          <w:sz w:val="24"/>
          <w:szCs w:val="24"/>
        </w:rPr>
        <w:t>2021/1883/UE</w:t>
      </w:r>
      <w:r w:rsidR="00845A84">
        <w:rPr>
          <w:rFonts w:ascii="Times New Roman" w:hAnsi="Times New Roman" w:cs="Times New Roman"/>
          <w:sz w:val="24"/>
          <w:szCs w:val="24"/>
        </w:rPr>
        <w:t xml:space="preserve"> oraz powrót na terytorium Rzeczypospolitej Polskiej po skorzystaniu z dopuszczalnych form mobilności posiadacza Niebieskiej Karty UE w innym państwie członkowskim Unii Europejskiej</w:t>
      </w:r>
      <w:r w:rsidRPr="000B4965">
        <w:rPr>
          <w:rFonts w:ascii="Times New Roman" w:hAnsi="Times New Roman" w:cs="Times New Roman"/>
          <w:sz w:val="24"/>
          <w:szCs w:val="24"/>
        </w:rPr>
        <w:t>,</w:t>
      </w:r>
    </w:p>
    <w:p w14:paraId="32281190" w14:textId="67F95170" w:rsidR="00474F42" w:rsidRDefault="00474F42" w:rsidP="00474F42">
      <w:pPr>
        <w:spacing w:line="276" w:lineRule="auto"/>
        <w:jc w:val="both"/>
        <w:rPr>
          <w:rFonts w:ascii="Times New Roman" w:hAnsi="Times New Roman" w:cs="Times New Roman"/>
          <w:sz w:val="24"/>
          <w:szCs w:val="24"/>
        </w:rPr>
      </w:pPr>
      <w:r w:rsidRPr="000B4965">
        <w:rPr>
          <w:rFonts w:ascii="Times New Roman" w:hAnsi="Times New Roman" w:cs="Times New Roman"/>
          <w:sz w:val="24"/>
          <w:szCs w:val="24"/>
        </w:rPr>
        <w:t>–</w:t>
      </w:r>
      <w:r w:rsidRPr="000B4965">
        <w:rPr>
          <w:rFonts w:ascii="Times New Roman" w:hAnsi="Times New Roman" w:cs="Times New Roman"/>
          <w:sz w:val="24"/>
          <w:szCs w:val="24"/>
        </w:rPr>
        <w:tab/>
        <w:t>w dziale V – Zezwolenia na pobyt czasowy –</w:t>
      </w:r>
      <w:r>
        <w:rPr>
          <w:rFonts w:ascii="Times New Roman" w:hAnsi="Times New Roman" w:cs="Times New Roman"/>
          <w:sz w:val="24"/>
          <w:szCs w:val="24"/>
        </w:rPr>
        <w:t xml:space="preserve"> </w:t>
      </w:r>
      <w:r w:rsidRPr="000B4965">
        <w:rPr>
          <w:rFonts w:ascii="Times New Roman" w:hAnsi="Times New Roman" w:cs="Times New Roman"/>
          <w:sz w:val="24"/>
          <w:szCs w:val="24"/>
        </w:rPr>
        <w:t>Zmiany wymagają przepisy rozdziału 1 – Czę</w:t>
      </w:r>
      <w:r>
        <w:rPr>
          <w:rFonts w:ascii="Times New Roman" w:hAnsi="Times New Roman" w:cs="Times New Roman"/>
          <w:sz w:val="24"/>
          <w:szCs w:val="24"/>
        </w:rPr>
        <w:t>ść ogólna w zakresie załącznika</w:t>
      </w:r>
      <w:r w:rsidRPr="000B4965">
        <w:rPr>
          <w:rFonts w:ascii="Times New Roman" w:hAnsi="Times New Roman" w:cs="Times New Roman"/>
          <w:sz w:val="24"/>
          <w:szCs w:val="24"/>
        </w:rPr>
        <w:t xml:space="preserve"> do wniosku o udzielenie</w:t>
      </w:r>
      <w:r w:rsidRPr="000F5336">
        <w:rPr>
          <w:rFonts w:ascii="Times New Roman" w:hAnsi="Times New Roman" w:cs="Times New Roman"/>
          <w:sz w:val="24"/>
          <w:szCs w:val="24"/>
        </w:rPr>
        <w:t xml:space="preserve"> zezwolenia na pobyt czasowy w</w:t>
      </w:r>
      <w:r w:rsidR="00893580">
        <w:rPr>
          <w:rFonts w:ascii="Times New Roman" w:hAnsi="Times New Roman" w:cs="Times New Roman"/>
          <w:sz w:val="24"/>
          <w:szCs w:val="24"/>
        </w:rPr>
        <w:t> </w:t>
      </w:r>
      <w:r w:rsidRPr="000F5336">
        <w:rPr>
          <w:rFonts w:ascii="Times New Roman" w:hAnsi="Times New Roman" w:cs="Times New Roman"/>
          <w:sz w:val="24"/>
          <w:szCs w:val="24"/>
        </w:rPr>
        <w:t>celu wykonywania pracy w zawodzie wymagającym wysokich kwalifikacji lub zezwolenia na pobyt czasowy w celu mobilności długoterminowej posiadacza Niebieskiej Karty UE</w:t>
      </w:r>
      <w:r w:rsidRPr="000B4965">
        <w:rPr>
          <w:rFonts w:ascii="Times New Roman" w:hAnsi="Times New Roman" w:cs="Times New Roman"/>
          <w:sz w:val="24"/>
          <w:szCs w:val="24"/>
        </w:rPr>
        <w:t xml:space="preserve"> zezwolenia na pobyt cza</w:t>
      </w:r>
      <w:r>
        <w:rPr>
          <w:rFonts w:ascii="Times New Roman" w:hAnsi="Times New Roman" w:cs="Times New Roman"/>
          <w:sz w:val="24"/>
          <w:szCs w:val="24"/>
        </w:rPr>
        <w:t xml:space="preserve">sowy (art. 106 ust. </w:t>
      </w:r>
      <w:r w:rsidR="00845A84">
        <w:rPr>
          <w:rFonts w:ascii="Times New Roman" w:hAnsi="Times New Roman" w:cs="Times New Roman"/>
          <w:sz w:val="24"/>
          <w:szCs w:val="24"/>
        </w:rPr>
        <w:t>2 – w ramach nadania całkowicie nowego brzmienia  art. 106 i art. 106a, i uzupełnienia tych regulacji o przepisy art. 106b – art. 106l</w:t>
      </w:r>
      <w:r w:rsidRPr="000B4965">
        <w:rPr>
          <w:rFonts w:ascii="Times New Roman" w:hAnsi="Times New Roman" w:cs="Times New Roman"/>
          <w:sz w:val="24"/>
          <w:szCs w:val="24"/>
        </w:rPr>
        <w:t>), jak również przepisy rozdziału: 3 – Zezwolenie na pobyt czasowy w celu wykonywania pracy w zawodzie wymagającym wysokich kwalifikacji,</w:t>
      </w:r>
      <w:r>
        <w:rPr>
          <w:rFonts w:ascii="Times New Roman" w:hAnsi="Times New Roman" w:cs="Times New Roman"/>
          <w:sz w:val="24"/>
          <w:szCs w:val="24"/>
        </w:rPr>
        <w:t xml:space="preserve"> którego nazwa została zmieniona na „</w:t>
      </w:r>
      <w:r w:rsidRPr="000F5336">
        <w:rPr>
          <w:rFonts w:ascii="Times New Roman" w:hAnsi="Times New Roman" w:cs="Times New Roman"/>
          <w:sz w:val="24"/>
          <w:szCs w:val="24"/>
        </w:rPr>
        <w:t>Zezwolenie na pobyt czasowy w celu wykonywania pracy w zawodzie wym</w:t>
      </w:r>
      <w:r>
        <w:rPr>
          <w:rFonts w:ascii="Times New Roman" w:hAnsi="Times New Roman" w:cs="Times New Roman"/>
          <w:sz w:val="24"/>
          <w:szCs w:val="24"/>
        </w:rPr>
        <w:t xml:space="preserve">agającym wysokich kwalifikacji. </w:t>
      </w:r>
      <w:r w:rsidRPr="000F5336">
        <w:rPr>
          <w:rFonts w:ascii="Times New Roman" w:hAnsi="Times New Roman" w:cs="Times New Roman"/>
          <w:sz w:val="24"/>
          <w:szCs w:val="24"/>
        </w:rPr>
        <w:t>Mobilność długoterminowa posiadacza Niebieskiej Karty UE</w:t>
      </w:r>
      <w:r>
        <w:rPr>
          <w:rFonts w:ascii="Times New Roman" w:hAnsi="Times New Roman" w:cs="Times New Roman"/>
          <w:sz w:val="24"/>
          <w:szCs w:val="24"/>
        </w:rPr>
        <w:t>”</w:t>
      </w:r>
      <w:r w:rsidR="00845A84">
        <w:rPr>
          <w:rFonts w:ascii="Times New Roman" w:hAnsi="Times New Roman" w:cs="Times New Roman"/>
          <w:sz w:val="24"/>
          <w:szCs w:val="24"/>
        </w:rPr>
        <w:t>,</w:t>
      </w:r>
      <w:r>
        <w:rPr>
          <w:rFonts w:ascii="Times New Roman" w:hAnsi="Times New Roman" w:cs="Times New Roman"/>
          <w:sz w:val="24"/>
          <w:szCs w:val="24"/>
        </w:rPr>
        <w:t xml:space="preserve"> tak aby uwzględnić rozwiązania związane z </w:t>
      </w:r>
      <w:r w:rsidR="00845A84">
        <w:rPr>
          <w:rFonts w:ascii="Times New Roman" w:hAnsi="Times New Roman" w:cs="Times New Roman"/>
          <w:sz w:val="24"/>
          <w:szCs w:val="24"/>
        </w:rPr>
        <w:t>tym rodzajem mobilności</w:t>
      </w:r>
      <w:r w:rsidR="000A54AC">
        <w:rPr>
          <w:rFonts w:ascii="Times New Roman" w:hAnsi="Times New Roman" w:cs="Times New Roman"/>
          <w:sz w:val="24"/>
          <w:szCs w:val="24"/>
        </w:rPr>
        <w:t xml:space="preserve"> </w:t>
      </w:r>
      <w:r>
        <w:rPr>
          <w:rFonts w:ascii="Times New Roman" w:hAnsi="Times New Roman" w:cs="Times New Roman"/>
          <w:sz w:val="24"/>
          <w:szCs w:val="24"/>
        </w:rPr>
        <w:t>przewidziane w dyrektywie</w:t>
      </w:r>
      <w:r w:rsidRPr="000F5336">
        <w:rPr>
          <w:rFonts w:ascii="Times New Roman" w:hAnsi="Times New Roman" w:cs="Times New Roman"/>
          <w:sz w:val="24"/>
          <w:szCs w:val="24"/>
        </w:rPr>
        <w:t xml:space="preserve"> 2021/1883/UE</w:t>
      </w:r>
      <w:r>
        <w:rPr>
          <w:rFonts w:ascii="Times New Roman" w:hAnsi="Times New Roman" w:cs="Times New Roman"/>
          <w:sz w:val="24"/>
          <w:szCs w:val="24"/>
        </w:rPr>
        <w:t xml:space="preserve">. </w:t>
      </w:r>
      <w:r w:rsidRPr="000B4965">
        <w:rPr>
          <w:rFonts w:ascii="Times New Roman" w:hAnsi="Times New Roman" w:cs="Times New Roman"/>
          <w:sz w:val="24"/>
          <w:szCs w:val="24"/>
        </w:rPr>
        <w:t xml:space="preserve"> Niezbędna jest również nowelizacja rozdziału 8 – Zezwolenie na pobyt czasowy dla członków rodzin obywateli Rzeczypospolitej Polskiej oraz członków r</w:t>
      </w:r>
      <w:r>
        <w:rPr>
          <w:rFonts w:ascii="Times New Roman" w:hAnsi="Times New Roman" w:cs="Times New Roman"/>
          <w:sz w:val="24"/>
          <w:szCs w:val="24"/>
        </w:rPr>
        <w:t>odzin cudzoziemców, gdyż art. 17</w:t>
      </w:r>
      <w:r w:rsidRPr="000B4965">
        <w:rPr>
          <w:rFonts w:ascii="Times New Roman" w:hAnsi="Times New Roman" w:cs="Times New Roman"/>
          <w:sz w:val="24"/>
          <w:szCs w:val="24"/>
        </w:rPr>
        <w:t xml:space="preserve"> dyrektywy </w:t>
      </w:r>
      <w:r w:rsidRPr="002F178A">
        <w:rPr>
          <w:rFonts w:ascii="Times New Roman" w:hAnsi="Times New Roman" w:cs="Times New Roman"/>
          <w:sz w:val="24"/>
          <w:szCs w:val="24"/>
        </w:rPr>
        <w:t xml:space="preserve">2021/1883/UE </w:t>
      </w:r>
      <w:r w:rsidRPr="000B4965">
        <w:rPr>
          <w:rFonts w:ascii="Times New Roman" w:hAnsi="Times New Roman" w:cs="Times New Roman"/>
          <w:sz w:val="24"/>
          <w:szCs w:val="24"/>
        </w:rPr>
        <w:t>przewiduje specjalne zasady łączenia rodzin oraz</w:t>
      </w:r>
      <w:r>
        <w:rPr>
          <w:rFonts w:ascii="Times New Roman" w:hAnsi="Times New Roman" w:cs="Times New Roman"/>
          <w:sz w:val="24"/>
          <w:szCs w:val="24"/>
        </w:rPr>
        <w:t xml:space="preserve"> pobytu członków rodziny w drugim państwie członkowskim – art. 22 ww. dyrektywy</w:t>
      </w:r>
      <w:r w:rsidRPr="000B4965">
        <w:rPr>
          <w:rFonts w:ascii="Times New Roman" w:hAnsi="Times New Roman" w:cs="Times New Roman"/>
          <w:sz w:val="24"/>
          <w:szCs w:val="24"/>
        </w:rPr>
        <w:t>,</w:t>
      </w:r>
    </w:p>
    <w:p w14:paraId="46369276" w14:textId="2F0B7F42" w:rsidR="00474F42" w:rsidRPr="000B4965" w:rsidRDefault="00474F42" w:rsidP="00474F42">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w dziale VI </w:t>
      </w:r>
      <w:r w:rsidR="008A147D" w:rsidRPr="000B4965">
        <w:rPr>
          <w:rFonts w:ascii="Times New Roman" w:hAnsi="Times New Roman" w:cs="Times New Roman"/>
          <w:sz w:val="24"/>
          <w:szCs w:val="24"/>
        </w:rPr>
        <w:t>–</w:t>
      </w:r>
      <w:r w:rsidR="008A147D">
        <w:rPr>
          <w:rFonts w:ascii="Times New Roman" w:hAnsi="Times New Roman" w:cs="Times New Roman"/>
          <w:sz w:val="24"/>
          <w:szCs w:val="24"/>
        </w:rPr>
        <w:t xml:space="preserve"> </w:t>
      </w:r>
      <w:r w:rsidRPr="002F178A">
        <w:rPr>
          <w:rFonts w:ascii="Times New Roman" w:hAnsi="Times New Roman" w:cs="Times New Roman"/>
          <w:sz w:val="24"/>
          <w:szCs w:val="24"/>
        </w:rPr>
        <w:t>Zezwolenie na pobyt stały i zezwolenie na pobyt rezydenta długoterminowego UE</w:t>
      </w:r>
      <w:r>
        <w:rPr>
          <w:rFonts w:ascii="Times New Roman" w:hAnsi="Times New Roman" w:cs="Times New Roman"/>
          <w:sz w:val="24"/>
          <w:szCs w:val="24"/>
        </w:rPr>
        <w:t xml:space="preserve"> w rozdziale II Z</w:t>
      </w:r>
      <w:r w:rsidRPr="00796E9B">
        <w:rPr>
          <w:rFonts w:ascii="Times New Roman" w:hAnsi="Times New Roman" w:cs="Times New Roman"/>
          <w:sz w:val="24"/>
          <w:szCs w:val="24"/>
        </w:rPr>
        <w:t>ezwolenie na pobyt rezydenta długoterminowego UE</w:t>
      </w:r>
      <w:r>
        <w:rPr>
          <w:rFonts w:ascii="Times New Roman" w:hAnsi="Times New Roman" w:cs="Times New Roman"/>
          <w:sz w:val="24"/>
          <w:szCs w:val="24"/>
        </w:rPr>
        <w:t xml:space="preserve"> wprowadzono specjalne rozwiązania pozwalające na udzielanie ww. zezwolenia na preferencyjnych zasadach posiadaczom Niebieskiej Karty UE</w:t>
      </w:r>
      <w:r w:rsidR="00BD3275">
        <w:rPr>
          <w:rFonts w:ascii="Times New Roman" w:hAnsi="Times New Roman" w:cs="Times New Roman"/>
          <w:sz w:val="24"/>
          <w:szCs w:val="24"/>
        </w:rPr>
        <w:t>,</w:t>
      </w:r>
      <w:r>
        <w:rPr>
          <w:rFonts w:ascii="Times New Roman" w:hAnsi="Times New Roman" w:cs="Times New Roman"/>
          <w:sz w:val="24"/>
          <w:szCs w:val="24"/>
        </w:rPr>
        <w:t xml:space="preserve"> </w:t>
      </w:r>
    </w:p>
    <w:p w14:paraId="369D87D8" w14:textId="62B613CC" w:rsidR="00474F42" w:rsidRPr="000B4965" w:rsidRDefault="00474F42" w:rsidP="00474F42">
      <w:pPr>
        <w:spacing w:line="276" w:lineRule="auto"/>
        <w:jc w:val="both"/>
        <w:rPr>
          <w:rFonts w:ascii="Times New Roman" w:hAnsi="Times New Roman" w:cs="Times New Roman"/>
          <w:sz w:val="24"/>
          <w:szCs w:val="24"/>
        </w:rPr>
      </w:pPr>
      <w:r w:rsidRPr="000B4965">
        <w:rPr>
          <w:rFonts w:ascii="Times New Roman" w:hAnsi="Times New Roman" w:cs="Times New Roman"/>
          <w:sz w:val="24"/>
          <w:szCs w:val="24"/>
        </w:rPr>
        <w:t>–</w:t>
      </w:r>
      <w:r w:rsidRPr="000B4965">
        <w:rPr>
          <w:rFonts w:ascii="Times New Roman" w:hAnsi="Times New Roman" w:cs="Times New Roman"/>
          <w:sz w:val="24"/>
          <w:szCs w:val="24"/>
        </w:rPr>
        <w:tab/>
        <w:t>w dziale VII – Dokumenty wydawane cudzoziemcom – konieczne jest wprowadzenie regulacji pozwalających na zamieszczanie na karcie pobytu adnotacji</w:t>
      </w:r>
      <w:r>
        <w:rPr>
          <w:rFonts w:ascii="Times New Roman" w:hAnsi="Times New Roman" w:cs="Times New Roman"/>
          <w:sz w:val="24"/>
          <w:szCs w:val="24"/>
        </w:rPr>
        <w:t xml:space="preserve"> „Niebieska Karta UE”,</w:t>
      </w:r>
      <w:r w:rsidRPr="000B4965">
        <w:rPr>
          <w:rFonts w:ascii="Times New Roman" w:hAnsi="Times New Roman" w:cs="Times New Roman"/>
          <w:sz w:val="24"/>
          <w:szCs w:val="24"/>
        </w:rPr>
        <w:t xml:space="preserve"> </w:t>
      </w:r>
      <w:r w:rsidR="00BD3275">
        <w:rPr>
          <w:rFonts w:ascii="Times New Roman" w:hAnsi="Times New Roman" w:cs="Times New Roman"/>
          <w:sz w:val="24"/>
          <w:szCs w:val="24"/>
        </w:rPr>
        <w:t>„</w:t>
      </w:r>
      <w:r w:rsidRPr="001E578B">
        <w:rPr>
          <w:rFonts w:ascii="Times New Roman" w:hAnsi="Times New Roman" w:cs="Times New Roman"/>
          <w:sz w:val="24"/>
          <w:szCs w:val="24"/>
        </w:rPr>
        <w:t>ochrona międzynarodowa przyznana przez ... (wskazanie państwa członkowskiego Unii Europejskiej, które ją przyznało) w dniu ... (data przyznania ochrony międzynarodowej)</w:t>
      </w:r>
      <w:r>
        <w:rPr>
          <w:rFonts w:ascii="Times New Roman" w:hAnsi="Times New Roman" w:cs="Times New Roman"/>
          <w:sz w:val="24"/>
          <w:szCs w:val="24"/>
        </w:rPr>
        <w:t xml:space="preserve">”, </w:t>
      </w:r>
      <w:r w:rsidRPr="001E578B">
        <w:rPr>
          <w:rFonts w:ascii="Times New Roman" w:hAnsi="Times New Roman" w:cs="Times New Roman"/>
          <w:sz w:val="24"/>
          <w:szCs w:val="24"/>
        </w:rPr>
        <w:lastRenderedPageBreak/>
        <w:t>„Zaw</w:t>
      </w:r>
      <w:r>
        <w:rPr>
          <w:rFonts w:ascii="Times New Roman" w:hAnsi="Times New Roman" w:cs="Times New Roman"/>
          <w:sz w:val="24"/>
          <w:szCs w:val="24"/>
        </w:rPr>
        <w:t>ód niewymieniony w załączniku I</w:t>
      </w:r>
      <w:r w:rsidRPr="001E578B">
        <w:rPr>
          <w:rFonts w:ascii="Times New Roman" w:hAnsi="Times New Roman" w:cs="Times New Roman"/>
          <w:sz w:val="24"/>
          <w:szCs w:val="24"/>
        </w:rPr>
        <w:t>„</w:t>
      </w:r>
      <w:r>
        <w:rPr>
          <w:rFonts w:ascii="Times New Roman" w:hAnsi="Times New Roman" w:cs="Times New Roman"/>
          <w:sz w:val="24"/>
          <w:szCs w:val="24"/>
        </w:rPr>
        <w:t xml:space="preserve"> oraz </w:t>
      </w:r>
      <w:r w:rsidRPr="001E578B">
        <w:rPr>
          <w:rFonts w:ascii="Times New Roman" w:hAnsi="Times New Roman" w:cs="Times New Roman"/>
          <w:sz w:val="24"/>
          <w:szCs w:val="24"/>
        </w:rPr>
        <w:t xml:space="preserve">„Były posiadacz Niebieskiej Karty UE”  </w:t>
      </w:r>
      <w:r>
        <w:rPr>
          <w:rFonts w:ascii="Times New Roman" w:hAnsi="Times New Roman" w:cs="Times New Roman"/>
          <w:sz w:val="24"/>
          <w:szCs w:val="24"/>
        </w:rPr>
        <w:t>– w</w:t>
      </w:r>
      <w:r w:rsidR="00893580">
        <w:rPr>
          <w:rFonts w:ascii="Times New Roman" w:hAnsi="Times New Roman" w:cs="Times New Roman"/>
          <w:sz w:val="24"/>
          <w:szCs w:val="24"/>
        </w:rPr>
        <w:t> </w:t>
      </w:r>
      <w:r>
        <w:rPr>
          <w:rFonts w:ascii="Times New Roman" w:hAnsi="Times New Roman" w:cs="Times New Roman"/>
          <w:sz w:val="24"/>
          <w:szCs w:val="24"/>
        </w:rPr>
        <w:t xml:space="preserve">przypadkach określonych w art. 9 ust. 3, 4 i 6 oraz art. 19 </w:t>
      </w:r>
      <w:r w:rsidRPr="000B4965">
        <w:rPr>
          <w:rFonts w:ascii="Times New Roman" w:hAnsi="Times New Roman" w:cs="Times New Roman"/>
          <w:sz w:val="24"/>
          <w:szCs w:val="24"/>
        </w:rPr>
        <w:t>dyrektywy</w:t>
      </w:r>
      <w:r>
        <w:rPr>
          <w:rFonts w:ascii="Times New Roman" w:hAnsi="Times New Roman" w:cs="Times New Roman"/>
          <w:sz w:val="24"/>
          <w:szCs w:val="24"/>
        </w:rPr>
        <w:t xml:space="preserve"> </w:t>
      </w:r>
      <w:r w:rsidRPr="00E36C37">
        <w:rPr>
          <w:rFonts w:ascii="Times New Roman" w:hAnsi="Times New Roman" w:cs="Times New Roman"/>
          <w:sz w:val="24"/>
          <w:szCs w:val="24"/>
        </w:rPr>
        <w:t>2021/1883/UE</w:t>
      </w:r>
      <w:r w:rsidRPr="000B4965">
        <w:rPr>
          <w:rFonts w:ascii="Times New Roman" w:hAnsi="Times New Roman" w:cs="Times New Roman"/>
          <w:sz w:val="24"/>
          <w:szCs w:val="24"/>
        </w:rPr>
        <w:t>,</w:t>
      </w:r>
    </w:p>
    <w:p w14:paraId="4B489B2E" w14:textId="06A3FCA4" w:rsidR="00440B82" w:rsidRDefault="00474F42" w:rsidP="00BD3275">
      <w:pPr>
        <w:pStyle w:val="Akapitzlist"/>
        <w:ind w:left="0"/>
        <w:jc w:val="both"/>
        <w:rPr>
          <w:rFonts w:ascii="Times New Roman" w:hAnsi="Times New Roman" w:cs="Times New Roman"/>
          <w:sz w:val="24"/>
          <w:szCs w:val="24"/>
        </w:rPr>
      </w:pPr>
      <w:r w:rsidRPr="000B4965">
        <w:rPr>
          <w:rFonts w:ascii="Times New Roman" w:hAnsi="Times New Roman" w:cs="Times New Roman"/>
          <w:sz w:val="24"/>
          <w:szCs w:val="24"/>
        </w:rPr>
        <w:t>–</w:t>
      </w:r>
      <w:r w:rsidR="00BD3275">
        <w:rPr>
          <w:rFonts w:ascii="Times New Roman" w:hAnsi="Times New Roman" w:cs="Times New Roman"/>
          <w:sz w:val="24"/>
          <w:szCs w:val="24"/>
        </w:rPr>
        <w:t xml:space="preserve"> </w:t>
      </w:r>
      <w:r w:rsidRPr="000B4965">
        <w:rPr>
          <w:rFonts w:ascii="Times New Roman" w:hAnsi="Times New Roman" w:cs="Times New Roman"/>
          <w:sz w:val="24"/>
          <w:szCs w:val="24"/>
        </w:rPr>
        <w:t xml:space="preserve">w dziale VIII – Kontrola legalności pobytu cudzoziemców na terytorium Rzeczypospolitej Polskiej i zobowiązanie cudzoziemca do powrotu – konieczne są zmiany w rozdziale 2 – Zobowiązanie cudzoziemca do powrotu, które pozwolą </w:t>
      </w:r>
      <w:r w:rsidR="00845A84">
        <w:rPr>
          <w:rFonts w:ascii="Times New Roman" w:hAnsi="Times New Roman" w:cs="Times New Roman"/>
          <w:sz w:val="24"/>
          <w:szCs w:val="24"/>
        </w:rPr>
        <w:t xml:space="preserve">w przypadku </w:t>
      </w:r>
      <w:r>
        <w:rPr>
          <w:rFonts w:ascii="Times New Roman" w:hAnsi="Times New Roman" w:cs="Times New Roman"/>
          <w:sz w:val="24"/>
          <w:szCs w:val="24"/>
        </w:rPr>
        <w:t>zobowiąz</w:t>
      </w:r>
      <w:r w:rsidR="00845A84">
        <w:rPr>
          <w:rFonts w:ascii="Times New Roman" w:hAnsi="Times New Roman" w:cs="Times New Roman"/>
          <w:sz w:val="24"/>
          <w:szCs w:val="24"/>
        </w:rPr>
        <w:t>ywa</w:t>
      </w:r>
      <w:r>
        <w:rPr>
          <w:rFonts w:ascii="Times New Roman" w:hAnsi="Times New Roman" w:cs="Times New Roman"/>
          <w:sz w:val="24"/>
          <w:szCs w:val="24"/>
        </w:rPr>
        <w:t>nia do powrotu cudzoziemca</w:t>
      </w:r>
      <w:r w:rsidR="00845A84">
        <w:rPr>
          <w:rFonts w:ascii="Times New Roman" w:hAnsi="Times New Roman" w:cs="Times New Roman"/>
          <w:sz w:val="24"/>
          <w:szCs w:val="24"/>
        </w:rPr>
        <w:t xml:space="preserve">, </w:t>
      </w:r>
      <w:r>
        <w:rPr>
          <w:rFonts w:ascii="Times New Roman" w:hAnsi="Times New Roman" w:cs="Times New Roman"/>
          <w:sz w:val="24"/>
          <w:szCs w:val="24"/>
        </w:rPr>
        <w:t>posiadającego</w:t>
      </w:r>
      <w:r w:rsidRPr="008133D9">
        <w:rPr>
          <w:rFonts w:ascii="Times New Roman" w:hAnsi="Times New Roman" w:cs="Times New Roman"/>
          <w:sz w:val="24"/>
          <w:szCs w:val="24"/>
        </w:rPr>
        <w:t xml:space="preserve"> ochronę międzynarodową w innym państwie członkowskim Unii Europejskiej</w:t>
      </w:r>
      <w:r>
        <w:rPr>
          <w:rFonts w:ascii="Times New Roman" w:hAnsi="Times New Roman" w:cs="Times New Roman"/>
          <w:sz w:val="24"/>
          <w:szCs w:val="24"/>
        </w:rPr>
        <w:t>, któremu odmówiono</w:t>
      </w:r>
      <w:r w:rsidR="00845A84">
        <w:rPr>
          <w:rFonts w:ascii="Times New Roman" w:hAnsi="Times New Roman" w:cs="Times New Roman"/>
          <w:sz w:val="24"/>
          <w:szCs w:val="24"/>
        </w:rPr>
        <w:t xml:space="preserve"> w Rzeczypospolitej Polskiej</w:t>
      </w:r>
      <w:r>
        <w:rPr>
          <w:rFonts w:ascii="Times New Roman" w:hAnsi="Times New Roman" w:cs="Times New Roman"/>
          <w:sz w:val="24"/>
          <w:szCs w:val="24"/>
        </w:rPr>
        <w:t xml:space="preserve"> udzielenia </w:t>
      </w:r>
      <w:r w:rsidRPr="00E61269">
        <w:rPr>
          <w:rFonts w:ascii="Times New Roman" w:hAnsi="Times New Roman" w:cs="Times New Roman"/>
          <w:sz w:val="24"/>
          <w:szCs w:val="24"/>
        </w:rPr>
        <w:t>zezwolenia na pobyt czasowy w celu wykonywania pracy w zawodzie wymagającym wysokich kwalifikacji lub zezwolenia na pobyt czasowy w celu mobilności długoterminowej posiadacza Niebieskiej Karty UE</w:t>
      </w:r>
      <w:r w:rsidR="00845A84">
        <w:rPr>
          <w:rFonts w:ascii="Times New Roman" w:hAnsi="Times New Roman" w:cs="Times New Roman"/>
          <w:sz w:val="24"/>
          <w:szCs w:val="24"/>
        </w:rPr>
        <w:t xml:space="preserve"> albo cofnięto mu jedno z takich zezwoleń</w:t>
      </w:r>
      <w:r w:rsidR="00440B82">
        <w:rPr>
          <w:rFonts w:ascii="Times New Roman" w:hAnsi="Times New Roman" w:cs="Times New Roman"/>
          <w:sz w:val="24"/>
          <w:szCs w:val="24"/>
        </w:rPr>
        <w:t xml:space="preserve"> (art. 309a, art. 315 ust. 7a i</w:t>
      </w:r>
      <w:r w:rsidR="00893580">
        <w:rPr>
          <w:rFonts w:ascii="Times New Roman" w:hAnsi="Times New Roman" w:cs="Times New Roman"/>
          <w:sz w:val="24"/>
          <w:szCs w:val="24"/>
        </w:rPr>
        <w:t> a</w:t>
      </w:r>
      <w:r w:rsidR="00440B82">
        <w:rPr>
          <w:rFonts w:ascii="Times New Roman" w:hAnsi="Times New Roman" w:cs="Times New Roman"/>
          <w:sz w:val="24"/>
          <w:szCs w:val="24"/>
        </w:rPr>
        <w:t>rt.</w:t>
      </w:r>
      <w:r w:rsidR="00893580">
        <w:rPr>
          <w:rFonts w:ascii="Times New Roman" w:hAnsi="Times New Roman" w:cs="Times New Roman"/>
          <w:sz w:val="24"/>
          <w:szCs w:val="24"/>
        </w:rPr>
        <w:t> </w:t>
      </w:r>
      <w:r w:rsidR="00440B82">
        <w:rPr>
          <w:rFonts w:ascii="Times New Roman" w:hAnsi="Times New Roman" w:cs="Times New Roman"/>
          <w:sz w:val="24"/>
          <w:szCs w:val="24"/>
        </w:rPr>
        <w:t>318 ust. 3 pkt 3), jak również które pozwolą na uwzględnienie sytuacji pobytowej na terytorium Rzeczypospolitej Polskiej cudzoziemca korzystającego na nim z mobilności krótkoterminowej posiadacza Niebieskiej Karty UE.</w:t>
      </w:r>
    </w:p>
    <w:p w14:paraId="0E3C5865" w14:textId="32909596" w:rsidR="00440B82" w:rsidRDefault="00440B82" w:rsidP="00CE13AE">
      <w:pPr>
        <w:pStyle w:val="Akapitzlist"/>
        <w:ind w:left="0" w:firstLine="708"/>
        <w:jc w:val="both"/>
        <w:rPr>
          <w:rFonts w:ascii="Times New Roman" w:hAnsi="Times New Roman" w:cs="Times New Roman"/>
          <w:sz w:val="24"/>
          <w:szCs w:val="24"/>
        </w:rPr>
      </w:pPr>
      <w:r>
        <w:rPr>
          <w:rFonts w:ascii="Times New Roman" w:hAnsi="Times New Roman" w:cs="Times New Roman"/>
          <w:sz w:val="24"/>
          <w:szCs w:val="24"/>
        </w:rPr>
        <w:t xml:space="preserve">Wdrożenie dyrektywy 2021/1883/UE wymaga również szeregu zmian w innych niż ustawa </w:t>
      </w:r>
      <w:r w:rsidR="00443F93" w:rsidRPr="00535128">
        <w:rPr>
          <w:rFonts w:ascii="Times New Roman" w:hAnsi="Times New Roman" w:cs="Times New Roman"/>
          <w:sz w:val="24"/>
          <w:szCs w:val="24"/>
        </w:rPr>
        <w:t>z dnia 12 grudnia 2013 r. o cudzoziemcach</w:t>
      </w:r>
      <w:r w:rsidR="00443F93">
        <w:rPr>
          <w:rFonts w:ascii="Times New Roman" w:hAnsi="Times New Roman" w:cs="Times New Roman"/>
          <w:sz w:val="24"/>
          <w:szCs w:val="24"/>
        </w:rPr>
        <w:t xml:space="preserve"> </w:t>
      </w:r>
      <w:r>
        <w:rPr>
          <w:rFonts w:ascii="Times New Roman" w:hAnsi="Times New Roman" w:cs="Times New Roman"/>
          <w:sz w:val="24"/>
          <w:szCs w:val="24"/>
        </w:rPr>
        <w:t>ustawach, tj.:</w:t>
      </w:r>
    </w:p>
    <w:p w14:paraId="711A9557" w14:textId="6FC77361" w:rsidR="00474F42" w:rsidRDefault="00440B82" w:rsidP="00CE13AE">
      <w:pPr>
        <w:pStyle w:val="Akapitzlist"/>
        <w:numPr>
          <w:ilvl w:val="0"/>
          <w:numId w:val="13"/>
        </w:numPr>
        <w:jc w:val="both"/>
        <w:rPr>
          <w:rFonts w:ascii="Times New Roman" w:hAnsi="Times New Roman" w:cs="Times New Roman"/>
          <w:sz w:val="24"/>
          <w:szCs w:val="24"/>
        </w:rPr>
      </w:pPr>
      <w:r w:rsidRPr="00440B82">
        <w:rPr>
          <w:rFonts w:ascii="Times New Roman" w:hAnsi="Times New Roman" w:cs="Times New Roman"/>
          <w:sz w:val="24"/>
          <w:szCs w:val="24"/>
        </w:rPr>
        <w:t>ustawie z dnia 21 grudnia 1990 r. o zawodzie lekarza weterynarii i izbach lekarsko-weterynaryjnych (Dz. U. z 2023 r. poz. 154)</w:t>
      </w:r>
      <w:r>
        <w:rPr>
          <w:rFonts w:ascii="Times New Roman" w:hAnsi="Times New Roman" w:cs="Times New Roman"/>
          <w:sz w:val="24"/>
          <w:szCs w:val="24"/>
        </w:rPr>
        <w:t>;</w:t>
      </w:r>
    </w:p>
    <w:p w14:paraId="552029B2" w14:textId="6F6D2A4A" w:rsidR="00440B82" w:rsidRDefault="00440B82" w:rsidP="00CE13AE">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ustawie z dnia 19 kwietnia 1991 r. o izbach aptekarskich (Dz. U. z 2021 r. poz. 1850</w:t>
      </w:r>
      <w:r w:rsidR="003F6EF1">
        <w:rPr>
          <w:rFonts w:ascii="Times New Roman" w:hAnsi="Times New Roman" w:cs="Times New Roman"/>
          <w:sz w:val="24"/>
          <w:szCs w:val="24"/>
        </w:rPr>
        <w:t>, z</w:t>
      </w:r>
      <w:r w:rsidR="00CC0539">
        <w:rPr>
          <w:rFonts w:ascii="Times New Roman" w:hAnsi="Times New Roman" w:cs="Times New Roman"/>
          <w:sz w:val="24"/>
          <w:szCs w:val="24"/>
        </w:rPr>
        <w:t> </w:t>
      </w:r>
      <w:proofErr w:type="spellStart"/>
      <w:r w:rsidR="003F6EF1">
        <w:rPr>
          <w:rFonts w:ascii="Times New Roman" w:hAnsi="Times New Roman" w:cs="Times New Roman"/>
          <w:sz w:val="24"/>
          <w:szCs w:val="24"/>
        </w:rPr>
        <w:t>późn</w:t>
      </w:r>
      <w:proofErr w:type="spellEnd"/>
      <w:r w:rsidR="003F6EF1">
        <w:rPr>
          <w:rFonts w:ascii="Times New Roman" w:hAnsi="Times New Roman" w:cs="Times New Roman"/>
          <w:sz w:val="24"/>
          <w:szCs w:val="24"/>
        </w:rPr>
        <w:t>. zm.</w:t>
      </w:r>
      <w:r>
        <w:rPr>
          <w:rFonts w:ascii="Times New Roman" w:hAnsi="Times New Roman" w:cs="Times New Roman"/>
          <w:sz w:val="24"/>
          <w:szCs w:val="24"/>
        </w:rPr>
        <w:t>);</w:t>
      </w:r>
    </w:p>
    <w:p w14:paraId="24C55621" w14:textId="313A191B" w:rsidR="00440B82" w:rsidRDefault="00440B82" w:rsidP="00CE13AE">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ustawie z dnia 5 grudnia 1996 r. o zawodach lekarza i lekarza dentysty (Dz. U. z 202</w:t>
      </w:r>
      <w:r w:rsidR="00D97D34">
        <w:rPr>
          <w:rFonts w:ascii="Times New Roman" w:hAnsi="Times New Roman" w:cs="Times New Roman"/>
          <w:sz w:val="24"/>
          <w:szCs w:val="24"/>
        </w:rPr>
        <w:t>3</w:t>
      </w:r>
      <w:r w:rsidR="00893580">
        <w:rPr>
          <w:rFonts w:ascii="Times New Roman" w:hAnsi="Times New Roman" w:cs="Times New Roman"/>
          <w:sz w:val="24"/>
          <w:szCs w:val="24"/>
        </w:rPr>
        <w:t> </w:t>
      </w:r>
      <w:r>
        <w:rPr>
          <w:rFonts w:ascii="Times New Roman" w:hAnsi="Times New Roman" w:cs="Times New Roman"/>
          <w:sz w:val="24"/>
          <w:szCs w:val="24"/>
        </w:rPr>
        <w:t xml:space="preserve">r. poz. </w:t>
      </w:r>
      <w:r w:rsidR="00D97D34">
        <w:rPr>
          <w:rFonts w:ascii="Times New Roman" w:hAnsi="Times New Roman" w:cs="Times New Roman"/>
          <w:sz w:val="24"/>
          <w:szCs w:val="24"/>
        </w:rPr>
        <w:t>1516</w:t>
      </w:r>
      <w:r w:rsidR="003F6EF1">
        <w:rPr>
          <w:rFonts w:ascii="Times New Roman" w:hAnsi="Times New Roman" w:cs="Times New Roman"/>
          <w:sz w:val="24"/>
          <w:szCs w:val="24"/>
        </w:rPr>
        <w:t xml:space="preserve">, z </w:t>
      </w:r>
      <w:proofErr w:type="spellStart"/>
      <w:r w:rsidR="003F6EF1">
        <w:rPr>
          <w:rFonts w:ascii="Times New Roman" w:hAnsi="Times New Roman" w:cs="Times New Roman"/>
          <w:sz w:val="24"/>
          <w:szCs w:val="24"/>
        </w:rPr>
        <w:t>późn</w:t>
      </w:r>
      <w:proofErr w:type="spellEnd"/>
      <w:r w:rsidR="003F6EF1">
        <w:rPr>
          <w:rFonts w:ascii="Times New Roman" w:hAnsi="Times New Roman" w:cs="Times New Roman"/>
          <w:sz w:val="24"/>
          <w:szCs w:val="24"/>
        </w:rPr>
        <w:t>. zm.</w:t>
      </w:r>
      <w:r>
        <w:rPr>
          <w:rFonts w:ascii="Times New Roman" w:hAnsi="Times New Roman" w:cs="Times New Roman"/>
          <w:sz w:val="24"/>
          <w:szCs w:val="24"/>
        </w:rPr>
        <w:t xml:space="preserve">); </w:t>
      </w:r>
    </w:p>
    <w:p w14:paraId="7BBA5783" w14:textId="28D962C7" w:rsidR="00440B82" w:rsidRDefault="00440B82" w:rsidP="00CE13AE">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ustawie z dnia 15 grudnia 2000 r. o samorządach zawodowych architektów oraz inżynierów budownictwa (Dz. U. z 2023 r. poz. 551); </w:t>
      </w:r>
    </w:p>
    <w:p w14:paraId="36AF2C48" w14:textId="102530F9" w:rsidR="00440B82" w:rsidRDefault="00440B82" w:rsidP="00CE13AE">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ustawie z dnia 27 czerwca 2003 r. o rencie socjalnej (Dz. U. z 202</w:t>
      </w:r>
      <w:r w:rsidR="00A72E5D">
        <w:rPr>
          <w:rFonts w:ascii="Times New Roman" w:hAnsi="Times New Roman" w:cs="Times New Roman"/>
          <w:sz w:val="24"/>
          <w:szCs w:val="24"/>
        </w:rPr>
        <w:t>3</w:t>
      </w:r>
      <w:r>
        <w:rPr>
          <w:rFonts w:ascii="Times New Roman" w:hAnsi="Times New Roman" w:cs="Times New Roman"/>
          <w:sz w:val="24"/>
          <w:szCs w:val="24"/>
        </w:rPr>
        <w:t xml:space="preserve"> r. poz. </w:t>
      </w:r>
      <w:r w:rsidR="00A72E5D">
        <w:rPr>
          <w:rFonts w:ascii="Times New Roman" w:hAnsi="Times New Roman" w:cs="Times New Roman"/>
          <w:sz w:val="24"/>
          <w:szCs w:val="24"/>
        </w:rPr>
        <w:t>2194</w:t>
      </w:r>
      <w:r>
        <w:rPr>
          <w:rFonts w:ascii="Times New Roman" w:hAnsi="Times New Roman" w:cs="Times New Roman"/>
          <w:sz w:val="24"/>
          <w:szCs w:val="24"/>
        </w:rPr>
        <w:t xml:space="preserve">); </w:t>
      </w:r>
    </w:p>
    <w:p w14:paraId="25407357" w14:textId="5B3773A5" w:rsidR="00440B82" w:rsidRDefault="00660552" w:rsidP="00CE13AE">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ustawie </w:t>
      </w:r>
      <w:r w:rsidR="00440B82">
        <w:rPr>
          <w:rFonts w:ascii="Times New Roman" w:hAnsi="Times New Roman" w:cs="Times New Roman"/>
          <w:sz w:val="24"/>
          <w:szCs w:val="24"/>
        </w:rPr>
        <w:t>z dnia 28 listopada 2003 r. o świadczeniach rodzinnych (Dz. U. z 2023 r. poz.</w:t>
      </w:r>
      <w:r w:rsidR="00893580">
        <w:rPr>
          <w:rFonts w:ascii="Times New Roman" w:hAnsi="Times New Roman" w:cs="Times New Roman"/>
          <w:sz w:val="24"/>
          <w:szCs w:val="24"/>
        </w:rPr>
        <w:t> </w:t>
      </w:r>
      <w:r w:rsidR="00440B82">
        <w:rPr>
          <w:rFonts w:ascii="Times New Roman" w:hAnsi="Times New Roman" w:cs="Times New Roman"/>
          <w:sz w:val="24"/>
          <w:szCs w:val="24"/>
        </w:rPr>
        <w:t>390</w:t>
      </w:r>
      <w:r w:rsidR="002533F9">
        <w:rPr>
          <w:rFonts w:ascii="Times New Roman" w:hAnsi="Times New Roman" w:cs="Times New Roman"/>
          <w:sz w:val="24"/>
          <w:szCs w:val="24"/>
        </w:rPr>
        <w:t>,</w:t>
      </w:r>
      <w:r w:rsidR="00440B82">
        <w:rPr>
          <w:rFonts w:ascii="Times New Roman" w:hAnsi="Times New Roman" w:cs="Times New Roman"/>
          <w:sz w:val="24"/>
          <w:szCs w:val="24"/>
        </w:rPr>
        <w:t xml:space="preserve"> z </w:t>
      </w:r>
      <w:proofErr w:type="spellStart"/>
      <w:r w:rsidR="00440B82">
        <w:rPr>
          <w:rFonts w:ascii="Times New Roman" w:hAnsi="Times New Roman" w:cs="Times New Roman"/>
          <w:sz w:val="24"/>
          <w:szCs w:val="24"/>
        </w:rPr>
        <w:t>późn</w:t>
      </w:r>
      <w:proofErr w:type="spellEnd"/>
      <w:r w:rsidR="00440B82">
        <w:rPr>
          <w:rFonts w:ascii="Times New Roman" w:hAnsi="Times New Roman" w:cs="Times New Roman"/>
          <w:sz w:val="24"/>
          <w:szCs w:val="24"/>
        </w:rPr>
        <w:t xml:space="preserve">. zm.); </w:t>
      </w:r>
    </w:p>
    <w:p w14:paraId="7CAD75D7" w14:textId="485AA74D" w:rsidR="00440B82" w:rsidRDefault="00440B82" w:rsidP="00CE13AE">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ustawie z dnia 20 kwietnia 2004 r. o promocji zatrudnienia i instytucjach rynku pracy (Dz. U. z 2023 r. poz. 735</w:t>
      </w:r>
      <w:r w:rsidR="008A12A2">
        <w:rPr>
          <w:rFonts w:ascii="Times New Roman" w:hAnsi="Times New Roman" w:cs="Times New Roman"/>
          <w:sz w:val="24"/>
          <w:szCs w:val="24"/>
        </w:rPr>
        <w:t xml:space="preserve">, z </w:t>
      </w:r>
      <w:proofErr w:type="spellStart"/>
      <w:r w:rsidR="008A12A2">
        <w:rPr>
          <w:rFonts w:ascii="Times New Roman" w:hAnsi="Times New Roman" w:cs="Times New Roman"/>
          <w:sz w:val="24"/>
          <w:szCs w:val="24"/>
        </w:rPr>
        <w:t>późn</w:t>
      </w:r>
      <w:proofErr w:type="spellEnd"/>
      <w:r w:rsidR="008A12A2">
        <w:rPr>
          <w:rFonts w:ascii="Times New Roman" w:hAnsi="Times New Roman" w:cs="Times New Roman"/>
          <w:sz w:val="24"/>
          <w:szCs w:val="24"/>
        </w:rPr>
        <w:t>. zm.</w:t>
      </w:r>
      <w:r>
        <w:rPr>
          <w:rFonts w:ascii="Times New Roman" w:hAnsi="Times New Roman" w:cs="Times New Roman"/>
          <w:sz w:val="24"/>
          <w:szCs w:val="24"/>
        </w:rPr>
        <w:t xml:space="preserve">); </w:t>
      </w:r>
    </w:p>
    <w:p w14:paraId="27BA4D43" w14:textId="6BB98474" w:rsidR="00691829" w:rsidRDefault="00691829" w:rsidP="00CE13AE">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ustawie z dnia 16 listopada 2006 r. o opłacie skarbowej (Dz. U. z 202</w:t>
      </w:r>
      <w:r w:rsidR="003F6EF1">
        <w:rPr>
          <w:rFonts w:ascii="Times New Roman" w:hAnsi="Times New Roman" w:cs="Times New Roman"/>
          <w:sz w:val="24"/>
          <w:szCs w:val="24"/>
        </w:rPr>
        <w:t>3</w:t>
      </w:r>
      <w:r>
        <w:rPr>
          <w:rFonts w:ascii="Times New Roman" w:hAnsi="Times New Roman" w:cs="Times New Roman"/>
          <w:sz w:val="24"/>
          <w:szCs w:val="24"/>
        </w:rPr>
        <w:t xml:space="preserve"> r. poz. </w:t>
      </w:r>
      <w:r w:rsidR="003F6EF1">
        <w:rPr>
          <w:rFonts w:ascii="Times New Roman" w:hAnsi="Times New Roman" w:cs="Times New Roman"/>
          <w:sz w:val="24"/>
          <w:szCs w:val="24"/>
        </w:rPr>
        <w:t>2111</w:t>
      </w:r>
      <w:r>
        <w:rPr>
          <w:rFonts w:ascii="Times New Roman" w:hAnsi="Times New Roman" w:cs="Times New Roman"/>
          <w:sz w:val="24"/>
          <w:szCs w:val="24"/>
        </w:rPr>
        <w:t xml:space="preserve">); </w:t>
      </w:r>
    </w:p>
    <w:p w14:paraId="34A6E478" w14:textId="4F92A5A3" w:rsidR="00440B82" w:rsidRDefault="00171566" w:rsidP="00CE13AE">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ustawie z dnia 15 lipca 2011 r. o zawodach pielęgniarki i położnej (Dz. U. z 2022 r. poz.</w:t>
      </w:r>
      <w:r w:rsidR="00893580">
        <w:rPr>
          <w:rFonts w:ascii="Times New Roman" w:hAnsi="Times New Roman" w:cs="Times New Roman"/>
          <w:sz w:val="24"/>
          <w:szCs w:val="24"/>
        </w:rPr>
        <w:t> </w:t>
      </w:r>
      <w:r>
        <w:rPr>
          <w:rFonts w:ascii="Times New Roman" w:hAnsi="Times New Roman" w:cs="Times New Roman"/>
          <w:sz w:val="24"/>
          <w:szCs w:val="24"/>
        </w:rPr>
        <w:t>2702</w:t>
      </w:r>
      <w:r w:rsidR="002533F9">
        <w:rPr>
          <w:rFonts w:ascii="Times New Roman" w:hAnsi="Times New Roman" w:cs="Times New Roman"/>
          <w:sz w:val="24"/>
          <w:szCs w:val="24"/>
        </w:rPr>
        <w:t>,</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sidR="00691829">
        <w:rPr>
          <w:rFonts w:ascii="Times New Roman" w:hAnsi="Times New Roman" w:cs="Times New Roman"/>
          <w:sz w:val="24"/>
          <w:szCs w:val="24"/>
        </w:rPr>
        <w:t>;</w:t>
      </w:r>
    </w:p>
    <w:p w14:paraId="3BDBB17C" w14:textId="0809C488" w:rsidR="00171566" w:rsidRDefault="00171566" w:rsidP="00CE13AE">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ustawie z dnia 22 grudnia 2015 r. o zasadach uznawania kwalifikacji zawodowych nabytych w państwach członkowskich Unii Europejskiej (Dz. U. z 2023 r. poz. 334); </w:t>
      </w:r>
    </w:p>
    <w:p w14:paraId="79C542CF" w14:textId="2786557F" w:rsidR="00171566" w:rsidRDefault="00171566" w:rsidP="00CE13AE">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ustawie z dnia 11 lutego 2016 r. o pomocy państwa w wychowaniu dzieci (Dz. U. z</w:t>
      </w:r>
      <w:r w:rsidR="00893580">
        <w:rPr>
          <w:rFonts w:ascii="Times New Roman" w:hAnsi="Times New Roman" w:cs="Times New Roman"/>
          <w:sz w:val="24"/>
          <w:szCs w:val="24"/>
        </w:rPr>
        <w:t> </w:t>
      </w:r>
      <w:r>
        <w:rPr>
          <w:rFonts w:ascii="Times New Roman" w:hAnsi="Times New Roman" w:cs="Times New Roman"/>
          <w:sz w:val="24"/>
          <w:szCs w:val="24"/>
        </w:rPr>
        <w:t>2023</w:t>
      </w:r>
      <w:r w:rsidR="00893580">
        <w:rPr>
          <w:rFonts w:ascii="Times New Roman" w:hAnsi="Times New Roman" w:cs="Times New Roman"/>
          <w:sz w:val="24"/>
          <w:szCs w:val="24"/>
        </w:rPr>
        <w:t> </w:t>
      </w:r>
      <w:r>
        <w:rPr>
          <w:rFonts w:ascii="Times New Roman" w:hAnsi="Times New Roman" w:cs="Times New Roman"/>
          <w:sz w:val="24"/>
          <w:szCs w:val="24"/>
        </w:rPr>
        <w:t>r. poz. 810</w:t>
      </w:r>
      <w:r w:rsidR="00F0566E">
        <w:rPr>
          <w:rFonts w:ascii="Times New Roman" w:hAnsi="Times New Roman" w:cs="Times New Roman"/>
          <w:sz w:val="24"/>
          <w:szCs w:val="24"/>
        </w:rPr>
        <w:t xml:space="preserve">, z </w:t>
      </w:r>
      <w:proofErr w:type="spellStart"/>
      <w:r w:rsidR="00F0566E">
        <w:rPr>
          <w:rFonts w:ascii="Times New Roman" w:hAnsi="Times New Roman" w:cs="Times New Roman"/>
          <w:sz w:val="24"/>
          <w:szCs w:val="24"/>
        </w:rPr>
        <w:t>późn</w:t>
      </w:r>
      <w:proofErr w:type="spellEnd"/>
      <w:r w:rsidR="00F0566E">
        <w:rPr>
          <w:rFonts w:ascii="Times New Roman" w:hAnsi="Times New Roman" w:cs="Times New Roman"/>
          <w:sz w:val="24"/>
          <w:szCs w:val="24"/>
        </w:rPr>
        <w:t>. zm.</w:t>
      </w:r>
      <w:r>
        <w:rPr>
          <w:rFonts w:ascii="Times New Roman" w:hAnsi="Times New Roman" w:cs="Times New Roman"/>
          <w:sz w:val="24"/>
          <w:szCs w:val="24"/>
        </w:rPr>
        <w:t xml:space="preserve">); </w:t>
      </w:r>
    </w:p>
    <w:p w14:paraId="16611346" w14:textId="37841C2B" w:rsidR="00171566" w:rsidRDefault="00171566" w:rsidP="00CE13AE">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ustawie z dnia 6 marca 2018 r. o zasadach uczestnictwa przedsiębiorców zagranicznych i innych osób zagranicznych w obrocie gospodarczym na terytorium Rzeczypospolitej Polskiej (Dz. U. z 2022 r. poz. 470);</w:t>
      </w:r>
    </w:p>
    <w:p w14:paraId="35DE0CD1" w14:textId="23C7B19D" w:rsidR="00637D49" w:rsidRPr="00BB6EAC" w:rsidRDefault="00171566" w:rsidP="00BB6EAC">
      <w:pPr>
        <w:pStyle w:val="Akapitzlist"/>
        <w:numPr>
          <w:ilvl w:val="0"/>
          <w:numId w:val="13"/>
        </w:numPr>
        <w:jc w:val="both"/>
        <w:rPr>
          <w:rFonts w:ascii="Times New Roman" w:hAnsi="Times New Roman" w:cs="Times New Roman"/>
          <w:sz w:val="24"/>
          <w:szCs w:val="24"/>
        </w:rPr>
      </w:pPr>
      <w:r w:rsidRPr="00BB6EAC">
        <w:rPr>
          <w:rFonts w:ascii="Times New Roman" w:hAnsi="Times New Roman" w:cs="Times New Roman"/>
          <w:sz w:val="24"/>
          <w:szCs w:val="24"/>
        </w:rPr>
        <w:t xml:space="preserve">ustawie z dnia 17 </w:t>
      </w:r>
      <w:r w:rsidR="00691829" w:rsidRPr="00BB6EAC">
        <w:rPr>
          <w:rFonts w:ascii="Times New Roman" w:hAnsi="Times New Roman" w:cs="Times New Roman"/>
          <w:sz w:val="24"/>
          <w:szCs w:val="24"/>
        </w:rPr>
        <w:t>listopada 2021 r. o rodzinnym kapitale</w:t>
      </w:r>
      <w:r w:rsidR="00691829" w:rsidRPr="00025616">
        <w:rPr>
          <w:rFonts w:ascii="Times New Roman" w:hAnsi="Times New Roman" w:cs="Times New Roman"/>
          <w:sz w:val="24"/>
          <w:szCs w:val="24"/>
        </w:rPr>
        <w:t xml:space="preserve"> opiekuńczym (Dz. U. z 2023</w:t>
      </w:r>
      <w:r w:rsidR="00893580" w:rsidRPr="00BB6EAC">
        <w:rPr>
          <w:rFonts w:ascii="Times New Roman" w:hAnsi="Times New Roman" w:cs="Times New Roman"/>
          <w:sz w:val="24"/>
          <w:szCs w:val="24"/>
        </w:rPr>
        <w:t> </w:t>
      </w:r>
      <w:r w:rsidR="00691829" w:rsidRPr="00BB6EAC">
        <w:rPr>
          <w:rFonts w:ascii="Times New Roman" w:hAnsi="Times New Roman" w:cs="Times New Roman"/>
          <w:sz w:val="24"/>
          <w:szCs w:val="24"/>
        </w:rPr>
        <w:t>r. poz. 883)</w:t>
      </w:r>
      <w:r w:rsidR="00637D49" w:rsidRPr="00BB6EAC">
        <w:rPr>
          <w:rFonts w:ascii="Times New Roman" w:hAnsi="Times New Roman" w:cs="Times New Roman"/>
          <w:sz w:val="24"/>
          <w:szCs w:val="24"/>
        </w:rPr>
        <w:t>;</w:t>
      </w:r>
    </w:p>
    <w:p w14:paraId="6239633A" w14:textId="6459EDDB" w:rsidR="00171566" w:rsidRPr="00443F93" w:rsidRDefault="00637D49" w:rsidP="00CE13AE">
      <w:pPr>
        <w:pStyle w:val="Akapitzlist"/>
        <w:numPr>
          <w:ilvl w:val="0"/>
          <w:numId w:val="13"/>
        </w:numPr>
        <w:jc w:val="both"/>
        <w:rPr>
          <w:rFonts w:ascii="Times New Roman" w:hAnsi="Times New Roman" w:cs="Times New Roman"/>
          <w:sz w:val="24"/>
          <w:szCs w:val="24"/>
        </w:rPr>
      </w:pPr>
      <w:r w:rsidRPr="00BB6EAC">
        <w:rPr>
          <w:rFonts w:ascii="Times New Roman" w:hAnsi="Times New Roman" w:cs="Times New Roman"/>
          <w:sz w:val="24"/>
          <w:szCs w:val="24"/>
        </w:rPr>
        <w:t>ustaw</w:t>
      </w:r>
      <w:r w:rsidR="00443F93" w:rsidRPr="00BB6EAC">
        <w:rPr>
          <w:rFonts w:ascii="Times New Roman" w:hAnsi="Times New Roman" w:cs="Times New Roman"/>
          <w:sz w:val="24"/>
          <w:szCs w:val="24"/>
        </w:rPr>
        <w:t>ie</w:t>
      </w:r>
      <w:r w:rsidR="00660552">
        <w:rPr>
          <w:rFonts w:ascii="Times New Roman" w:hAnsi="Times New Roman" w:cs="Times New Roman"/>
          <w:sz w:val="24"/>
          <w:szCs w:val="24"/>
        </w:rPr>
        <w:t xml:space="preserve"> z dnia 12 marca 2022 r. o </w:t>
      </w:r>
      <w:r w:rsidRPr="00BB6EAC">
        <w:rPr>
          <w:rFonts w:ascii="Times New Roman" w:hAnsi="Times New Roman" w:cs="Times New Roman"/>
          <w:sz w:val="24"/>
          <w:szCs w:val="24"/>
        </w:rPr>
        <w:t>pomocy obywatelom Ukrainy w związku z konfliktem zbrojnym na terytorium tego państwa</w:t>
      </w:r>
      <w:r w:rsidRPr="00CE13AE">
        <w:rPr>
          <w:rFonts w:ascii="Times New Roman" w:hAnsi="Times New Roman" w:cs="Times New Roman"/>
          <w:sz w:val="24"/>
          <w:szCs w:val="24"/>
        </w:rPr>
        <w:t xml:space="preserve"> (Dz. U. z 2023 r. poz. 103, </w:t>
      </w:r>
      <w:r w:rsidR="00B33DFB">
        <w:rPr>
          <w:rFonts w:ascii="Times New Roman" w:hAnsi="Times New Roman" w:cs="Times New Roman"/>
          <w:sz w:val="24"/>
          <w:szCs w:val="24"/>
        </w:rPr>
        <w:t xml:space="preserve">z </w:t>
      </w:r>
      <w:proofErr w:type="spellStart"/>
      <w:r w:rsidR="00B33DFB">
        <w:rPr>
          <w:rFonts w:ascii="Times New Roman" w:hAnsi="Times New Roman" w:cs="Times New Roman"/>
          <w:sz w:val="24"/>
          <w:szCs w:val="24"/>
        </w:rPr>
        <w:t>późn</w:t>
      </w:r>
      <w:proofErr w:type="spellEnd"/>
      <w:r w:rsidR="00B33DFB">
        <w:rPr>
          <w:rFonts w:ascii="Times New Roman" w:hAnsi="Times New Roman" w:cs="Times New Roman"/>
          <w:sz w:val="24"/>
          <w:szCs w:val="24"/>
        </w:rPr>
        <w:t>. zm.</w:t>
      </w:r>
      <w:r w:rsidRPr="00CE13AE">
        <w:rPr>
          <w:rFonts w:ascii="Times New Roman" w:hAnsi="Times New Roman" w:cs="Times New Roman"/>
          <w:sz w:val="24"/>
          <w:szCs w:val="24"/>
        </w:rPr>
        <w:t>)</w:t>
      </w:r>
      <w:r w:rsidR="00691829" w:rsidRPr="00443F93">
        <w:rPr>
          <w:rFonts w:ascii="Times New Roman" w:hAnsi="Times New Roman" w:cs="Times New Roman"/>
          <w:sz w:val="24"/>
          <w:szCs w:val="24"/>
        </w:rPr>
        <w:t>.</w:t>
      </w:r>
    </w:p>
    <w:p w14:paraId="04C92144" w14:textId="5B4595AB" w:rsidR="00691829" w:rsidRPr="00CE13AE" w:rsidRDefault="00691829" w:rsidP="00CE13AE">
      <w:pPr>
        <w:pStyle w:val="Akapitzlist"/>
        <w:jc w:val="both"/>
        <w:rPr>
          <w:rFonts w:ascii="Times New Roman" w:hAnsi="Times New Roman" w:cs="Times New Roman"/>
          <w:sz w:val="24"/>
          <w:szCs w:val="24"/>
        </w:rPr>
      </w:pPr>
    </w:p>
    <w:p w14:paraId="3D4EB745" w14:textId="60A25B13" w:rsidR="001817A3" w:rsidRPr="00803105" w:rsidRDefault="00474F42" w:rsidP="00CE13AE">
      <w:pPr>
        <w:pStyle w:val="Akapitzlist"/>
        <w:ind w:left="0" w:firstLine="708"/>
        <w:jc w:val="both"/>
        <w:rPr>
          <w:rFonts w:ascii="Times New Roman" w:hAnsi="Times New Roman" w:cs="Times New Roman"/>
          <w:sz w:val="24"/>
          <w:szCs w:val="24"/>
        </w:rPr>
      </w:pPr>
      <w:r w:rsidRPr="00CE13AE">
        <w:rPr>
          <w:rFonts w:ascii="Times New Roman" w:hAnsi="Times New Roman" w:cs="Times New Roman"/>
          <w:b/>
          <w:sz w:val="24"/>
          <w:szCs w:val="24"/>
        </w:rPr>
        <w:lastRenderedPageBreak/>
        <w:t>Ad. 2.</w:t>
      </w:r>
      <w:r>
        <w:rPr>
          <w:rFonts w:ascii="Times New Roman" w:hAnsi="Times New Roman" w:cs="Times New Roman"/>
          <w:sz w:val="24"/>
          <w:szCs w:val="24"/>
        </w:rPr>
        <w:t xml:space="preserve"> </w:t>
      </w:r>
      <w:r w:rsidR="001817A3" w:rsidRPr="00B41AE3">
        <w:rPr>
          <w:rFonts w:ascii="Times New Roman" w:hAnsi="Times New Roman" w:cs="Times New Roman"/>
          <w:sz w:val="24"/>
          <w:szCs w:val="24"/>
        </w:rPr>
        <w:t>W obecnym stanie prawnym wniosek o udzielenie zezwolenia na pobyt czasowy, zezwolenia na pobyt stały oraz zezwolenia na pobyt rezydenta długoterminowego UE cudzoziemiec jest obowiązany złożyć wyłącznie</w:t>
      </w:r>
      <w:r w:rsidR="00440B82">
        <w:rPr>
          <w:rFonts w:ascii="Times New Roman" w:hAnsi="Times New Roman" w:cs="Times New Roman"/>
          <w:sz w:val="24"/>
          <w:szCs w:val="24"/>
        </w:rPr>
        <w:t xml:space="preserve"> na urzędowym formularzu (według wzorów określonych w aktach wykonawczych do ustawy </w:t>
      </w:r>
      <w:r w:rsidR="00A82342">
        <w:rPr>
          <w:rFonts w:ascii="Times New Roman" w:hAnsi="Times New Roman" w:cs="Times New Roman"/>
          <w:sz w:val="24"/>
          <w:szCs w:val="24"/>
        </w:rPr>
        <w:t xml:space="preserve">z dnia 12 grudnia 2013 r. </w:t>
      </w:r>
      <w:r w:rsidR="00440B82">
        <w:rPr>
          <w:rFonts w:ascii="Times New Roman" w:hAnsi="Times New Roman" w:cs="Times New Roman"/>
          <w:sz w:val="24"/>
          <w:szCs w:val="24"/>
        </w:rPr>
        <w:t>o cudzoziemcach)</w:t>
      </w:r>
      <w:r w:rsidR="001817A3" w:rsidRPr="00B41AE3">
        <w:rPr>
          <w:rFonts w:ascii="Times New Roman" w:hAnsi="Times New Roman" w:cs="Times New Roman"/>
          <w:sz w:val="24"/>
          <w:szCs w:val="24"/>
        </w:rPr>
        <w:t xml:space="preserve"> w formie papierowej, osobiście w siedzibie urzędu wojewódzkiego. W przypadku, kiedy ww. wniosek nie zostanie złożony przez cudzoz</w:t>
      </w:r>
      <w:r w:rsidR="001817A3" w:rsidRPr="00803105">
        <w:rPr>
          <w:rFonts w:ascii="Times New Roman" w:hAnsi="Times New Roman" w:cs="Times New Roman"/>
          <w:sz w:val="24"/>
          <w:szCs w:val="24"/>
        </w:rPr>
        <w:t xml:space="preserve">iemca osobiście, wojewoda jest obowiązany wzywać cudzoziemca do osobistego stawiennictwa w urzędzie wojewódzkim w terminie nie krótszym niż 7 dni pod rygorem pozostawienia wniosku bez rozpoznania. W trakcie składania ww. wniosku od cudzoziemca pobierane są odciski linii papilarnych w celu wydania katy pobytu, a w dokumencie podróży zamieszczany jest odcisk stempla potwierdzający złożenie ww. wniosku. </w:t>
      </w:r>
    </w:p>
    <w:p w14:paraId="0359F071" w14:textId="619022FD" w:rsidR="001817A3" w:rsidRDefault="001817A3" w:rsidP="001817A3">
      <w:pPr>
        <w:ind w:firstLine="708"/>
        <w:jc w:val="both"/>
        <w:rPr>
          <w:rFonts w:ascii="Times New Roman" w:hAnsi="Times New Roman" w:cs="Times New Roman"/>
          <w:sz w:val="24"/>
          <w:szCs w:val="24"/>
        </w:rPr>
      </w:pPr>
      <w:r>
        <w:rPr>
          <w:rFonts w:ascii="Times New Roman" w:hAnsi="Times New Roman" w:cs="Times New Roman"/>
          <w:sz w:val="24"/>
          <w:szCs w:val="24"/>
        </w:rPr>
        <w:t xml:space="preserve">Obowiązujące przepisy prawa nie odpowiadają oczekiwaniom związanym z cyfryzacją procedur administracyjnych. </w:t>
      </w:r>
      <w:r w:rsidRPr="00EA312C">
        <w:rPr>
          <w:rFonts w:ascii="Times New Roman" w:hAnsi="Times New Roman" w:cs="Times New Roman"/>
          <w:sz w:val="24"/>
          <w:szCs w:val="24"/>
        </w:rPr>
        <w:t xml:space="preserve">Kryzys wywołany pandemią COVID-19 </w:t>
      </w:r>
      <w:r>
        <w:rPr>
          <w:rFonts w:ascii="Times New Roman" w:hAnsi="Times New Roman" w:cs="Times New Roman"/>
          <w:sz w:val="24"/>
          <w:szCs w:val="24"/>
        </w:rPr>
        <w:t xml:space="preserve">w szczególności </w:t>
      </w:r>
      <w:r w:rsidRPr="00EA312C">
        <w:rPr>
          <w:rFonts w:ascii="Times New Roman" w:hAnsi="Times New Roman" w:cs="Times New Roman"/>
          <w:sz w:val="24"/>
          <w:szCs w:val="24"/>
        </w:rPr>
        <w:t>uwidocznił te obszary spraw administracyjnych wymagające zintensyfikowanej i</w:t>
      </w:r>
      <w:r w:rsidR="00CC0539">
        <w:rPr>
          <w:rFonts w:ascii="Times New Roman" w:hAnsi="Times New Roman" w:cs="Times New Roman"/>
          <w:sz w:val="24"/>
          <w:szCs w:val="24"/>
        </w:rPr>
        <w:t> </w:t>
      </w:r>
      <w:r w:rsidRPr="00EA312C">
        <w:rPr>
          <w:rFonts w:ascii="Times New Roman" w:hAnsi="Times New Roman" w:cs="Times New Roman"/>
          <w:sz w:val="24"/>
          <w:szCs w:val="24"/>
        </w:rPr>
        <w:t xml:space="preserve">przyspieszonej cyfryzacji, a także wykreował nowe potrzeby dotyczące dostępu do e-usług - zarówno ich jakości, jak i dostępności. </w:t>
      </w:r>
      <w:r>
        <w:rPr>
          <w:rFonts w:ascii="Times New Roman" w:hAnsi="Times New Roman" w:cs="Times New Roman"/>
          <w:sz w:val="24"/>
          <w:szCs w:val="24"/>
        </w:rPr>
        <w:t>P</w:t>
      </w:r>
      <w:r w:rsidRPr="00EA312C">
        <w:rPr>
          <w:rFonts w:ascii="Times New Roman" w:hAnsi="Times New Roman" w:cs="Times New Roman"/>
          <w:sz w:val="24"/>
          <w:szCs w:val="24"/>
        </w:rPr>
        <w:t xml:space="preserve">roponowane </w:t>
      </w:r>
      <w:r w:rsidR="0021363F">
        <w:rPr>
          <w:rFonts w:ascii="Times New Roman" w:hAnsi="Times New Roman" w:cs="Times New Roman"/>
          <w:sz w:val="24"/>
          <w:szCs w:val="24"/>
        </w:rPr>
        <w:t xml:space="preserve">zastąpienie ww. obowiązku składania ww. wniosków </w:t>
      </w:r>
      <w:r w:rsidR="0021363F" w:rsidRPr="00B41AE3">
        <w:rPr>
          <w:rFonts w:ascii="Times New Roman" w:hAnsi="Times New Roman" w:cs="Times New Roman"/>
          <w:sz w:val="24"/>
          <w:szCs w:val="24"/>
        </w:rPr>
        <w:t>w formie papierowej, osobiście w siedzibie urzędu wojewódzkiego</w:t>
      </w:r>
      <w:r w:rsidR="0021363F">
        <w:rPr>
          <w:rFonts w:ascii="Times New Roman" w:hAnsi="Times New Roman" w:cs="Times New Roman"/>
          <w:sz w:val="24"/>
          <w:szCs w:val="24"/>
        </w:rPr>
        <w:t xml:space="preserve"> obowiązkiem </w:t>
      </w:r>
      <w:r>
        <w:rPr>
          <w:rFonts w:ascii="Times New Roman" w:hAnsi="Times New Roman" w:cs="Times New Roman"/>
          <w:sz w:val="24"/>
          <w:szCs w:val="24"/>
        </w:rPr>
        <w:t xml:space="preserve">składania wniosków o udzielenie zezwolenia na pobyt czasowy, zezwolenia na pobyt stały oraz zezwolenia na pobyt rezydenta </w:t>
      </w:r>
      <w:r w:rsidRPr="0091418E">
        <w:rPr>
          <w:rFonts w:ascii="Times New Roman" w:hAnsi="Times New Roman" w:cs="Times New Roman"/>
          <w:sz w:val="24"/>
          <w:szCs w:val="24"/>
        </w:rPr>
        <w:t>długoterminowego UE</w:t>
      </w:r>
      <w:r w:rsidR="00A733CC">
        <w:rPr>
          <w:rFonts w:ascii="Times New Roman" w:hAnsi="Times New Roman" w:cs="Times New Roman"/>
          <w:sz w:val="24"/>
          <w:szCs w:val="24"/>
        </w:rPr>
        <w:t xml:space="preserve"> </w:t>
      </w:r>
      <w:r w:rsidRPr="005C7334">
        <w:rPr>
          <w:rFonts w:ascii="Times New Roman" w:hAnsi="Times New Roman" w:cs="Times New Roman"/>
          <w:sz w:val="24"/>
          <w:szCs w:val="24"/>
        </w:rPr>
        <w:t>w postaci elektronicznej</w:t>
      </w:r>
      <w:r w:rsidRPr="0091418E">
        <w:rPr>
          <w:rFonts w:ascii="Times New Roman" w:hAnsi="Times New Roman" w:cs="Times New Roman"/>
          <w:sz w:val="24"/>
          <w:szCs w:val="24"/>
        </w:rPr>
        <w:t xml:space="preserve"> </w:t>
      </w:r>
      <w:r w:rsidRPr="00EA312C">
        <w:rPr>
          <w:rFonts w:ascii="Times New Roman" w:hAnsi="Times New Roman" w:cs="Times New Roman"/>
          <w:sz w:val="24"/>
          <w:szCs w:val="24"/>
        </w:rPr>
        <w:t xml:space="preserve">jest odpowiedzią na naturalnie zachodzące zmiany </w:t>
      </w:r>
      <w:proofErr w:type="spellStart"/>
      <w:r w:rsidRPr="00EA312C">
        <w:rPr>
          <w:rFonts w:ascii="Times New Roman" w:hAnsi="Times New Roman" w:cs="Times New Roman"/>
          <w:sz w:val="24"/>
          <w:szCs w:val="24"/>
        </w:rPr>
        <w:t>zachowań</w:t>
      </w:r>
      <w:proofErr w:type="spellEnd"/>
      <w:r w:rsidRPr="00EA312C">
        <w:rPr>
          <w:rFonts w:ascii="Times New Roman" w:hAnsi="Times New Roman" w:cs="Times New Roman"/>
          <w:sz w:val="24"/>
          <w:szCs w:val="24"/>
        </w:rPr>
        <w:t xml:space="preserve"> osób ubiegających się o legalizacj</w:t>
      </w:r>
      <w:r>
        <w:rPr>
          <w:rFonts w:ascii="Times New Roman" w:hAnsi="Times New Roman" w:cs="Times New Roman"/>
          <w:sz w:val="24"/>
          <w:szCs w:val="24"/>
        </w:rPr>
        <w:t>ę</w:t>
      </w:r>
      <w:r w:rsidRPr="00EA312C">
        <w:rPr>
          <w:rFonts w:ascii="Times New Roman" w:hAnsi="Times New Roman" w:cs="Times New Roman"/>
          <w:sz w:val="24"/>
          <w:szCs w:val="24"/>
        </w:rPr>
        <w:t xml:space="preserve"> pobytu w Polsce.</w:t>
      </w:r>
      <w:r>
        <w:rPr>
          <w:rFonts w:ascii="Times New Roman" w:hAnsi="Times New Roman" w:cs="Times New Roman"/>
          <w:sz w:val="24"/>
          <w:szCs w:val="24"/>
        </w:rPr>
        <w:t xml:space="preserve"> Usprawnienie procedur legalizacji pobytu cudzoziemców wynika również z</w:t>
      </w:r>
      <w:r w:rsidR="00CC0539">
        <w:rPr>
          <w:rFonts w:ascii="Times New Roman" w:hAnsi="Times New Roman" w:cs="Times New Roman"/>
          <w:sz w:val="24"/>
          <w:szCs w:val="24"/>
        </w:rPr>
        <w:t> </w:t>
      </w:r>
      <w:r>
        <w:rPr>
          <w:rFonts w:ascii="Times New Roman" w:hAnsi="Times New Roman" w:cs="Times New Roman"/>
          <w:sz w:val="24"/>
          <w:szCs w:val="24"/>
        </w:rPr>
        <w:t>konieczności obsłużenia wzrastającej z roku na rok liczby wniosków o</w:t>
      </w:r>
      <w:r w:rsidR="00893580">
        <w:rPr>
          <w:rFonts w:ascii="Times New Roman" w:hAnsi="Times New Roman" w:cs="Times New Roman"/>
          <w:sz w:val="24"/>
          <w:szCs w:val="24"/>
        </w:rPr>
        <w:t> </w:t>
      </w:r>
      <w:r>
        <w:rPr>
          <w:rFonts w:ascii="Times New Roman" w:hAnsi="Times New Roman" w:cs="Times New Roman"/>
          <w:sz w:val="24"/>
          <w:szCs w:val="24"/>
        </w:rPr>
        <w:t>legalizację pobytu w</w:t>
      </w:r>
      <w:r w:rsidR="00CC0539">
        <w:rPr>
          <w:rFonts w:ascii="Times New Roman" w:hAnsi="Times New Roman" w:cs="Times New Roman"/>
          <w:sz w:val="24"/>
          <w:szCs w:val="24"/>
        </w:rPr>
        <w:t> </w:t>
      </w:r>
      <w:r>
        <w:rPr>
          <w:rFonts w:ascii="Times New Roman" w:hAnsi="Times New Roman" w:cs="Times New Roman"/>
          <w:sz w:val="24"/>
          <w:szCs w:val="24"/>
        </w:rPr>
        <w:t>Polsce.</w:t>
      </w:r>
    </w:p>
    <w:p w14:paraId="47A2FA14" w14:textId="68C26A0C" w:rsidR="00506DE3" w:rsidRPr="00535128" w:rsidRDefault="00115EFE" w:rsidP="00AB0299">
      <w:pPr>
        <w:ind w:firstLine="708"/>
        <w:jc w:val="both"/>
        <w:rPr>
          <w:rFonts w:ascii="Times New Roman" w:hAnsi="Times New Roman" w:cs="Times New Roman"/>
          <w:sz w:val="24"/>
          <w:szCs w:val="24"/>
        </w:rPr>
      </w:pPr>
      <w:r>
        <w:rPr>
          <w:rFonts w:ascii="Times New Roman" w:hAnsi="Times New Roman" w:cs="Times New Roman"/>
          <w:sz w:val="24"/>
          <w:szCs w:val="24"/>
        </w:rPr>
        <w:t>P</w:t>
      </w:r>
      <w:r w:rsidR="00925867">
        <w:rPr>
          <w:rFonts w:ascii="Times New Roman" w:hAnsi="Times New Roman" w:cs="Times New Roman"/>
          <w:sz w:val="24"/>
          <w:szCs w:val="24"/>
        </w:rPr>
        <w:t xml:space="preserve">rojektowane przepisy </w:t>
      </w:r>
      <w:r w:rsidR="00506DE3">
        <w:rPr>
          <w:rFonts w:ascii="Times New Roman" w:hAnsi="Times New Roman" w:cs="Times New Roman"/>
          <w:sz w:val="24"/>
          <w:szCs w:val="24"/>
        </w:rPr>
        <w:t>stanowią</w:t>
      </w:r>
      <w:r w:rsidR="00220ED4">
        <w:rPr>
          <w:rFonts w:ascii="Times New Roman" w:hAnsi="Times New Roman" w:cs="Times New Roman"/>
          <w:sz w:val="24"/>
          <w:szCs w:val="24"/>
        </w:rPr>
        <w:t xml:space="preserve">, iż MOS </w:t>
      </w:r>
      <w:r w:rsidR="0091418E">
        <w:rPr>
          <w:rFonts w:ascii="Times New Roman" w:hAnsi="Times New Roman" w:cs="Times New Roman"/>
          <w:sz w:val="24"/>
          <w:szCs w:val="24"/>
        </w:rPr>
        <w:t xml:space="preserve">będzie </w:t>
      </w:r>
      <w:r w:rsidR="00220ED4">
        <w:rPr>
          <w:rFonts w:ascii="Times New Roman" w:hAnsi="Times New Roman" w:cs="Times New Roman"/>
          <w:sz w:val="24"/>
          <w:szCs w:val="24"/>
        </w:rPr>
        <w:t>prowadzony</w:t>
      </w:r>
      <w:r>
        <w:rPr>
          <w:rFonts w:ascii="Times New Roman" w:hAnsi="Times New Roman" w:cs="Times New Roman"/>
          <w:sz w:val="24"/>
          <w:szCs w:val="24"/>
        </w:rPr>
        <w:t xml:space="preserve"> przez Sze</w:t>
      </w:r>
      <w:r w:rsidR="00925867">
        <w:rPr>
          <w:rFonts w:ascii="Times New Roman" w:hAnsi="Times New Roman" w:cs="Times New Roman"/>
          <w:sz w:val="24"/>
          <w:szCs w:val="24"/>
        </w:rPr>
        <w:t xml:space="preserve">fa Urzędu </w:t>
      </w:r>
      <w:r w:rsidR="00220ED4">
        <w:rPr>
          <w:rFonts w:ascii="Times New Roman" w:hAnsi="Times New Roman" w:cs="Times New Roman"/>
          <w:sz w:val="24"/>
          <w:szCs w:val="24"/>
        </w:rPr>
        <w:t>w</w:t>
      </w:r>
      <w:r w:rsidR="00CC0539">
        <w:rPr>
          <w:rFonts w:ascii="Times New Roman" w:hAnsi="Times New Roman" w:cs="Times New Roman"/>
          <w:sz w:val="24"/>
          <w:szCs w:val="24"/>
        </w:rPr>
        <w:t> </w:t>
      </w:r>
      <w:r w:rsidR="00220ED4">
        <w:rPr>
          <w:rFonts w:ascii="Times New Roman" w:hAnsi="Times New Roman" w:cs="Times New Roman"/>
          <w:sz w:val="24"/>
          <w:szCs w:val="24"/>
        </w:rPr>
        <w:t>systemie teleinformatycznym</w:t>
      </w:r>
      <w:r w:rsidR="00E658DA">
        <w:rPr>
          <w:rFonts w:ascii="Times New Roman" w:hAnsi="Times New Roman" w:cs="Times New Roman"/>
          <w:sz w:val="24"/>
          <w:szCs w:val="24"/>
        </w:rPr>
        <w:t>.</w:t>
      </w:r>
      <w:r w:rsidR="00D70B40">
        <w:rPr>
          <w:rFonts w:ascii="Times New Roman" w:hAnsi="Times New Roman" w:cs="Times New Roman"/>
          <w:sz w:val="24"/>
          <w:szCs w:val="24"/>
        </w:rPr>
        <w:t xml:space="preserve"> </w:t>
      </w:r>
      <w:r w:rsidR="00E658DA" w:rsidRPr="00535128">
        <w:rPr>
          <w:rFonts w:ascii="Times New Roman" w:hAnsi="Times New Roman" w:cs="Times New Roman"/>
          <w:sz w:val="24"/>
          <w:szCs w:val="24"/>
        </w:rPr>
        <w:t xml:space="preserve">Dostęp do MOS </w:t>
      </w:r>
      <w:r w:rsidR="0091418E">
        <w:rPr>
          <w:rFonts w:ascii="Times New Roman" w:hAnsi="Times New Roman" w:cs="Times New Roman"/>
          <w:sz w:val="24"/>
          <w:szCs w:val="24"/>
        </w:rPr>
        <w:t>będzie zapewniany</w:t>
      </w:r>
      <w:r w:rsidR="00E658DA" w:rsidRPr="00535128">
        <w:rPr>
          <w:rFonts w:ascii="Times New Roman" w:hAnsi="Times New Roman" w:cs="Times New Roman"/>
          <w:sz w:val="24"/>
          <w:szCs w:val="24"/>
        </w:rPr>
        <w:t xml:space="preserve"> cudzoziemcom, którzy za jego pośrednictwem będą składać</w:t>
      </w:r>
      <w:r w:rsidR="00E658DA" w:rsidRPr="0022378F">
        <w:rPr>
          <w:rFonts w:ascii="Times New Roman" w:hAnsi="Times New Roman" w:cs="Times New Roman"/>
          <w:sz w:val="24"/>
          <w:szCs w:val="24"/>
        </w:rPr>
        <w:t xml:space="preserve"> ww. </w:t>
      </w:r>
      <w:r w:rsidR="00E658DA" w:rsidRPr="00535128">
        <w:rPr>
          <w:rFonts w:ascii="Times New Roman" w:hAnsi="Times New Roman" w:cs="Times New Roman"/>
          <w:sz w:val="24"/>
          <w:szCs w:val="24"/>
        </w:rPr>
        <w:t>wnioski</w:t>
      </w:r>
      <w:r w:rsidR="00E658DA" w:rsidRPr="00535128">
        <w:rPr>
          <w:rFonts w:ascii="Times New Roman" w:hAnsi="Times New Roman" w:cs="Times New Roman"/>
        </w:rPr>
        <w:t xml:space="preserve"> </w:t>
      </w:r>
      <w:r w:rsidR="00E658DA" w:rsidRPr="00535128">
        <w:rPr>
          <w:rFonts w:ascii="Times New Roman" w:hAnsi="Times New Roman" w:cs="Times New Roman"/>
          <w:sz w:val="24"/>
          <w:szCs w:val="24"/>
        </w:rPr>
        <w:t>o udzielenie zezwolenia na pobyt czasowy, zezwolenia na pobyt stały oraz zezwolenia na pobyt rezydenta długoterminowego UE</w:t>
      </w:r>
      <w:r w:rsidR="00506DE3" w:rsidRPr="00535128">
        <w:rPr>
          <w:rFonts w:ascii="Times New Roman" w:hAnsi="Times New Roman" w:cs="Times New Roman"/>
          <w:sz w:val="24"/>
          <w:szCs w:val="24"/>
        </w:rPr>
        <w:t xml:space="preserve">. </w:t>
      </w:r>
      <w:r w:rsidR="00BF5B28">
        <w:rPr>
          <w:rFonts w:ascii="Times New Roman" w:hAnsi="Times New Roman" w:cs="Times New Roman"/>
          <w:sz w:val="24"/>
          <w:szCs w:val="24"/>
        </w:rPr>
        <w:t>Prawo dostępu do MOS będzie przysługiwało także osobom, które mogą złożyć wniosek w imieniu małoletniego cudzoziemca</w:t>
      </w:r>
      <w:r w:rsidR="00A25210">
        <w:rPr>
          <w:rFonts w:ascii="Times New Roman" w:hAnsi="Times New Roman" w:cs="Times New Roman"/>
          <w:sz w:val="24"/>
          <w:szCs w:val="24"/>
        </w:rPr>
        <w:t>,</w:t>
      </w:r>
      <w:r w:rsidR="00A25210" w:rsidRPr="00A25210">
        <w:t xml:space="preserve"> </w:t>
      </w:r>
      <w:r w:rsidR="00A25210" w:rsidRPr="00A25210">
        <w:rPr>
          <w:rFonts w:ascii="Times New Roman" w:hAnsi="Times New Roman" w:cs="Times New Roman"/>
          <w:sz w:val="24"/>
          <w:szCs w:val="24"/>
        </w:rPr>
        <w:t>osoby ubezwłasnowolnionej lub osoby małoletniej bez opieki</w:t>
      </w:r>
      <w:r w:rsidR="001C548F">
        <w:rPr>
          <w:rFonts w:ascii="Times New Roman" w:hAnsi="Times New Roman" w:cs="Times New Roman"/>
          <w:sz w:val="24"/>
          <w:szCs w:val="24"/>
        </w:rPr>
        <w:t>.</w:t>
      </w:r>
      <w:r w:rsidR="00BF5B28">
        <w:rPr>
          <w:rFonts w:ascii="Times New Roman" w:hAnsi="Times New Roman" w:cs="Times New Roman"/>
          <w:sz w:val="24"/>
          <w:szCs w:val="24"/>
        </w:rPr>
        <w:t xml:space="preserve"> </w:t>
      </w:r>
    </w:p>
    <w:p w14:paraId="7B2BE177" w14:textId="20009EF7" w:rsidR="00E658DA" w:rsidRPr="00535128" w:rsidRDefault="00DB40E8" w:rsidP="00E251C7">
      <w:pPr>
        <w:ind w:firstLine="708"/>
        <w:jc w:val="both"/>
        <w:rPr>
          <w:rFonts w:ascii="Times New Roman" w:hAnsi="Times New Roman" w:cs="Times New Roman"/>
          <w:sz w:val="24"/>
          <w:szCs w:val="24"/>
        </w:rPr>
      </w:pPr>
      <w:r w:rsidRPr="00535128">
        <w:rPr>
          <w:rFonts w:ascii="Times New Roman" w:hAnsi="Times New Roman" w:cs="Times New Roman"/>
          <w:sz w:val="24"/>
          <w:szCs w:val="24"/>
        </w:rPr>
        <w:t xml:space="preserve">Dostęp do MOS </w:t>
      </w:r>
      <w:r w:rsidR="0091418E">
        <w:rPr>
          <w:rFonts w:ascii="Times New Roman" w:hAnsi="Times New Roman" w:cs="Times New Roman"/>
          <w:sz w:val="24"/>
          <w:szCs w:val="24"/>
        </w:rPr>
        <w:t>uzyskają</w:t>
      </w:r>
      <w:r w:rsidRPr="00535128">
        <w:rPr>
          <w:rFonts w:ascii="Times New Roman" w:hAnsi="Times New Roman" w:cs="Times New Roman"/>
          <w:sz w:val="24"/>
          <w:szCs w:val="24"/>
        </w:rPr>
        <w:t xml:space="preserve"> także w</w:t>
      </w:r>
      <w:r w:rsidR="00E658DA" w:rsidRPr="00535128">
        <w:rPr>
          <w:rFonts w:ascii="Times New Roman" w:hAnsi="Times New Roman" w:cs="Times New Roman"/>
          <w:sz w:val="24"/>
          <w:szCs w:val="24"/>
        </w:rPr>
        <w:t>ojewodo</w:t>
      </w:r>
      <w:r w:rsidR="0091418E">
        <w:rPr>
          <w:rFonts w:ascii="Times New Roman" w:hAnsi="Times New Roman" w:cs="Times New Roman"/>
          <w:sz w:val="24"/>
          <w:szCs w:val="24"/>
        </w:rPr>
        <w:t>wie</w:t>
      </w:r>
      <w:r w:rsidR="00E658DA" w:rsidRPr="00535128">
        <w:rPr>
          <w:rFonts w:ascii="Times New Roman" w:hAnsi="Times New Roman" w:cs="Times New Roman"/>
          <w:sz w:val="24"/>
          <w:szCs w:val="24"/>
        </w:rPr>
        <w:t xml:space="preserve"> w celu </w:t>
      </w:r>
      <w:r w:rsidR="00535128" w:rsidRPr="00535128">
        <w:rPr>
          <w:rFonts w:ascii="Times New Roman" w:hAnsi="Times New Roman" w:cs="Times New Roman"/>
          <w:sz w:val="24"/>
          <w:szCs w:val="24"/>
        </w:rPr>
        <w:t>prowadzenia ww. postępowań.</w:t>
      </w:r>
    </w:p>
    <w:p w14:paraId="2E7CBBC5" w14:textId="06682145" w:rsidR="003C7E3C" w:rsidRPr="00A82761" w:rsidRDefault="003C7E3C" w:rsidP="003C7E3C">
      <w:pPr>
        <w:ind w:firstLine="708"/>
        <w:jc w:val="both"/>
        <w:rPr>
          <w:rFonts w:ascii="Times New Roman" w:hAnsi="Times New Roman" w:cs="Times New Roman"/>
          <w:sz w:val="24"/>
          <w:szCs w:val="24"/>
        </w:rPr>
      </w:pPr>
      <w:r w:rsidRPr="00A82761">
        <w:rPr>
          <w:rFonts w:ascii="Times New Roman" w:hAnsi="Times New Roman" w:cs="Times New Roman"/>
          <w:sz w:val="24"/>
          <w:szCs w:val="24"/>
        </w:rPr>
        <w:t>Z</w:t>
      </w:r>
      <w:r w:rsidR="008C7AC0" w:rsidRPr="00A82761">
        <w:rPr>
          <w:rFonts w:ascii="Times New Roman" w:hAnsi="Times New Roman" w:cs="Times New Roman"/>
          <w:sz w:val="24"/>
          <w:szCs w:val="24"/>
        </w:rPr>
        <w:t xml:space="preserve">akłada się, że w MOS </w:t>
      </w:r>
      <w:r w:rsidR="008C7AC0" w:rsidRPr="00FF126A">
        <w:rPr>
          <w:rFonts w:ascii="Times New Roman" w:hAnsi="Times New Roman" w:cs="Times New Roman"/>
          <w:sz w:val="24"/>
          <w:szCs w:val="24"/>
        </w:rPr>
        <w:t>będą przechowywane dane i informacje związane z</w:t>
      </w:r>
      <w:r w:rsidR="00893580">
        <w:rPr>
          <w:rFonts w:ascii="Times New Roman" w:hAnsi="Times New Roman" w:cs="Times New Roman"/>
          <w:sz w:val="24"/>
          <w:szCs w:val="24"/>
        </w:rPr>
        <w:t> </w:t>
      </w:r>
      <w:r w:rsidR="008C7AC0" w:rsidRPr="00FF126A">
        <w:rPr>
          <w:rFonts w:ascii="Times New Roman" w:hAnsi="Times New Roman" w:cs="Times New Roman"/>
          <w:sz w:val="24"/>
          <w:szCs w:val="24"/>
        </w:rPr>
        <w:t>post</w:t>
      </w:r>
      <w:r w:rsidR="00535128" w:rsidRPr="009D4FD1">
        <w:rPr>
          <w:rFonts w:ascii="Times New Roman" w:hAnsi="Times New Roman" w:cs="Times New Roman"/>
          <w:sz w:val="24"/>
          <w:szCs w:val="24"/>
        </w:rPr>
        <w:t>ę</w:t>
      </w:r>
      <w:r w:rsidR="008C7AC0" w:rsidRPr="009D4FD1">
        <w:rPr>
          <w:rFonts w:ascii="Times New Roman" w:hAnsi="Times New Roman" w:cs="Times New Roman"/>
          <w:sz w:val="24"/>
          <w:szCs w:val="24"/>
        </w:rPr>
        <w:t>powaniami, o których mowa wyżej, a następnie będą</w:t>
      </w:r>
      <w:r w:rsidR="00535128" w:rsidRPr="00A82761">
        <w:rPr>
          <w:rFonts w:ascii="Times New Roman" w:hAnsi="Times New Roman" w:cs="Times New Roman"/>
          <w:sz w:val="24"/>
          <w:szCs w:val="24"/>
        </w:rPr>
        <w:t xml:space="preserve"> one</w:t>
      </w:r>
      <w:r w:rsidR="008C7AC0" w:rsidRPr="00A82761">
        <w:rPr>
          <w:rFonts w:ascii="Times New Roman" w:hAnsi="Times New Roman" w:cs="Times New Roman"/>
          <w:sz w:val="24"/>
          <w:szCs w:val="24"/>
        </w:rPr>
        <w:t xml:space="preserve"> </w:t>
      </w:r>
      <w:r w:rsidRPr="00A82761">
        <w:rPr>
          <w:rFonts w:ascii="Times New Roman" w:hAnsi="Times New Roman" w:cs="Times New Roman"/>
          <w:sz w:val="24"/>
          <w:szCs w:val="24"/>
        </w:rPr>
        <w:t>przekazywane</w:t>
      </w:r>
      <w:r w:rsidR="008C7AC0" w:rsidRPr="00A82761">
        <w:rPr>
          <w:rFonts w:ascii="Times New Roman" w:hAnsi="Times New Roman" w:cs="Times New Roman"/>
          <w:sz w:val="24"/>
          <w:szCs w:val="24"/>
        </w:rPr>
        <w:t xml:space="preserve"> </w:t>
      </w:r>
      <w:r w:rsidR="00535128" w:rsidRPr="00A82761">
        <w:rPr>
          <w:rFonts w:ascii="Times New Roman" w:hAnsi="Times New Roman" w:cs="Times New Roman"/>
          <w:sz w:val="24"/>
          <w:szCs w:val="24"/>
        </w:rPr>
        <w:t xml:space="preserve">odpowiednio </w:t>
      </w:r>
      <w:r w:rsidR="008C7AC0" w:rsidRPr="00A82761">
        <w:rPr>
          <w:rFonts w:ascii="Times New Roman" w:hAnsi="Times New Roman" w:cs="Times New Roman"/>
          <w:sz w:val="24"/>
          <w:szCs w:val="24"/>
        </w:rPr>
        <w:t xml:space="preserve">do </w:t>
      </w:r>
      <w:r w:rsidRPr="00A82761">
        <w:rPr>
          <w:rFonts w:ascii="Times New Roman" w:hAnsi="Times New Roman" w:cs="Times New Roman"/>
          <w:sz w:val="24"/>
          <w:szCs w:val="24"/>
        </w:rPr>
        <w:t>prowadzonych w systemie informatycznym rejestrów spraw dotyczących</w:t>
      </w:r>
      <w:r w:rsidRPr="00580E29">
        <w:rPr>
          <w:rFonts w:ascii="Times New Roman" w:hAnsi="Times New Roman" w:cs="Times New Roman"/>
          <w:sz w:val="24"/>
          <w:szCs w:val="24"/>
        </w:rPr>
        <w:t xml:space="preserve"> </w:t>
      </w:r>
      <w:r w:rsidRPr="00A82761">
        <w:rPr>
          <w:rFonts w:ascii="Times New Roman" w:hAnsi="Times New Roman" w:cs="Times New Roman"/>
          <w:sz w:val="24"/>
          <w:szCs w:val="24"/>
        </w:rPr>
        <w:t xml:space="preserve">zezwoleń na pobyt czasowy, zezwoleń na pobyt stały oraz </w:t>
      </w:r>
      <w:r w:rsidRPr="00580E29">
        <w:rPr>
          <w:rFonts w:ascii="Times New Roman" w:hAnsi="Times New Roman" w:cs="Times New Roman"/>
          <w:color w:val="000000"/>
          <w:sz w:val="24"/>
          <w:szCs w:val="24"/>
        </w:rPr>
        <w:t>zezwoleń na pobyt rezydenta długoterminowego UE.</w:t>
      </w:r>
    </w:p>
    <w:p w14:paraId="42638932" w14:textId="49E7CD2D" w:rsidR="003C7E3C" w:rsidRPr="00535128" w:rsidRDefault="003C7E3C" w:rsidP="003C7E3C">
      <w:pPr>
        <w:ind w:firstLine="708"/>
        <w:jc w:val="both"/>
        <w:rPr>
          <w:rFonts w:ascii="Times New Roman" w:hAnsi="Times New Roman" w:cs="Times New Roman"/>
          <w:sz w:val="24"/>
          <w:szCs w:val="24"/>
        </w:rPr>
      </w:pPr>
      <w:r w:rsidRPr="00535128">
        <w:rPr>
          <w:rFonts w:ascii="Times New Roman" w:hAnsi="Times New Roman" w:cs="Times New Roman"/>
          <w:sz w:val="24"/>
          <w:szCs w:val="24"/>
        </w:rPr>
        <w:t xml:space="preserve">W celu zapewnienia możliwości </w:t>
      </w:r>
      <w:r w:rsidR="00535128" w:rsidRPr="00535128">
        <w:rPr>
          <w:rFonts w:ascii="Times New Roman" w:hAnsi="Times New Roman" w:cs="Times New Roman"/>
          <w:sz w:val="24"/>
          <w:szCs w:val="24"/>
        </w:rPr>
        <w:t xml:space="preserve">bezpiecznego </w:t>
      </w:r>
      <w:r w:rsidRPr="00535128">
        <w:rPr>
          <w:rFonts w:ascii="Times New Roman" w:hAnsi="Times New Roman" w:cs="Times New Roman"/>
          <w:sz w:val="24"/>
          <w:szCs w:val="24"/>
        </w:rPr>
        <w:t>składania wniosków w trybie online, a</w:t>
      </w:r>
      <w:r w:rsidR="00893580">
        <w:rPr>
          <w:rFonts w:ascii="Times New Roman" w:hAnsi="Times New Roman" w:cs="Times New Roman"/>
          <w:sz w:val="24"/>
          <w:szCs w:val="24"/>
        </w:rPr>
        <w:t> </w:t>
      </w:r>
      <w:r w:rsidRPr="00535128">
        <w:rPr>
          <w:rFonts w:ascii="Times New Roman" w:hAnsi="Times New Roman" w:cs="Times New Roman"/>
          <w:sz w:val="24"/>
          <w:szCs w:val="24"/>
        </w:rPr>
        <w:t xml:space="preserve">także przechowywania danych i informacji oraz w efekcie ich przekazywania do </w:t>
      </w:r>
      <w:r w:rsidR="00535128" w:rsidRPr="00535128">
        <w:rPr>
          <w:rFonts w:ascii="Times New Roman" w:hAnsi="Times New Roman" w:cs="Times New Roman"/>
          <w:sz w:val="24"/>
          <w:szCs w:val="24"/>
        </w:rPr>
        <w:t xml:space="preserve">ww. </w:t>
      </w:r>
      <w:r w:rsidRPr="00535128">
        <w:rPr>
          <w:rFonts w:ascii="Times New Roman" w:hAnsi="Times New Roman" w:cs="Times New Roman"/>
          <w:sz w:val="24"/>
          <w:szCs w:val="24"/>
        </w:rPr>
        <w:t>rejestrów</w:t>
      </w:r>
      <w:r w:rsidR="00535128" w:rsidRPr="00535128">
        <w:rPr>
          <w:rFonts w:ascii="Times New Roman" w:hAnsi="Times New Roman" w:cs="Times New Roman"/>
          <w:sz w:val="24"/>
          <w:szCs w:val="24"/>
        </w:rPr>
        <w:t>,</w:t>
      </w:r>
      <w:r w:rsidRPr="00535128">
        <w:rPr>
          <w:rFonts w:ascii="Times New Roman" w:hAnsi="Times New Roman" w:cs="Times New Roman"/>
          <w:sz w:val="24"/>
          <w:szCs w:val="24"/>
        </w:rPr>
        <w:t xml:space="preserve"> </w:t>
      </w:r>
      <w:r w:rsidR="008C7AC0" w:rsidRPr="00535128">
        <w:rPr>
          <w:rFonts w:ascii="Times New Roman" w:hAnsi="Times New Roman" w:cs="Times New Roman"/>
          <w:sz w:val="24"/>
          <w:szCs w:val="24"/>
        </w:rPr>
        <w:t>zakłada się, że MOS</w:t>
      </w:r>
      <w:r w:rsidR="00CC0539">
        <w:rPr>
          <w:rFonts w:ascii="Times New Roman" w:hAnsi="Times New Roman" w:cs="Times New Roman"/>
          <w:sz w:val="24"/>
          <w:szCs w:val="24"/>
        </w:rPr>
        <w:t>, jako</w:t>
      </w:r>
      <w:r w:rsidR="008C7AC0" w:rsidRPr="00535128">
        <w:rPr>
          <w:rFonts w:ascii="Times New Roman" w:hAnsi="Times New Roman" w:cs="Times New Roman"/>
          <w:sz w:val="24"/>
          <w:szCs w:val="24"/>
        </w:rPr>
        <w:t xml:space="preserve"> usługa teleinformatyczna, będzie ściśle powiązan</w:t>
      </w:r>
      <w:r w:rsidRPr="00535128">
        <w:rPr>
          <w:rFonts w:ascii="Times New Roman" w:hAnsi="Times New Roman" w:cs="Times New Roman"/>
          <w:sz w:val="24"/>
          <w:szCs w:val="24"/>
        </w:rPr>
        <w:t>y i</w:t>
      </w:r>
      <w:r w:rsidR="00893580">
        <w:rPr>
          <w:rFonts w:ascii="Times New Roman" w:hAnsi="Times New Roman" w:cs="Times New Roman"/>
          <w:sz w:val="24"/>
          <w:szCs w:val="24"/>
        </w:rPr>
        <w:t> </w:t>
      </w:r>
      <w:r w:rsidRPr="00535128">
        <w:rPr>
          <w:rFonts w:ascii="Times New Roman" w:hAnsi="Times New Roman" w:cs="Times New Roman"/>
          <w:sz w:val="24"/>
          <w:szCs w:val="24"/>
        </w:rPr>
        <w:t>kompatybilny</w:t>
      </w:r>
      <w:r w:rsidR="008C7AC0" w:rsidRPr="00535128">
        <w:rPr>
          <w:rFonts w:ascii="Times New Roman" w:hAnsi="Times New Roman" w:cs="Times New Roman"/>
          <w:sz w:val="24"/>
          <w:szCs w:val="24"/>
        </w:rPr>
        <w:t xml:space="preserve"> z krajowym zbiorem rejestrów, ewidencji i wykazu w sprawach cudzoziemców, który </w:t>
      </w:r>
      <w:r w:rsidRPr="00535128">
        <w:rPr>
          <w:rFonts w:ascii="Times New Roman" w:hAnsi="Times New Roman" w:cs="Times New Roman"/>
          <w:sz w:val="24"/>
          <w:szCs w:val="24"/>
        </w:rPr>
        <w:t>prowadzi w systemie teleinformatycznym Szef Urzędu na mocy art. 449 ust. 1 ustawy  z</w:t>
      </w:r>
      <w:r w:rsidR="00893580">
        <w:rPr>
          <w:rFonts w:ascii="Times New Roman" w:hAnsi="Times New Roman" w:cs="Times New Roman"/>
          <w:sz w:val="24"/>
          <w:szCs w:val="24"/>
        </w:rPr>
        <w:t> </w:t>
      </w:r>
      <w:r w:rsidRPr="00535128">
        <w:rPr>
          <w:rFonts w:ascii="Times New Roman" w:hAnsi="Times New Roman" w:cs="Times New Roman"/>
          <w:sz w:val="24"/>
          <w:szCs w:val="24"/>
        </w:rPr>
        <w:t>dnia 12 grudnia 2013 r. o cudzoziemcach</w:t>
      </w:r>
      <w:r w:rsidR="00443F93">
        <w:rPr>
          <w:rFonts w:ascii="Times New Roman" w:hAnsi="Times New Roman" w:cs="Times New Roman"/>
          <w:sz w:val="24"/>
          <w:szCs w:val="24"/>
        </w:rPr>
        <w:t>.</w:t>
      </w:r>
    </w:p>
    <w:p w14:paraId="6F420280" w14:textId="343D2A1C" w:rsidR="0022378F" w:rsidRDefault="0022378F" w:rsidP="00E251C7">
      <w:pPr>
        <w:ind w:firstLine="708"/>
        <w:jc w:val="both"/>
      </w:pPr>
      <w:r>
        <w:rPr>
          <w:rFonts w:ascii="Times New Roman" w:hAnsi="Times New Roman" w:cs="Times New Roman"/>
          <w:sz w:val="24"/>
          <w:szCs w:val="24"/>
        </w:rPr>
        <w:t>Wprowadzenie narzędzia, którym jest MOS,</w:t>
      </w:r>
      <w:r w:rsidR="003D7863">
        <w:rPr>
          <w:rFonts w:ascii="Times New Roman" w:hAnsi="Times New Roman" w:cs="Times New Roman"/>
          <w:sz w:val="24"/>
          <w:szCs w:val="24"/>
        </w:rPr>
        <w:t xml:space="preserve"> ma na celu przede wszystkim usprawnienie procedur związanych z legalizacją pobytu cudzoziemców w Polsce oraz wyeliminowanie </w:t>
      </w:r>
      <w:r w:rsidR="003D7863">
        <w:rPr>
          <w:rFonts w:ascii="Times New Roman" w:hAnsi="Times New Roman" w:cs="Times New Roman"/>
          <w:sz w:val="24"/>
          <w:szCs w:val="24"/>
        </w:rPr>
        <w:lastRenderedPageBreak/>
        <w:t xml:space="preserve">zbędnych </w:t>
      </w:r>
      <w:r w:rsidR="001817A3">
        <w:rPr>
          <w:rFonts w:ascii="Times New Roman" w:hAnsi="Times New Roman" w:cs="Times New Roman"/>
          <w:sz w:val="24"/>
          <w:szCs w:val="24"/>
        </w:rPr>
        <w:t xml:space="preserve">elementów tych </w:t>
      </w:r>
      <w:r w:rsidR="003D7863">
        <w:rPr>
          <w:rFonts w:ascii="Times New Roman" w:hAnsi="Times New Roman" w:cs="Times New Roman"/>
          <w:sz w:val="24"/>
          <w:szCs w:val="24"/>
        </w:rPr>
        <w:t xml:space="preserve">procedur, które stanowiły obciążenie zarówno dla cudzoziemców, jak również dla urzędów </w:t>
      </w:r>
      <w:r w:rsidR="002A7ECC">
        <w:rPr>
          <w:rFonts w:ascii="Times New Roman" w:hAnsi="Times New Roman" w:cs="Times New Roman"/>
          <w:sz w:val="24"/>
          <w:szCs w:val="24"/>
        </w:rPr>
        <w:t>wojewódzkich</w:t>
      </w:r>
      <w:r w:rsidR="003D7863">
        <w:rPr>
          <w:rFonts w:ascii="Times New Roman" w:hAnsi="Times New Roman" w:cs="Times New Roman"/>
          <w:sz w:val="24"/>
          <w:szCs w:val="24"/>
        </w:rPr>
        <w:t xml:space="preserve">. </w:t>
      </w:r>
    </w:p>
    <w:p w14:paraId="0D1B1BF8" w14:textId="72C45C33" w:rsidR="00991CC0" w:rsidRPr="00580E29" w:rsidRDefault="0022378F" w:rsidP="00E251C7">
      <w:pPr>
        <w:ind w:firstLine="708"/>
        <w:jc w:val="both"/>
        <w:rPr>
          <w:rFonts w:ascii="Times New Roman" w:hAnsi="Times New Roman" w:cs="Times New Roman"/>
          <w:color w:val="000000" w:themeColor="text1"/>
          <w:sz w:val="24"/>
          <w:szCs w:val="24"/>
        </w:rPr>
      </w:pPr>
      <w:r w:rsidRPr="00580E29">
        <w:rPr>
          <w:rFonts w:ascii="Times New Roman" w:hAnsi="Times New Roman" w:cs="Times New Roman"/>
          <w:color w:val="000000" w:themeColor="text1"/>
          <w:sz w:val="24"/>
          <w:szCs w:val="24"/>
        </w:rPr>
        <w:t xml:space="preserve">Założeniem projektowanej ustawy jest wreszcie stworzenie cyfrowej formy wniosku zawierającej zaawansowany podpis elektroniczny. </w:t>
      </w:r>
      <w:r w:rsidR="003D7863" w:rsidRPr="00580E29">
        <w:rPr>
          <w:rFonts w:ascii="Times New Roman" w:hAnsi="Times New Roman" w:cs="Times New Roman"/>
          <w:color w:val="000000" w:themeColor="text1"/>
          <w:sz w:val="24"/>
          <w:szCs w:val="24"/>
        </w:rPr>
        <w:t xml:space="preserve">Wnioski </w:t>
      </w:r>
      <w:r w:rsidRPr="00580E29">
        <w:rPr>
          <w:rFonts w:ascii="Times New Roman" w:hAnsi="Times New Roman" w:cs="Times New Roman"/>
          <w:color w:val="000000" w:themeColor="text1"/>
          <w:sz w:val="24"/>
          <w:szCs w:val="24"/>
        </w:rPr>
        <w:t xml:space="preserve">te </w:t>
      </w:r>
      <w:r w:rsidR="00535128" w:rsidRPr="00580E29">
        <w:rPr>
          <w:rFonts w:ascii="Times New Roman" w:hAnsi="Times New Roman" w:cs="Times New Roman"/>
          <w:color w:val="000000" w:themeColor="text1"/>
          <w:sz w:val="24"/>
          <w:szCs w:val="24"/>
        </w:rPr>
        <w:t>zostaną zaprojektowane w</w:t>
      </w:r>
      <w:r w:rsidR="00893580">
        <w:rPr>
          <w:rFonts w:ascii="Times New Roman" w:hAnsi="Times New Roman" w:cs="Times New Roman"/>
          <w:color w:val="000000" w:themeColor="text1"/>
          <w:sz w:val="24"/>
          <w:szCs w:val="24"/>
        </w:rPr>
        <w:t> </w:t>
      </w:r>
      <w:r w:rsidR="00535128" w:rsidRPr="00580E29">
        <w:rPr>
          <w:rFonts w:ascii="Times New Roman" w:hAnsi="Times New Roman" w:cs="Times New Roman"/>
          <w:color w:val="000000" w:themeColor="text1"/>
          <w:sz w:val="24"/>
          <w:szCs w:val="24"/>
        </w:rPr>
        <w:t xml:space="preserve">sposób gwarantujący </w:t>
      </w:r>
      <w:r w:rsidR="003D7863" w:rsidRPr="00580E29">
        <w:rPr>
          <w:rFonts w:ascii="Times New Roman" w:hAnsi="Times New Roman" w:cs="Times New Roman"/>
          <w:color w:val="000000" w:themeColor="text1"/>
          <w:sz w:val="24"/>
          <w:szCs w:val="24"/>
        </w:rPr>
        <w:t xml:space="preserve">intuicyjność i łatwość w ich wypełnieniu, co ma </w:t>
      </w:r>
      <w:r w:rsidRPr="00580E29">
        <w:rPr>
          <w:rFonts w:ascii="Times New Roman" w:hAnsi="Times New Roman" w:cs="Times New Roman"/>
          <w:color w:val="000000" w:themeColor="text1"/>
          <w:sz w:val="24"/>
          <w:szCs w:val="24"/>
        </w:rPr>
        <w:t xml:space="preserve">szczególnie </w:t>
      </w:r>
      <w:r w:rsidR="003D7863" w:rsidRPr="00580E29">
        <w:rPr>
          <w:rFonts w:ascii="Times New Roman" w:hAnsi="Times New Roman" w:cs="Times New Roman"/>
          <w:color w:val="000000" w:themeColor="text1"/>
          <w:sz w:val="24"/>
          <w:szCs w:val="24"/>
        </w:rPr>
        <w:t xml:space="preserve">istotne znaczenie w przypadku postępowań administracyjnych prowadzonych wobec cudzoziemców. </w:t>
      </w:r>
      <w:r w:rsidR="001709D6" w:rsidRPr="00580E29">
        <w:rPr>
          <w:rFonts w:ascii="Times New Roman" w:hAnsi="Times New Roman" w:cs="Times New Roman"/>
          <w:color w:val="000000" w:themeColor="text1"/>
          <w:sz w:val="24"/>
          <w:szCs w:val="24"/>
        </w:rPr>
        <w:t>Portal MOS zapewni intuicyjność i łatwość wypełnienia wniosków o udzielenie zezwoleń pobytowych oraz wskaże</w:t>
      </w:r>
      <w:r w:rsidR="001817A3">
        <w:rPr>
          <w:rFonts w:ascii="Times New Roman" w:hAnsi="Times New Roman" w:cs="Times New Roman"/>
          <w:color w:val="000000" w:themeColor="text1"/>
          <w:sz w:val="24"/>
          <w:szCs w:val="24"/>
        </w:rPr>
        <w:t>,</w:t>
      </w:r>
      <w:r w:rsidR="001709D6" w:rsidRPr="00580E29">
        <w:rPr>
          <w:rFonts w:ascii="Times New Roman" w:hAnsi="Times New Roman" w:cs="Times New Roman"/>
          <w:color w:val="000000" w:themeColor="text1"/>
          <w:sz w:val="24"/>
          <w:szCs w:val="24"/>
        </w:rPr>
        <w:t xml:space="preserve"> jakie </w:t>
      </w:r>
      <w:r w:rsidR="00D63526">
        <w:rPr>
          <w:rFonts w:ascii="Times New Roman" w:hAnsi="Times New Roman" w:cs="Times New Roman"/>
          <w:color w:val="000000" w:themeColor="text1"/>
          <w:sz w:val="24"/>
          <w:szCs w:val="24"/>
        </w:rPr>
        <w:t>obowiązkowe załączniki</w:t>
      </w:r>
      <w:r w:rsidR="00D63526" w:rsidRPr="00580E29">
        <w:rPr>
          <w:rFonts w:ascii="Times New Roman" w:hAnsi="Times New Roman" w:cs="Times New Roman"/>
          <w:color w:val="000000" w:themeColor="text1"/>
          <w:sz w:val="24"/>
          <w:szCs w:val="24"/>
        </w:rPr>
        <w:t xml:space="preserve"> </w:t>
      </w:r>
      <w:r w:rsidR="001709D6" w:rsidRPr="00580E29">
        <w:rPr>
          <w:rFonts w:ascii="Times New Roman" w:hAnsi="Times New Roman" w:cs="Times New Roman"/>
          <w:color w:val="000000" w:themeColor="text1"/>
          <w:sz w:val="24"/>
          <w:szCs w:val="24"/>
        </w:rPr>
        <w:t xml:space="preserve">należy dołączyć do wniosku. </w:t>
      </w:r>
      <w:r w:rsidRPr="00580E29">
        <w:rPr>
          <w:rFonts w:ascii="Times New Roman" w:hAnsi="Times New Roman" w:cs="Times New Roman"/>
          <w:color w:val="000000" w:themeColor="text1"/>
          <w:sz w:val="24"/>
          <w:szCs w:val="24"/>
        </w:rPr>
        <w:t>Powyższe u</w:t>
      </w:r>
      <w:r w:rsidR="002A7ECC" w:rsidRPr="00580E29">
        <w:rPr>
          <w:rFonts w:ascii="Times New Roman" w:hAnsi="Times New Roman" w:cs="Times New Roman"/>
          <w:color w:val="000000" w:themeColor="text1"/>
          <w:sz w:val="24"/>
          <w:szCs w:val="24"/>
        </w:rPr>
        <w:t>łatwi</w:t>
      </w:r>
      <w:r w:rsidRPr="00580E29">
        <w:rPr>
          <w:rFonts w:ascii="Times New Roman" w:hAnsi="Times New Roman" w:cs="Times New Roman"/>
          <w:color w:val="000000" w:themeColor="text1"/>
          <w:sz w:val="24"/>
          <w:szCs w:val="24"/>
        </w:rPr>
        <w:t xml:space="preserve"> także </w:t>
      </w:r>
      <w:r w:rsidR="002A7ECC" w:rsidRPr="00580E29">
        <w:rPr>
          <w:rFonts w:ascii="Times New Roman" w:hAnsi="Times New Roman" w:cs="Times New Roman"/>
          <w:color w:val="000000" w:themeColor="text1"/>
          <w:sz w:val="24"/>
          <w:szCs w:val="24"/>
        </w:rPr>
        <w:t>urzędom wojewódzkim prowadzenie postępowań administracyjnych w</w:t>
      </w:r>
      <w:r w:rsidR="00893580">
        <w:rPr>
          <w:rFonts w:ascii="Times New Roman" w:hAnsi="Times New Roman" w:cs="Times New Roman"/>
          <w:color w:val="000000" w:themeColor="text1"/>
          <w:sz w:val="24"/>
          <w:szCs w:val="24"/>
        </w:rPr>
        <w:t> </w:t>
      </w:r>
      <w:r w:rsidR="002A7ECC" w:rsidRPr="00580E29">
        <w:rPr>
          <w:rFonts w:ascii="Times New Roman" w:hAnsi="Times New Roman" w:cs="Times New Roman"/>
          <w:color w:val="000000" w:themeColor="text1"/>
          <w:sz w:val="24"/>
          <w:szCs w:val="24"/>
        </w:rPr>
        <w:t xml:space="preserve">sprawach legalizacji pobytu cudzoziemców w Polsce, ponieważ wnioski </w:t>
      </w:r>
      <w:r w:rsidR="00801407" w:rsidRPr="00580E29">
        <w:rPr>
          <w:rFonts w:ascii="Times New Roman" w:hAnsi="Times New Roman" w:cs="Times New Roman"/>
          <w:color w:val="000000" w:themeColor="text1"/>
          <w:sz w:val="24"/>
          <w:szCs w:val="24"/>
        </w:rPr>
        <w:t xml:space="preserve">te po ich weryfikacji formalnej </w:t>
      </w:r>
      <w:r w:rsidR="002A7ECC" w:rsidRPr="00580E29">
        <w:rPr>
          <w:rFonts w:ascii="Times New Roman" w:hAnsi="Times New Roman" w:cs="Times New Roman"/>
          <w:color w:val="000000" w:themeColor="text1"/>
          <w:sz w:val="24"/>
          <w:szCs w:val="24"/>
        </w:rPr>
        <w:t xml:space="preserve">będą automatycznie </w:t>
      </w:r>
      <w:r w:rsidR="00801407" w:rsidRPr="00580E29">
        <w:rPr>
          <w:rFonts w:ascii="Times New Roman" w:hAnsi="Times New Roman" w:cs="Times New Roman"/>
          <w:color w:val="000000" w:themeColor="text1"/>
          <w:sz w:val="24"/>
          <w:szCs w:val="24"/>
        </w:rPr>
        <w:t xml:space="preserve">przekazywane </w:t>
      </w:r>
      <w:r w:rsidR="002A7ECC" w:rsidRPr="00580E29">
        <w:rPr>
          <w:rFonts w:ascii="Times New Roman" w:hAnsi="Times New Roman" w:cs="Times New Roman"/>
          <w:color w:val="000000" w:themeColor="text1"/>
          <w:sz w:val="24"/>
          <w:szCs w:val="24"/>
        </w:rPr>
        <w:t xml:space="preserve">do krajowego zbioru rejestrów, ewidencji </w:t>
      </w:r>
      <w:r w:rsidR="00C1513B">
        <w:rPr>
          <w:rFonts w:ascii="Times New Roman" w:hAnsi="Times New Roman" w:cs="Times New Roman"/>
          <w:color w:val="000000" w:themeColor="text1"/>
          <w:sz w:val="24"/>
          <w:szCs w:val="24"/>
        </w:rPr>
        <w:br/>
      </w:r>
      <w:r w:rsidR="002A7ECC" w:rsidRPr="00580E29">
        <w:rPr>
          <w:rFonts w:ascii="Times New Roman" w:hAnsi="Times New Roman" w:cs="Times New Roman"/>
          <w:color w:val="000000" w:themeColor="text1"/>
          <w:sz w:val="24"/>
          <w:szCs w:val="24"/>
        </w:rPr>
        <w:t>i wykazu w sprawach cudzoziemców bez konieczności ich  ręcznego przepis</w:t>
      </w:r>
      <w:r w:rsidR="00801407" w:rsidRPr="00580E29">
        <w:rPr>
          <w:rFonts w:ascii="Times New Roman" w:hAnsi="Times New Roman" w:cs="Times New Roman"/>
          <w:color w:val="000000" w:themeColor="text1"/>
          <w:sz w:val="24"/>
          <w:szCs w:val="24"/>
        </w:rPr>
        <w:t>yw</w:t>
      </w:r>
      <w:r w:rsidR="002A7ECC" w:rsidRPr="00580E29">
        <w:rPr>
          <w:rFonts w:ascii="Times New Roman" w:hAnsi="Times New Roman" w:cs="Times New Roman"/>
          <w:color w:val="000000" w:themeColor="text1"/>
          <w:sz w:val="24"/>
          <w:szCs w:val="24"/>
        </w:rPr>
        <w:t>ania.</w:t>
      </w:r>
      <w:r w:rsidR="00E124D6" w:rsidRPr="00580E29">
        <w:rPr>
          <w:rFonts w:ascii="Times New Roman" w:hAnsi="Times New Roman" w:cs="Times New Roman"/>
          <w:color w:val="000000" w:themeColor="text1"/>
          <w:sz w:val="24"/>
          <w:szCs w:val="24"/>
        </w:rPr>
        <w:t xml:space="preserve"> </w:t>
      </w:r>
    </w:p>
    <w:p w14:paraId="6CFEB2FB" w14:textId="325EB234" w:rsidR="003A79E7" w:rsidRPr="00134246" w:rsidRDefault="00022A07" w:rsidP="00F52B6A">
      <w:pPr>
        <w:ind w:firstLine="708"/>
        <w:jc w:val="both"/>
        <w:rPr>
          <w:rFonts w:ascii="Times New Roman" w:hAnsi="Times New Roman" w:cs="Times New Roman"/>
          <w:sz w:val="24"/>
          <w:szCs w:val="24"/>
        </w:rPr>
      </w:pPr>
      <w:r>
        <w:rPr>
          <w:rFonts w:ascii="Times New Roman" w:hAnsi="Times New Roman" w:cs="Times New Roman"/>
          <w:sz w:val="24"/>
          <w:szCs w:val="24"/>
        </w:rPr>
        <w:t>W przypadku wniosku o udzielenie zezwolenia na pobyt czasowy składanego za pośrednictwem MOS p</w:t>
      </w:r>
      <w:r w:rsidR="003A79E7">
        <w:rPr>
          <w:rFonts w:ascii="Times New Roman" w:hAnsi="Times New Roman" w:cs="Times New Roman"/>
          <w:sz w:val="24"/>
          <w:szCs w:val="24"/>
        </w:rPr>
        <w:t xml:space="preserve">roponowane rozwiązania </w:t>
      </w:r>
      <w:r>
        <w:rPr>
          <w:rFonts w:ascii="Times New Roman" w:hAnsi="Times New Roman" w:cs="Times New Roman"/>
          <w:sz w:val="24"/>
          <w:szCs w:val="24"/>
        </w:rPr>
        <w:t>przewidują</w:t>
      </w:r>
      <w:r w:rsidR="003A79E7">
        <w:rPr>
          <w:rFonts w:ascii="Times New Roman" w:hAnsi="Times New Roman" w:cs="Times New Roman"/>
          <w:sz w:val="24"/>
          <w:szCs w:val="24"/>
        </w:rPr>
        <w:t xml:space="preserve"> składanie za pośrednictwem MOS </w:t>
      </w:r>
      <w:r>
        <w:rPr>
          <w:rFonts w:ascii="Times New Roman" w:hAnsi="Times New Roman" w:cs="Times New Roman"/>
          <w:sz w:val="24"/>
          <w:szCs w:val="24"/>
        </w:rPr>
        <w:t xml:space="preserve">również </w:t>
      </w:r>
      <w:r w:rsidR="003A79E7">
        <w:rPr>
          <w:rFonts w:ascii="Times New Roman" w:hAnsi="Times New Roman" w:cs="Times New Roman"/>
          <w:sz w:val="24"/>
          <w:szCs w:val="24"/>
        </w:rPr>
        <w:t xml:space="preserve">obowiązkowych, określonych </w:t>
      </w:r>
      <w:r w:rsidR="007D04CB">
        <w:rPr>
          <w:rFonts w:ascii="Times New Roman" w:hAnsi="Times New Roman" w:cs="Times New Roman"/>
          <w:sz w:val="24"/>
          <w:szCs w:val="24"/>
        </w:rPr>
        <w:t xml:space="preserve">obecnie </w:t>
      </w:r>
      <w:r w:rsidR="003A79E7">
        <w:rPr>
          <w:rFonts w:ascii="Times New Roman" w:hAnsi="Times New Roman" w:cs="Times New Roman"/>
          <w:sz w:val="24"/>
          <w:szCs w:val="24"/>
        </w:rPr>
        <w:t xml:space="preserve">w rozporządzeniu </w:t>
      </w:r>
      <w:r w:rsidR="003A79E7" w:rsidRPr="00DB6A23">
        <w:rPr>
          <w:rFonts w:ascii="Times New Roman" w:hAnsi="Times New Roman" w:cs="Times New Roman"/>
          <w:sz w:val="24"/>
          <w:szCs w:val="24"/>
        </w:rPr>
        <w:t xml:space="preserve">Ministra </w:t>
      </w:r>
      <w:r w:rsidR="003A79E7">
        <w:rPr>
          <w:rFonts w:ascii="Times New Roman" w:hAnsi="Times New Roman" w:cs="Times New Roman"/>
          <w:sz w:val="24"/>
          <w:szCs w:val="24"/>
        </w:rPr>
        <w:t xml:space="preserve">Spraw Wewnętrznych i Administracji z dnia 17 kwietnia 2019 r. </w:t>
      </w:r>
      <w:r w:rsidR="003A79E7" w:rsidRPr="00DB6A23">
        <w:rPr>
          <w:rFonts w:ascii="Times New Roman" w:hAnsi="Times New Roman" w:cs="Times New Roman"/>
          <w:sz w:val="24"/>
          <w:szCs w:val="24"/>
        </w:rPr>
        <w:t>w sprawie wniosku o udzielenie cudzoziemcowi zezwolenia na pobyt czasowy</w:t>
      </w:r>
      <w:r w:rsidR="003A79E7">
        <w:rPr>
          <w:rFonts w:ascii="Times New Roman" w:hAnsi="Times New Roman" w:cs="Times New Roman"/>
          <w:sz w:val="24"/>
          <w:szCs w:val="24"/>
        </w:rPr>
        <w:t xml:space="preserve"> (Dz. U. z 2019 r. poz. 779),</w:t>
      </w:r>
      <w:r w:rsidR="003A79E7" w:rsidRPr="00DB6A23">
        <w:rPr>
          <w:rFonts w:ascii="Times New Roman" w:hAnsi="Times New Roman" w:cs="Times New Roman"/>
          <w:sz w:val="24"/>
          <w:szCs w:val="24"/>
        </w:rPr>
        <w:t xml:space="preserve"> </w:t>
      </w:r>
      <w:r w:rsidR="003A79E7">
        <w:rPr>
          <w:rFonts w:ascii="Times New Roman" w:hAnsi="Times New Roman" w:cs="Times New Roman"/>
          <w:sz w:val="24"/>
          <w:szCs w:val="24"/>
        </w:rPr>
        <w:t xml:space="preserve">załączników do </w:t>
      </w:r>
      <w:r>
        <w:rPr>
          <w:rFonts w:ascii="Times New Roman" w:hAnsi="Times New Roman" w:cs="Times New Roman"/>
          <w:sz w:val="24"/>
          <w:szCs w:val="24"/>
        </w:rPr>
        <w:t xml:space="preserve">ww. </w:t>
      </w:r>
      <w:r w:rsidR="003A79E7">
        <w:rPr>
          <w:rFonts w:ascii="Times New Roman" w:hAnsi="Times New Roman" w:cs="Times New Roman"/>
          <w:sz w:val="24"/>
          <w:szCs w:val="24"/>
        </w:rPr>
        <w:t xml:space="preserve">wniosku. </w:t>
      </w:r>
      <w:r>
        <w:rPr>
          <w:rFonts w:ascii="Times New Roman" w:hAnsi="Times New Roman" w:cs="Times New Roman"/>
          <w:sz w:val="24"/>
          <w:szCs w:val="24"/>
        </w:rPr>
        <w:t>C</w:t>
      </w:r>
      <w:r w:rsidR="00BE0FF2">
        <w:rPr>
          <w:rFonts w:ascii="Times New Roman" w:hAnsi="Times New Roman" w:cs="Times New Roman"/>
          <w:sz w:val="24"/>
          <w:szCs w:val="24"/>
        </w:rPr>
        <w:t xml:space="preserve">o do zasady załączniki te będą składane przy użyciu formularza elektronicznego udostępnionego w MOS. </w:t>
      </w:r>
      <w:r w:rsidR="00E03EF0">
        <w:rPr>
          <w:rFonts w:ascii="Times New Roman" w:hAnsi="Times New Roman" w:cs="Times New Roman"/>
          <w:sz w:val="24"/>
          <w:szCs w:val="24"/>
        </w:rPr>
        <w:t xml:space="preserve">Załączniki </w:t>
      </w:r>
      <w:r w:rsidR="003A79E7">
        <w:rPr>
          <w:rFonts w:ascii="Times New Roman" w:hAnsi="Times New Roman" w:cs="Times New Roman"/>
          <w:sz w:val="24"/>
          <w:szCs w:val="24"/>
        </w:rPr>
        <w:t>po wypełnieniu z</w:t>
      </w:r>
      <w:r w:rsidR="00893580">
        <w:rPr>
          <w:rFonts w:ascii="Times New Roman" w:hAnsi="Times New Roman" w:cs="Times New Roman"/>
          <w:sz w:val="24"/>
          <w:szCs w:val="24"/>
        </w:rPr>
        <w:t> </w:t>
      </w:r>
      <w:r w:rsidR="003A79E7">
        <w:rPr>
          <w:rFonts w:ascii="Times New Roman" w:hAnsi="Times New Roman" w:cs="Times New Roman"/>
          <w:sz w:val="24"/>
          <w:szCs w:val="24"/>
        </w:rPr>
        <w:t xml:space="preserve">wykorzystaniem formularza elektronicznego udostępnionego w MOS będą wymagały </w:t>
      </w:r>
      <w:r w:rsidR="003A79E7" w:rsidRPr="00391889">
        <w:rPr>
          <w:rFonts w:ascii="Times New Roman" w:hAnsi="Times New Roman" w:cs="Times New Roman"/>
          <w:sz w:val="24"/>
          <w:szCs w:val="24"/>
        </w:rPr>
        <w:t xml:space="preserve">opatrzenia </w:t>
      </w:r>
      <w:r w:rsidR="003A79E7" w:rsidRPr="00D30AD4">
        <w:rPr>
          <w:rFonts w:ascii="Times New Roman" w:hAnsi="Times New Roman" w:cs="Times New Roman"/>
          <w:sz w:val="24"/>
          <w:szCs w:val="24"/>
        </w:rPr>
        <w:t>kwalifikowanym podpisem elektronicznym, podpisem osobistym lub podpisem zaufanym o</w:t>
      </w:r>
      <w:r w:rsidR="00AB0299">
        <w:rPr>
          <w:rFonts w:ascii="Times New Roman" w:hAnsi="Times New Roman" w:cs="Times New Roman"/>
          <w:sz w:val="24"/>
          <w:szCs w:val="24"/>
        </w:rPr>
        <w:t xml:space="preserve">soby go składającej, tj. odpowiednio </w:t>
      </w:r>
      <w:r w:rsidR="00B34475" w:rsidRPr="00444C5C">
        <w:rPr>
          <w:rFonts w:ascii="Times New Roman" w:hAnsi="Times New Roman" w:cs="Times New Roman"/>
          <w:sz w:val="24"/>
          <w:szCs w:val="24"/>
        </w:rPr>
        <w:t xml:space="preserve">cudzoziemcowi, </w:t>
      </w:r>
      <w:r w:rsidR="00B34475" w:rsidRPr="00B34475">
        <w:rPr>
          <w:rFonts w:ascii="Times New Roman" w:hAnsi="Times New Roman" w:cs="Times New Roman"/>
          <w:sz w:val="24"/>
          <w:szCs w:val="24"/>
        </w:rPr>
        <w:t>osobie sk</w:t>
      </w:r>
      <w:r w:rsidR="00B34475">
        <w:rPr>
          <w:rFonts w:ascii="Times New Roman" w:hAnsi="Times New Roman" w:cs="Times New Roman"/>
          <w:sz w:val="24"/>
          <w:szCs w:val="24"/>
        </w:rPr>
        <w:t>ładającej wniosek w imieniu cudzoziemca</w:t>
      </w:r>
      <w:r w:rsidR="00B34475" w:rsidRPr="00444C5C">
        <w:rPr>
          <w:rFonts w:ascii="Times New Roman" w:hAnsi="Times New Roman" w:cs="Times New Roman"/>
          <w:sz w:val="24"/>
          <w:szCs w:val="24"/>
        </w:rPr>
        <w:t>, podmiotowi powierzaj</w:t>
      </w:r>
      <w:r w:rsidR="00B34475" w:rsidRPr="00444C5C">
        <w:rPr>
          <w:rFonts w:ascii="Times New Roman" w:hAnsi="Times New Roman" w:cs="Times New Roman" w:hint="eastAsia"/>
          <w:sz w:val="24"/>
          <w:szCs w:val="24"/>
        </w:rPr>
        <w:t>ą</w:t>
      </w:r>
      <w:r w:rsidR="00B34475" w:rsidRPr="00444C5C">
        <w:rPr>
          <w:rFonts w:ascii="Times New Roman" w:hAnsi="Times New Roman" w:cs="Times New Roman"/>
          <w:sz w:val="24"/>
          <w:szCs w:val="24"/>
        </w:rPr>
        <w:t>cemu cudzoziemcowi wykonywanie pracy, organizatorowi sta</w:t>
      </w:r>
      <w:r w:rsidR="00B34475" w:rsidRPr="00444C5C">
        <w:rPr>
          <w:rFonts w:ascii="Times New Roman" w:hAnsi="Times New Roman" w:cs="Times New Roman" w:hint="eastAsia"/>
          <w:sz w:val="24"/>
          <w:szCs w:val="24"/>
        </w:rPr>
        <w:t>ż</w:t>
      </w:r>
      <w:r w:rsidR="00B34475" w:rsidRPr="00444C5C">
        <w:rPr>
          <w:rFonts w:ascii="Times New Roman" w:hAnsi="Times New Roman" w:cs="Times New Roman"/>
          <w:sz w:val="24"/>
          <w:szCs w:val="24"/>
        </w:rPr>
        <w:t>u, jednostce organizacyjnej, na rzecz której cudzoziemiec ma wykonywa</w:t>
      </w:r>
      <w:r w:rsidR="00B34475" w:rsidRPr="00444C5C">
        <w:rPr>
          <w:rFonts w:ascii="Times New Roman" w:hAnsi="Times New Roman" w:cs="Times New Roman" w:hint="eastAsia"/>
          <w:sz w:val="24"/>
          <w:szCs w:val="24"/>
        </w:rPr>
        <w:t>ć</w:t>
      </w:r>
      <w:r w:rsidR="00B34475" w:rsidRPr="00444C5C">
        <w:rPr>
          <w:rFonts w:ascii="Times New Roman" w:hAnsi="Times New Roman" w:cs="Times New Roman"/>
          <w:sz w:val="24"/>
          <w:szCs w:val="24"/>
        </w:rPr>
        <w:t xml:space="preserve"> </w:t>
      </w:r>
      <w:r w:rsidR="00B34475" w:rsidRPr="00444C5C">
        <w:rPr>
          <w:rFonts w:ascii="Times New Roman" w:hAnsi="Times New Roman" w:cs="Times New Roman" w:hint="eastAsia"/>
          <w:sz w:val="24"/>
          <w:szCs w:val="24"/>
        </w:rPr>
        <w:t>ś</w:t>
      </w:r>
      <w:r w:rsidR="00B34475" w:rsidRPr="00444C5C">
        <w:rPr>
          <w:rFonts w:ascii="Times New Roman" w:hAnsi="Times New Roman" w:cs="Times New Roman"/>
          <w:sz w:val="24"/>
          <w:szCs w:val="24"/>
        </w:rPr>
        <w:t>wiadczenia jako wolontariusz lub jednostce prowadz</w:t>
      </w:r>
      <w:r w:rsidR="00B34475" w:rsidRPr="00444C5C">
        <w:rPr>
          <w:rFonts w:ascii="Times New Roman" w:hAnsi="Times New Roman" w:cs="Times New Roman" w:hint="eastAsia"/>
          <w:sz w:val="24"/>
          <w:szCs w:val="24"/>
        </w:rPr>
        <w:t>ą</w:t>
      </w:r>
      <w:r w:rsidR="00B34475" w:rsidRPr="00444C5C">
        <w:rPr>
          <w:rFonts w:ascii="Times New Roman" w:hAnsi="Times New Roman" w:cs="Times New Roman"/>
          <w:sz w:val="24"/>
          <w:szCs w:val="24"/>
        </w:rPr>
        <w:t>cej studia</w:t>
      </w:r>
      <w:r w:rsidR="00AB0299" w:rsidRPr="00B34475">
        <w:rPr>
          <w:rFonts w:ascii="Times New Roman" w:hAnsi="Times New Roman" w:cs="Times New Roman"/>
          <w:sz w:val="24"/>
          <w:szCs w:val="24"/>
        </w:rPr>
        <w:t>.</w:t>
      </w:r>
      <w:r w:rsidR="003A79E7" w:rsidRPr="00D30AD4">
        <w:rPr>
          <w:rFonts w:ascii="Times New Roman" w:hAnsi="Times New Roman" w:cs="Times New Roman"/>
          <w:sz w:val="24"/>
          <w:szCs w:val="24"/>
        </w:rPr>
        <w:t xml:space="preserve"> </w:t>
      </w:r>
      <w:r w:rsidR="003A79E7" w:rsidRPr="00134246">
        <w:rPr>
          <w:rFonts w:ascii="Times New Roman" w:hAnsi="Times New Roman" w:cs="Times New Roman"/>
          <w:sz w:val="24"/>
          <w:szCs w:val="24"/>
        </w:rPr>
        <w:t xml:space="preserve">Załącznik do  </w:t>
      </w:r>
      <w:r w:rsidR="003A79E7" w:rsidRPr="00B51FBC">
        <w:rPr>
          <w:rFonts w:ascii="Times New Roman" w:hAnsi="Times New Roman" w:cs="Times New Roman"/>
          <w:sz w:val="24"/>
          <w:szCs w:val="24"/>
        </w:rPr>
        <w:t>wniosku o udzielenie zezwolenia na pobyt czasowy</w:t>
      </w:r>
      <w:r w:rsidR="003A79E7" w:rsidRPr="00B51FBC">
        <w:t xml:space="preserve"> </w:t>
      </w:r>
      <w:r w:rsidR="003A79E7" w:rsidRPr="006753AD">
        <w:rPr>
          <w:rFonts w:ascii="Times New Roman" w:hAnsi="Times New Roman" w:cs="Times New Roman"/>
          <w:sz w:val="24"/>
          <w:szCs w:val="24"/>
        </w:rPr>
        <w:t>w celu kształcenia się</w:t>
      </w:r>
      <w:r w:rsidR="003A79E7" w:rsidRPr="00FB0982">
        <w:rPr>
          <w:rFonts w:ascii="Times New Roman" w:hAnsi="Times New Roman" w:cs="Times New Roman"/>
          <w:sz w:val="24"/>
          <w:szCs w:val="24"/>
        </w:rPr>
        <w:t xml:space="preserve"> na studiach, </w:t>
      </w:r>
      <w:r w:rsidR="003A79E7" w:rsidRPr="00575A33">
        <w:rPr>
          <w:rFonts w:ascii="Times New Roman" w:hAnsi="Times New Roman" w:cs="Times New Roman"/>
          <w:sz w:val="24"/>
          <w:szCs w:val="24"/>
        </w:rPr>
        <w:t xml:space="preserve">który będzie </w:t>
      </w:r>
      <w:r w:rsidR="003A79E7" w:rsidRPr="00D30AD4">
        <w:rPr>
          <w:rFonts w:ascii="Times New Roman" w:hAnsi="Times New Roman" w:cs="Times New Roman"/>
          <w:sz w:val="24"/>
          <w:szCs w:val="24"/>
        </w:rPr>
        <w:t>wypełniany</w:t>
      </w:r>
      <w:r w:rsidR="003A79E7" w:rsidRPr="00134246">
        <w:rPr>
          <w:rFonts w:ascii="Times New Roman" w:hAnsi="Times New Roman" w:cs="Times New Roman"/>
          <w:sz w:val="24"/>
          <w:szCs w:val="24"/>
        </w:rPr>
        <w:t xml:space="preserve"> przez jednostkę prowadzącą studia</w:t>
      </w:r>
      <w:r w:rsidR="003A79E7">
        <w:rPr>
          <w:rFonts w:ascii="Times New Roman" w:hAnsi="Times New Roman" w:cs="Times New Roman"/>
          <w:sz w:val="24"/>
          <w:szCs w:val="24"/>
        </w:rPr>
        <w:t>,</w:t>
      </w:r>
      <w:r w:rsidR="003A79E7" w:rsidRPr="00134246">
        <w:rPr>
          <w:rFonts w:ascii="Times New Roman" w:hAnsi="Times New Roman" w:cs="Times New Roman"/>
          <w:sz w:val="24"/>
          <w:szCs w:val="24"/>
        </w:rPr>
        <w:t xml:space="preserve"> zastąpi papierowe </w:t>
      </w:r>
      <w:r w:rsidR="003A79E7" w:rsidRPr="00B51FBC">
        <w:rPr>
          <w:rFonts w:ascii="Times New Roman" w:hAnsi="Times New Roman" w:cs="Times New Roman"/>
          <w:sz w:val="24"/>
          <w:szCs w:val="24"/>
        </w:rPr>
        <w:t xml:space="preserve">zaświadczenie jednostki prowadzącej studia o przyjęciu na studia lub o kontynuacji </w:t>
      </w:r>
      <w:r w:rsidR="003A79E7" w:rsidRPr="006753AD">
        <w:rPr>
          <w:rFonts w:ascii="Times New Roman" w:hAnsi="Times New Roman" w:cs="Times New Roman"/>
          <w:sz w:val="24"/>
          <w:szCs w:val="24"/>
        </w:rPr>
        <w:t>studiów</w:t>
      </w:r>
      <w:r w:rsidR="003A79E7" w:rsidRPr="00FB0982">
        <w:rPr>
          <w:rFonts w:ascii="Times New Roman" w:hAnsi="Times New Roman" w:cs="Times New Roman"/>
          <w:sz w:val="24"/>
          <w:szCs w:val="24"/>
        </w:rPr>
        <w:t xml:space="preserve">, które do tej pory wydawała cudzoziemcowi ww. jednostka. </w:t>
      </w:r>
    </w:p>
    <w:p w14:paraId="495D72B5" w14:textId="43BEC4E2" w:rsidR="00022A07" w:rsidRDefault="00F52B6A" w:rsidP="00F52B6A">
      <w:pPr>
        <w:ind w:firstLine="708"/>
        <w:jc w:val="both"/>
        <w:rPr>
          <w:rFonts w:ascii="Times New Roman" w:hAnsi="Times New Roman" w:cs="Times New Roman"/>
          <w:sz w:val="24"/>
          <w:szCs w:val="24"/>
        </w:rPr>
      </w:pPr>
      <w:r>
        <w:rPr>
          <w:rFonts w:ascii="Times New Roman" w:hAnsi="Times New Roman" w:cs="Times New Roman"/>
          <w:sz w:val="24"/>
          <w:szCs w:val="24"/>
        </w:rPr>
        <w:t xml:space="preserve">Planowane rozwiązania </w:t>
      </w:r>
      <w:r w:rsidR="0029458D">
        <w:rPr>
          <w:rFonts w:ascii="Times New Roman" w:hAnsi="Times New Roman" w:cs="Times New Roman"/>
          <w:sz w:val="24"/>
          <w:szCs w:val="24"/>
        </w:rPr>
        <w:t xml:space="preserve">umożliwią </w:t>
      </w:r>
      <w:r>
        <w:rPr>
          <w:rFonts w:ascii="Times New Roman" w:hAnsi="Times New Roman" w:cs="Times New Roman"/>
          <w:sz w:val="24"/>
          <w:szCs w:val="24"/>
        </w:rPr>
        <w:t xml:space="preserve">także cudzoziemcom </w:t>
      </w:r>
      <w:r w:rsidRPr="00E965EF">
        <w:rPr>
          <w:rFonts w:ascii="Times New Roman" w:hAnsi="Times New Roman" w:cs="Times New Roman"/>
          <w:sz w:val="24"/>
          <w:szCs w:val="24"/>
        </w:rPr>
        <w:t>podpisywani</w:t>
      </w:r>
      <w:r>
        <w:rPr>
          <w:rFonts w:ascii="Times New Roman" w:hAnsi="Times New Roman" w:cs="Times New Roman"/>
          <w:sz w:val="24"/>
          <w:szCs w:val="24"/>
        </w:rPr>
        <w:t>e wniosków online</w:t>
      </w:r>
      <w:r w:rsidRPr="00E965EF">
        <w:rPr>
          <w:rFonts w:ascii="Times New Roman" w:hAnsi="Times New Roman" w:cs="Times New Roman"/>
          <w:sz w:val="24"/>
          <w:szCs w:val="24"/>
        </w:rPr>
        <w:t xml:space="preserve"> </w:t>
      </w:r>
      <w:r>
        <w:rPr>
          <w:rFonts w:ascii="Times New Roman" w:hAnsi="Times New Roman" w:cs="Times New Roman"/>
          <w:sz w:val="24"/>
          <w:szCs w:val="24"/>
        </w:rPr>
        <w:t xml:space="preserve">z </w:t>
      </w:r>
      <w:r w:rsidRPr="009D23D7">
        <w:rPr>
          <w:rFonts w:ascii="Times New Roman" w:hAnsi="Times New Roman" w:cs="Times New Roman"/>
          <w:sz w:val="24"/>
          <w:szCs w:val="24"/>
        </w:rPr>
        <w:t>wykorzystanie</w:t>
      </w:r>
      <w:r>
        <w:rPr>
          <w:rFonts w:ascii="Times New Roman" w:hAnsi="Times New Roman" w:cs="Times New Roman"/>
          <w:sz w:val="24"/>
          <w:szCs w:val="24"/>
        </w:rPr>
        <w:t>m</w:t>
      </w:r>
      <w:r w:rsidRPr="009D23D7">
        <w:rPr>
          <w:rFonts w:ascii="Times New Roman" w:hAnsi="Times New Roman" w:cs="Times New Roman"/>
          <w:sz w:val="24"/>
          <w:szCs w:val="24"/>
        </w:rPr>
        <w:t xml:space="preserve"> gotowych, już funkcjonujących mechanizmów w ram</w:t>
      </w:r>
      <w:r>
        <w:rPr>
          <w:rFonts w:ascii="Times New Roman" w:hAnsi="Times New Roman" w:cs="Times New Roman"/>
          <w:sz w:val="24"/>
          <w:szCs w:val="24"/>
        </w:rPr>
        <w:t xml:space="preserve">ach rozwiązania „login.gov.pl”, który </w:t>
      </w:r>
      <w:r w:rsidRPr="009D23D7">
        <w:rPr>
          <w:rFonts w:ascii="Times New Roman" w:hAnsi="Times New Roman" w:cs="Times New Roman"/>
          <w:sz w:val="24"/>
          <w:szCs w:val="24"/>
        </w:rPr>
        <w:t xml:space="preserve">dostarcza możliwość podpisania dokumentów przez </w:t>
      </w:r>
      <w:r>
        <w:rPr>
          <w:rFonts w:ascii="Times New Roman" w:hAnsi="Times New Roman" w:cs="Times New Roman"/>
          <w:sz w:val="24"/>
          <w:szCs w:val="24"/>
        </w:rPr>
        <w:t>p</w:t>
      </w:r>
      <w:r w:rsidRPr="009D23D7">
        <w:rPr>
          <w:rFonts w:ascii="Times New Roman" w:hAnsi="Times New Roman" w:cs="Times New Roman"/>
          <w:sz w:val="24"/>
          <w:szCs w:val="24"/>
        </w:rPr>
        <w:t>rofil</w:t>
      </w:r>
      <w:r>
        <w:rPr>
          <w:rFonts w:ascii="Times New Roman" w:hAnsi="Times New Roman" w:cs="Times New Roman"/>
          <w:sz w:val="24"/>
          <w:szCs w:val="24"/>
        </w:rPr>
        <w:t xml:space="preserve"> zaufany podpisem zaufanym</w:t>
      </w:r>
      <w:r w:rsidRPr="009D23D7">
        <w:rPr>
          <w:rFonts w:ascii="Times New Roman" w:hAnsi="Times New Roman" w:cs="Times New Roman"/>
          <w:sz w:val="24"/>
          <w:szCs w:val="24"/>
        </w:rPr>
        <w:t>.</w:t>
      </w:r>
      <w:r>
        <w:rPr>
          <w:rFonts w:ascii="Times New Roman" w:hAnsi="Times New Roman" w:cs="Times New Roman"/>
          <w:sz w:val="24"/>
          <w:szCs w:val="24"/>
        </w:rPr>
        <w:t xml:space="preserve"> Dodatkowo cudzoziemiec będzie miał możliwość podpisania wniosku </w:t>
      </w:r>
      <w:r w:rsidRPr="00220ED4">
        <w:rPr>
          <w:rFonts w:ascii="Times New Roman" w:hAnsi="Times New Roman" w:cs="Times New Roman"/>
          <w:sz w:val="24"/>
          <w:szCs w:val="24"/>
        </w:rPr>
        <w:t xml:space="preserve">kwalifikowanym podpisem </w:t>
      </w:r>
      <w:r w:rsidRPr="00832A20">
        <w:rPr>
          <w:rFonts w:ascii="Times New Roman" w:hAnsi="Times New Roman" w:cs="Times New Roman"/>
          <w:sz w:val="24"/>
          <w:szCs w:val="24"/>
        </w:rPr>
        <w:t>elektronicznym</w:t>
      </w:r>
      <w:r w:rsidRPr="00A24752">
        <w:rPr>
          <w:rFonts w:ascii="Times New Roman" w:hAnsi="Times New Roman" w:cs="Times New Roman"/>
          <w:sz w:val="24"/>
          <w:szCs w:val="24"/>
        </w:rPr>
        <w:t>.</w:t>
      </w:r>
      <w:r>
        <w:rPr>
          <w:rFonts w:ascii="Times New Roman" w:hAnsi="Times New Roman" w:cs="Times New Roman"/>
          <w:sz w:val="24"/>
          <w:szCs w:val="24"/>
        </w:rPr>
        <w:t xml:space="preserve"> </w:t>
      </w:r>
    </w:p>
    <w:p w14:paraId="0D979BD2" w14:textId="288EE4FB" w:rsidR="00F52B6A" w:rsidRPr="0052404E" w:rsidRDefault="00022A07" w:rsidP="00F52B6A">
      <w:pPr>
        <w:ind w:firstLine="708"/>
        <w:jc w:val="both"/>
        <w:rPr>
          <w:rFonts w:ascii="Times New Roman" w:hAnsi="Times New Roman" w:cs="Times New Roman"/>
          <w:sz w:val="24"/>
          <w:szCs w:val="24"/>
        </w:rPr>
      </w:pPr>
      <w:r w:rsidRPr="0052404E">
        <w:rPr>
          <w:rFonts w:ascii="Times New Roman" w:hAnsi="Times New Roman" w:cs="Times New Roman"/>
          <w:sz w:val="24"/>
          <w:szCs w:val="24"/>
        </w:rPr>
        <w:t xml:space="preserve">W przypadku wniosku o udzielenie zezwolenia </w:t>
      </w:r>
      <w:r w:rsidR="0052404E" w:rsidRPr="0052404E">
        <w:rPr>
          <w:rFonts w:ascii="Times New Roman" w:hAnsi="Times New Roman" w:cs="Times New Roman"/>
          <w:sz w:val="24"/>
          <w:szCs w:val="24"/>
        </w:rPr>
        <w:t>pobytowego</w:t>
      </w:r>
      <w:r w:rsidRPr="0052404E">
        <w:rPr>
          <w:rFonts w:ascii="Times New Roman" w:hAnsi="Times New Roman" w:cs="Times New Roman"/>
          <w:sz w:val="24"/>
          <w:szCs w:val="24"/>
        </w:rPr>
        <w:t xml:space="preserve"> składanego za pośrednictwem MOS dokumenty </w:t>
      </w:r>
      <w:r w:rsidRPr="00CE13AE">
        <w:rPr>
          <w:rFonts w:ascii="Times New Roman" w:hAnsi="Times New Roman" w:cs="Times New Roman"/>
          <w:sz w:val="24"/>
          <w:szCs w:val="24"/>
        </w:rPr>
        <w:t>niezbędne do potwierdzenia danych zawartych we wniosku i okoliczności uzasadniających ubieganie się o udzielenie zezwolenia pobytowego cudzoziemiec</w:t>
      </w:r>
      <w:r w:rsidR="0052404E" w:rsidRPr="00CE13AE">
        <w:rPr>
          <w:rFonts w:ascii="Times New Roman" w:hAnsi="Times New Roman" w:cs="Times New Roman"/>
          <w:sz w:val="24"/>
          <w:szCs w:val="24"/>
        </w:rPr>
        <w:t xml:space="preserve"> będzie dołączał do wniosku podczas osobistego stawiennictwa w urzędzie wojewódzkim na wezwanie wojewody. Wówczas będą również pobierane od cudzoziemca odciski linii papilarnych oraz wzór podpisu. </w:t>
      </w:r>
      <w:r w:rsidR="007D04CB">
        <w:rPr>
          <w:rFonts w:ascii="Times New Roman" w:hAnsi="Times New Roman" w:cs="Times New Roman"/>
          <w:sz w:val="24"/>
          <w:szCs w:val="24"/>
        </w:rPr>
        <w:t>Zachowanie elementu osobistego stawiennictwa</w:t>
      </w:r>
      <w:r w:rsidR="00AA680D">
        <w:rPr>
          <w:rFonts w:ascii="Times New Roman" w:hAnsi="Times New Roman" w:cs="Times New Roman"/>
          <w:sz w:val="24"/>
          <w:szCs w:val="24"/>
        </w:rPr>
        <w:t xml:space="preserve"> podyktowane jest przede wszystkim względami bezpieczeństwa migracyjnego. Wojewoda jako organ prowadzący postępowanie w sprawie udzielenia jednego z zezwoleń pobytowych jest obowiązany czuwać nad tym, aby tożsamość osoby ubiegającej się o udzielenie tego zezwolenia została możliwie najlepiej zidentyfikowana. </w:t>
      </w:r>
    </w:p>
    <w:p w14:paraId="699ADA6B" w14:textId="77777777" w:rsidR="00F52B6A" w:rsidRDefault="00F52B6A" w:rsidP="009B626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Nowe zasady będą także dotyczyły zapoznawania się z</w:t>
      </w:r>
      <w:r w:rsidRPr="00E30010">
        <w:t xml:space="preserve"> </w:t>
      </w:r>
      <w:r>
        <w:rPr>
          <w:rFonts w:ascii="Times New Roman" w:hAnsi="Times New Roman" w:cs="Times New Roman"/>
          <w:sz w:val="24"/>
          <w:szCs w:val="24"/>
        </w:rPr>
        <w:t>pouczeniem</w:t>
      </w:r>
      <w:r w:rsidRPr="00E30010">
        <w:rPr>
          <w:rFonts w:ascii="Times New Roman" w:hAnsi="Times New Roman" w:cs="Times New Roman"/>
          <w:sz w:val="24"/>
          <w:szCs w:val="24"/>
        </w:rPr>
        <w:t xml:space="preserve"> o zasadach i trybie postępowania</w:t>
      </w:r>
      <w:r>
        <w:rPr>
          <w:rFonts w:ascii="Times New Roman" w:hAnsi="Times New Roman" w:cs="Times New Roman"/>
          <w:sz w:val="24"/>
          <w:szCs w:val="24"/>
        </w:rPr>
        <w:t xml:space="preserve"> w sprawie legalizacji pobytu</w:t>
      </w:r>
      <w:r w:rsidRPr="00E30010">
        <w:rPr>
          <w:rFonts w:ascii="Times New Roman" w:hAnsi="Times New Roman" w:cs="Times New Roman"/>
          <w:sz w:val="24"/>
          <w:szCs w:val="24"/>
        </w:rPr>
        <w:t xml:space="preserve"> oraz o przysługujących mu prawach i ciążących na nim obowiązkach</w:t>
      </w:r>
      <w:r>
        <w:rPr>
          <w:rFonts w:ascii="Times New Roman" w:hAnsi="Times New Roman" w:cs="Times New Roman"/>
          <w:sz w:val="24"/>
          <w:szCs w:val="24"/>
        </w:rPr>
        <w:t xml:space="preserve"> w przypadku składania wniosku za pośrednictwem portalu MOS. Otóż obowiązek zapoznania się z pouczeniem będzie uważany za spełniony </w:t>
      </w:r>
      <w:r w:rsidRPr="00025EA1">
        <w:rPr>
          <w:rFonts w:ascii="Times New Roman" w:hAnsi="Times New Roman" w:cs="Times New Roman"/>
          <w:sz w:val="24"/>
          <w:szCs w:val="24"/>
        </w:rPr>
        <w:t xml:space="preserve">także poprzez zamieszczenie pouczenia w </w:t>
      </w:r>
      <w:r>
        <w:rPr>
          <w:rFonts w:ascii="Times New Roman" w:hAnsi="Times New Roman" w:cs="Times New Roman"/>
          <w:sz w:val="24"/>
          <w:szCs w:val="24"/>
        </w:rPr>
        <w:t>MOS</w:t>
      </w:r>
      <w:r w:rsidRPr="00025EA1">
        <w:rPr>
          <w:rFonts w:ascii="Times New Roman" w:hAnsi="Times New Roman" w:cs="Times New Roman"/>
          <w:sz w:val="24"/>
          <w:szCs w:val="24"/>
        </w:rPr>
        <w:t xml:space="preserve">, z którym cudzoziemiec </w:t>
      </w:r>
      <w:r>
        <w:rPr>
          <w:rFonts w:ascii="Times New Roman" w:hAnsi="Times New Roman" w:cs="Times New Roman"/>
          <w:sz w:val="24"/>
          <w:szCs w:val="24"/>
        </w:rPr>
        <w:t>będzie miał możliwość zapoznania się</w:t>
      </w:r>
      <w:r w:rsidRPr="00025EA1">
        <w:rPr>
          <w:rFonts w:ascii="Times New Roman" w:hAnsi="Times New Roman" w:cs="Times New Roman"/>
          <w:sz w:val="24"/>
          <w:szCs w:val="24"/>
        </w:rPr>
        <w:t xml:space="preserve"> składając wniosek o udzielenie zezwolenia na pobyt czasowy, zezwolenia na pobyt stały lub zezwolenia na pobyt rezydenta długoterminowego UE</w:t>
      </w:r>
      <w:r>
        <w:rPr>
          <w:rFonts w:ascii="Times New Roman" w:hAnsi="Times New Roman" w:cs="Times New Roman"/>
          <w:sz w:val="24"/>
          <w:szCs w:val="24"/>
        </w:rPr>
        <w:t xml:space="preserve">. </w:t>
      </w:r>
    </w:p>
    <w:p w14:paraId="51AF14B0" w14:textId="4CABD096" w:rsidR="00693B1C" w:rsidRDefault="00832A20" w:rsidP="00AA4365">
      <w:pPr>
        <w:ind w:firstLine="708"/>
        <w:jc w:val="both"/>
        <w:rPr>
          <w:rFonts w:ascii="Times New Roman" w:hAnsi="Times New Roman" w:cs="Times New Roman"/>
          <w:sz w:val="24"/>
          <w:szCs w:val="24"/>
        </w:rPr>
      </w:pPr>
      <w:r>
        <w:rPr>
          <w:rFonts w:ascii="Times New Roman" w:hAnsi="Times New Roman" w:cs="Times New Roman"/>
          <w:sz w:val="24"/>
          <w:szCs w:val="24"/>
        </w:rPr>
        <w:t>Z kolei z</w:t>
      </w:r>
      <w:r w:rsidR="00693B1C">
        <w:rPr>
          <w:rFonts w:ascii="Times New Roman" w:hAnsi="Times New Roman" w:cs="Times New Roman"/>
          <w:sz w:val="24"/>
          <w:szCs w:val="24"/>
        </w:rPr>
        <w:t xml:space="preserve">amieszczany dotychczas </w:t>
      </w:r>
      <w:r w:rsidR="00134246">
        <w:rPr>
          <w:rFonts w:ascii="Times New Roman" w:hAnsi="Times New Roman" w:cs="Times New Roman"/>
          <w:sz w:val="24"/>
          <w:szCs w:val="24"/>
        </w:rPr>
        <w:t>w</w:t>
      </w:r>
      <w:r w:rsidR="00893580">
        <w:rPr>
          <w:rFonts w:ascii="Times New Roman" w:hAnsi="Times New Roman" w:cs="Times New Roman"/>
          <w:sz w:val="24"/>
          <w:szCs w:val="24"/>
        </w:rPr>
        <w:t> </w:t>
      </w:r>
      <w:r w:rsidR="00134246">
        <w:rPr>
          <w:rFonts w:ascii="Times New Roman" w:hAnsi="Times New Roman" w:cs="Times New Roman"/>
          <w:sz w:val="24"/>
          <w:szCs w:val="24"/>
        </w:rPr>
        <w:t xml:space="preserve">dokumencie podróży cudzoziemca </w:t>
      </w:r>
      <w:r w:rsidR="00693B1C">
        <w:rPr>
          <w:rFonts w:ascii="Times New Roman" w:hAnsi="Times New Roman" w:cs="Times New Roman"/>
          <w:sz w:val="24"/>
          <w:szCs w:val="24"/>
        </w:rPr>
        <w:t xml:space="preserve">odcisk stempla potwierdzający </w:t>
      </w:r>
      <w:r w:rsidR="00693B1C" w:rsidRPr="00693B1C">
        <w:rPr>
          <w:rFonts w:ascii="Times New Roman" w:hAnsi="Times New Roman" w:cs="Times New Roman"/>
          <w:sz w:val="24"/>
          <w:szCs w:val="24"/>
        </w:rPr>
        <w:t>złożenie wniosku o</w:t>
      </w:r>
      <w:r w:rsidR="00893580">
        <w:rPr>
          <w:rFonts w:ascii="Times New Roman" w:hAnsi="Times New Roman" w:cs="Times New Roman"/>
          <w:sz w:val="24"/>
          <w:szCs w:val="24"/>
        </w:rPr>
        <w:t> </w:t>
      </w:r>
      <w:r w:rsidR="00693B1C" w:rsidRPr="00693B1C">
        <w:rPr>
          <w:rFonts w:ascii="Times New Roman" w:hAnsi="Times New Roman" w:cs="Times New Roman"/>
          <w:sz w:val="24"/>
          <w:szCs w:val="24"/>
        </w:rPr>
        <w:t>udzielenie</w:t>
      </w:r>
      <w:r w:rsidR="00693B1C">
        <w:rPr>
          <w:rFonts w:ascii="Times New Roman" w:hAnsi="Times New Roman" w:cs="Times New Roman"/>
          <w:sz w:val="24"/>
          <w:szCs w:val="24"/>
        </w:rPr>
        <w:t xml:space="preserve"> zezwolenia pobytowego, zostanie zastąpiony </w:t>
      </w:r>
      <w:r w:rsidR="00693B1C" w:rsidRPr="00693B1C">
        <w:rPr>
          <w:rFonts w:ascii="Times New Roman" w:hAnsi="Times New Roman" w:cs="Times New Roman"/>
          <w:sz w:val="24"/>
          <w:szCs w:val="24"/>
        </w:rPr>
        <w:t>zaświadczenie</w:t>
      </w:r>
      <w:r w:rsidR="00693B1C">
        <w:rPr>
          <w:rFonts w:ascii="Times New Roman" w:hAnsi="Times New Roman" w:cs="Times New Roman"/>
          <w:sz w:val="24"/>
          <w:szCs w:val="24"/>
        </w:rPr>
        <w:t xml:space="preserve">m potwierdzającym powyższy fakt. </w:t>
      </w:r>
    </w:p>
    <w:p w14:paraId="772FC65C" w14:textId="6A9BCE43" w:rsidR="00622A50" w:rsidRDefault="00622A50" w:rsidP="00AA4365">
      <w:pPr>
        <w:ind w:firstLine="708"/>
        <w:jc w:val="both"/>
        <w:rPr>
          <w:rFonts w:ascii="Times New Roman" w:hAnsi="Times New Roman" w:cs="Times New Roman"/>
          <w:sz w:val="24"/>
          <w:szCs w:val="24"/>
        </w:rPr>
      </w:pPr>
      <w:r>
        <w:rPr>
          <w:rFonts w:ascii="Times New Roman" w:hAnsi="Times New Roman" w:cs="Times New Roman"/>
          <w:sz w:val="24"/>
          <w:szCs w:val="24"/>
        </w:rPr>
        <w:t>Ponadto projektowane przepisy wprowadzają nowe rozwiązania prawne w zakresie procedury udzielania zezwolenia na pobyt czasowy w celu połączenia się z rodziną oraz zezwolenia na pobyt czasowy, o których mowa</w:t>
      </w:r>
      <w:r w:rsidRPr="00622A50">
        <w:t xml:space="preserve"> </w:t>
      </w:r>
      <w:r w:rsidRPr="00622A50">
        <w:rPr>
          <w:rFonts w:ascii="Times New Roman" w:hAnsi="Times New Roman" w:cs="Times New Roman"/>
          <w:sz w:val="24"/>
          <w:szCs w:val="24"/>
        </w:rPr>
        <w:t>w art. 160 pkt 1, 3, 4</w:t>
      </w:r>
      <w:r w:rsidR="00134246">
        <w:rPr>
          <w:rFonts w:ascii="Times New Roman" w:hAnsi="Times New Roman" w:cs="Times New Roman"/>
          <w:sz w:val="24"/>
          <w:szCs w:val="24"/>
        </w:rPr>
        <w:t xml:space="preserve"> i</w:t>
      </w:r>
      <w:r w:rsidRPr="00622A50">
        <w:rPr>
          <w:rFonts w:ascii="Times New Roman" w:hAnsi="Times New Roman" w:cs="Times New Roman"/>
          <w:sz w:val="24"/>
          <w:szCs w:val="24"/>
        </w:rPr>
        <w:t xml:space="preserve"> 6</w:t>
      </w:r>
      <w:r w:rsidR="00134246">
        <w:rPr>
          <w:rFonts w:ascii="Times New Roman" w:hAnsi="Times New Roman" w:cs="Times New Roman"/>
          <w:sz w:val="24"/>
          <w:szCs w:val="24"/>
        </w:rPr>
        <w:t>,</w:t>
      </w:r>
      <w:r w:rsidR="00BA5B95">
        <w:rPr>
          <w:rFonts w:ascii="Times New Roman" w:hAnsi="Times New Roman" w:cs="Times New Roman"/>
          <w:sz w:val="24"/>
          <w:szCs w:val="24"/>
        </w:rPr>
        <w:t xml:space="preserve"> w sytuacji </w:t>
      </w:r>
      <w:r w:rsidR="00134246">
        <w:rPr>
          <w:rFonts w:ascii="Times New Roman" w:hAnsi="Times New Roman" w:cs="Times New Roman"/>
          <w:sz w:val="24"/>
          <w:szCs w:val="24"/>
        </w:rPr>
        <w:t xml:space="preserve">gdy </w:t>
      </w:r>
      <w:r w:rsidR="00BA5B95">
        <w:rPr>
          <w:rFonts w:ascii="Times New Roman" w:hAnsi="Times New Roman" w:cs="Times New Roman"/>
          <w:sz w:val="24"/>
          <w:szCs w:val="24"/>
        </w:rPr>
        <w:t>cudzoziemiec, którego wniosek dotyczy przebywa poza granicami Polski, a o udziel</w:t>
      </w:r>
      <w:r w:rsidR="00134246">
        <w:rPr>
          <w:rFonts w:ascii="Times New Roman" w:hAnsi="Times New Roman" w:cs="Times New Roman"/>
          <w:sz w:val="24"/>
          <w:szCs w:val="24"/>
        </w:rPr>
        <w:t>e</w:t>
      </w:r>
      <w:r w:rsidR="00BA5B95">
        <w:rPr>
          <w:rFonts w:ascii="Times New Roman" w:hAnsi="Times New Roman" w:cs="Times New Roman"/>
          <w:sz w:val="24"/>
          <w:szCs w:val="24"/>
        </w:rPr>
        <w:t xml:space="preserve">nie zezwolenia na pobyt czasowy wnioskuje członek jego rodziny zamieszkujący </w:t>
      </w:r>
      <w:r w:rsidR="00F9105E">
        <w:rPr>
          <w:rFonts w:ascii="Times New Roman" w:hAnsi="Times New Roman" w:cs="Times New Roman"/>
          <w:sz w:val="24"/>
          <w:szCs w:val="24"/>
        </w:rPr>
        <w:t xml:space="preserve">już </w:t>
      </w:r>
      <w:r w:rsidR="00BA5B95">
        <w:rPr>
          <w:rFonts w:ascii="Times New Roman" w:hAnsi="Times New Roman" w:cs="Times New Roman"/>
          <w:sz w:val="24"/>
          <w:szCs w:val="24"/>
        </w:rPr>
        <w:t xml:space="preserve">na terytorium Polski. Zaproponowano między innymi wprowadzenie definicji członka rodziny rozdzielonej, </w:t>
      </w:r>
      <w:r w:rsidR="00206935">
        <w:rPr>
          <w:rFonts w:ascii="Times New Roman" w:hAnsi="Times New Roman" w:cs="Times New Roman"/>
          <w:sz w:val="24"/>
          <w:szCs w:val="24"/>
        </w:rPr>
        <w:t xml:space="preserve">wprowadzenie </w:t>
      </w:r>
      <w:r w:rsidR="00BA5B95">
        <w:rPr>
          <w:rFonts w:ascii="Times New Roman" w:hAnsi="Times New Roman" w:cs="Times New Roman"/>
          <w:sz w:val="24"/>
          <w:szCs w:val="24"/>
        </w:rPr>
        <w:t>nowego</w:t>
      </w:r>
      <w:r w:rsidR="00AA680D">
        <w:rPr>
          <w:rFonts w:ascii="Times New Roman" w:hAnsi="Times New Roman" w:cs="Times New Roman"/>
          <w:sz w:val="24"/>
          <w:szCs w:val="24"/>
        </w:rPr>
        <w:t>, odrębnego</w:t>
      </w:r>
      <w:r w:rsidR="00BA5B95">
        <w:rPr>
          <w:rFonts w:ascii="Times New Roman" w:hAnsi="Times New Roman" w:cs="Times New Roman"/>
          <w:sz w:val="24"/>
          <w:szCs w:val="24"/>
        </w:rPr>
        <w:t xml:space="preserve"> wzoru formularza wniosku o udzielenie </w:t>
      </w:r>
      <w:r w:rsidR="00F9105E">
        <w:rPr>
          <w:rFonts w:ascii="Times New Roman" w:hAnsi="Times New Roman" w:cs="Times New Roman"/>
          <w:sz w:val="24"/>
          <w:szCs w:val="24"/>
        </w:rPr>
        <w:t xml:space="preserve">ww. </w:t>
      </w:r>
      <w:r w:rsidR="00BA5B95">
        <w:rPr>
          <w:rFonts w:ascii="Times New Roman" w:hAnsi="Times New Roman" w:cs="Times New Roman"/>
          <w:sz w:val="24"/>
          <w:szCs w:val="24"/>
        </w:rPr>
        <w:t xml:space="preserve">zezwolenia na pobyt czasowy dostosowanego do </w:t>
      </w:r>
      <w:r w:rsidR="00206935">
        <w:rPr>
          <w:rFonts w:ascii="Times New Roman" w:hAnsi="Times New Roman" w:cs="Times New Roman"/>
          <w:sz w:val="24"/>
          <w:szCs w:val="24"/>
        </w:rPr>
        <w:t xml:space="preserve">opisanej wyżej sytuacji </w:t>
      </w:r>
      <w:r w:rsidR="00BA5B95">
        <w:rPr>
          <w:rFonts w:ascii="Times New Roman" w:hAnsi="Times New Roman" w:cs="Times New Roman"/>
          <w:sz w:val="24"/>
          <w:szCs w:val="24"/>
        </w:rPr>
        <w:t>oraz dostosowanie przepisów dotyczących składania ww. wniosku do opisanej wyże</w:t>
      </w:r>
      <w:r w:rsidR="002216D4">
        <w:rPr>
          <w:rFonts w:ascii="Times New Roman" w:hAnsi="Times New Roman" w:cs="Times New Roman"/>
          <w:sz w:val="24"/>
          <w:szCs w:val="24"/>
        </w:rPr>
        <w:t>j</w:t>
      </w:r>
      <w:r w:rsidR="00BA5B95">
        <w:rPr>
          <w:rFonts w:ascii="Times New Roman" w:hAnsi="Times New Roman" w:cs="Times New Roman"/>
          <w:sz w:val="24"/>
          <w:szCs w:val="24"/>
        </w:rPr>
        <w:t xml:space="preserve"> sytuacji. </w:t>
      </w:r>
    </w:p>
    <w:p w14:paraId="7644D573" w14:textId="4E9AD5A1" w:rsidR="00B41FF4" w:rsidRDefault="00B41FF4" w:rsidP="00AA4365">
      <w:pPr>
        <w:ind w:firstLine="708"/>
        <w:jc w:val="both"/>
        <w:rPr>
          <w:rFonts w:ascii="Times New Roman" w:hAnsi="Times New Roman" w:cs="Times New Roman"/>
          <w:sz w:val="24"/>
          <w:szCs w:val="24"/>
        </w:rPr>
      </w:pPr>
      <w:r>
        <w:rPr>
          <w:rFonts w:ascii="Times New Roman" w:hAnsi="Times New Roman" w:cs="Times New Roman"/>
          <w:sz w:val="24"/>
          <w:szCs w:val="24"/>
        </w:rPr>
        <w:t xml:space="preserve">W związku z wprowadzeniem </w:t>
      </w:r>
      <w:r w:rsidR="00832A20">
        <w:rPr>
          <w:rFonts w:ascii="Times New Roman" w:hAnsi="Times New Roman" w:cs="Times New Roman"/>
          <w:sz w:val="24"/>
          <w:szCs w:val="24"/>
        </w:rPr>
        <w:t>obowiązku</w:t>
      </w:r>
      <w:r>
        <w:rPr>
          <w:rFonts w:ascii="Times New Roman" w:hAnsi="Times New Roman" w:cs="Times New Roman"/>
          <w:sz w:val="24"/>
          <w:szCs w:val="24"/>
        </w:rPr>
        <w:t xml:space="preserve"> </w:t>
      </w:r>
      <w:r w:rsidR="00BB6EAC" w:rsidRPr="00DB1F9C">
        <w:rPr>
          <w:rFonts w:ascii="Times New Roman" w:hAnsi="Times New Roman" w:cs="Times New Roman"/>
          <w:sz w:val="24"/>
          <w:szCs w:val="24"/>
        </w:rPr>
        <w:t>elektronicznego składania wniosków</w:t>
      </w:r>
      <w:r w:rsidR="00BB6EAC">
        <w:rPr>
          <w:rFonts w:ascii="Times New Roman" w:hAnsi="Times New Roman" w:cs="Times New Roman"/>
          <w:sz w:val="24"/>
          <w:szCs w:val="24"/>
        </w:rPr>
        <w:t xml:space="preserve"> o</w:t>
      </w:r>
      <w:r w:rsidR="00CC0539">
        <w:rPr>
          <w:rFonts w:ascii="Times New Roman" w:hAnsi="Times New Roman" w:cs="Times New Roman"/>
          <w:sz w:val="24"/>
          <w:szCs w:val="24"/>
        </w:rPr>
        <w:t> </w:t>
      </w:r>
      <w:r w:rsidR="00BB6EAC">
        <w:rPr>
          <w:rFonts w:ascii="Times New Roman" w:hAnsi="Times New Roman" w:cs="Times New Roman"/>
          <w:sz w:val="24"/>
          <w:szCs w:val="24"/>
        </w:rPr>
        <w:t>udzielenie zezwoleń pobytowych</w:t>
      </w:r>
      <w:r w:rsidR="00BB6EAC" w:rsidRPr="00DB1F9C">
        <w:rPr>
          <w:rFonts w:ascii="Times New Roman" w:hAnsi="Times New Roman" w:cs="Times New Roman"/>
          <w:sz w:val="24"/>
          <w:szCs w:val="24"/>
        </w:rPr>
        <w:t xml:space="preserve"> </w:t>
      </w:r>
      <w:r>
        <w:rPr>
          <w:rFonts w:ascii="Times New Roman" w:hAnsi="Times New Roman" w:cs="Times New Roman"/>
          <w:sz w:val="24"/>
          <w:szCs w:val="24"/>
        </w:rPr>
        <w:t xml:space="preserve">konieczne jest wprowadzenie zmian w </w:t>
      </w:r>
      <w:r w:rsidRPr="00444C5C">
        <w:rPr>
          <w:rFonts w:ascii="Times New Roman" w:hAnsi="Times New Roman" w:cs="Times New Roman"/>
          <w:sz w:val="24"/>
          <w:szCs w:val="24"/>
        </w:rPr>
        <w:t>ustawie z dnia 12 marca 2022 r. o pomocy obywatelom Ukrainy w związku z konfliktem zbrojnym na terytorium tego państwa</w:t>
      </w:r>
      <w:r w:rsidRPr="00CE13AE">
        <w:rPr>
          <w:rFonts w:ascii="Times New Roman" w:hAnsi="Times New Roman" w:cs="Times New Roman"/>
          <w:sz w:val="24"/>
          <w:szCs w:val="24"/>
        </w:rPr>
        <w:t xml:space="preserve"> </w:t>
      </w:r>
      <w:r>
        <w:rPr>
          <w:rFonts w:ascii="Times New Roman" w:hAnsi="Times New Roman" w:cs="Times New Roman"/>
          <w:sz w:val="24"/>
          <w:szCs w:val="24"/>
        </w:rPr>
        <w:t xml:space="preserve">w zakresie przepisów przewidujących możliwość wystąpienia przez obywateli Ukrainy z </w:t>
      </w:r>
      <w:r w:rsidR="00832A20">
        <w:rPr>
          <w:rFonts w:ascii="Times New Roman" w:hAnsi="Times New Roman" w:cs="Times New Roman"/>
          <w:sz w:val="24"/>
          <w:szCs w:val="24"/>
        </w:rPr>
        <w:t>wnioskiem o udzielenie</w:t>
      </w:r>
      <w:r>
        <w:rPr>
          <w:rFonts w:ascii="Times New Roman" w:hAnsi="Times New Roman" w:cs="Times New Roman"/>
          <w:sz w:val="24"/>
          <w:szCs w:val="24"/>
        </w:rPr>
        <w:t xml:space="preserve"> zezwolenia na pobyt czasowy na podstawie art. 42 ust. 13 tej ustawy</w:t>
      </w:r>
      <w:r w:rsidR="00327F1E">
        <w:rPr>
          <w:rFonts w:ascii="Times New Roman" w:hAnsi="Times New Roman" w:cs="Times New Roman"/>
          <w:sz w:val="24"/>
          <w:szCs w:val="24"/>
        </w:rPr>
        <w:t xml:space="preserve"> oraz w ustawie z dnia 20 kwietnia 2004 r. o promocji zatrudnienia i</w:t>
      </w:r>
      <w:r w:rsidR="00CC0539">
        <w:rPr>
          <w:rFonts w:ascii="Times New Roman" w:hAnsi="Times New Roman" w:cs="Times New Roman"/>
          <w:sz w:val="24"/>
          <w:szCs w:val="24"/>
        </w:rPr>
        <w:t> </w:t>
      </w:r>
      <w:r w:rsidR="00327F1E">
        <w:rPr>
          <w:rFonts w:ascii="Times New Roman" w:hAnsi="Times New Roman" w:cs="Times New Roman"/>
          <w:sz w:val="24"/>
          <w:szCs w:val="24"/>
        </w:rPr>
        <w:t>instytucjach rynku pracy</w:t>
      </w:r>
      <w:r>
        <w:rPr>
          <w:rFonts w:ascii="Times New Roman" w:hAnsi="Times New Roman" w:cs="Times New Roman"/>
          <w:sz w:val="24"/>
          <w:szCs w:val="24"/>
        </w:rPr>
        <w:t>.</w:t>
      </w:r>
    </w:p>
    <w:p w14:paraId="0C966750" w14:textId="0CB84B25" w:rsidR="008039C3" w:rsidRDefault="009A3C52" w:rsidP="00BF5D82">
      <w:pPr>
        <w:ind w:firstLine="708"/>
        <w:jc w:val="both"/>
        <w:rPr>
          <w:rFonts w:ascii="Times New Roman" w:hAnsi="Times New Roman" w:cs="Times New Roman"/>
          <w:sz w:val="24"/>
          <w:szCs w:val="24"/>
        </w:rPr>
      </w:pPr>
      <w:r w:rsidRPr="00CE13AE">
        <w:rPr>
          <w:rFonts w:ascii="Times New Roman" w:hAnsi="Times New Roman" w:cs="Times New Roman"/>
          <w:b/>
          <w:sz w:val="24"/>
          <w:szCs w:val="24"/>
        </w:rPr>
        <w:t>Ad. 3.</w:t>
      </w:r>
      <w:r>
        <w:rPr>
          <w:rFonts w:ascii="Times New Roman" w:hAnsi="Times New Roman" w:cs="Times New Roman"/>
          <w:sz w:val="24"/>
          <w:szCs w:val="24"/>
        </w:rPr>
        <w:t xml:space="preserve"> </w:t>
      </w:r>
      <w:r w:rsidR="00115EFE" w:rsidRPr="00115EFE">
        <w:rPr>
          <w:rFonts w:ascii="Times New Roman" w:hAnsi="Times New Roman" w:cs="Times New Roman"/>
          <w:sz w:val="24"/>
          <w:szCs w:val="24"/>
        </w:rPr>
        <w:t xml:space="preserve">Dodatkowo projekt ustawy </w:t>
      </w:r>
      <w:r w:rsidR="00BF5D82">
        <w:rPr>
          <w:rFonts w:ascii="Times New Roman" w:hAnsi="Times New Roman" w:cs="Times New Roman"/>
          <w:sz w:val="24"/>
          <w:szCs w:val="24"/>
        </w:rPr>
        <w:t xml:space="preserve">ma na celu </w:t>
      </w:r>
      <w:r w:rsidR="00BF5D82" w:rsidRPr="00173B02">
        <w:rPr>
          <w:rFonts w:ascii="Times New Roman" w:hAnsi="Times New Roman" w:cs="Times New Roman"/>
          <w:sz w:val="24"/>
          <w:szCs w:val="24"/>
        </w:rPr>
        <w:t>doprecyzowanie zakresu danych</w:t>
      </w:r>
      <w:r w:rsidR="0054339C">
        <w:rPr>
          <w:rFonts w:ascii="Times New Roman" w:hAnsi="Times New Roman" w:cs="Times New Roman"/>
          <w:sz w:val="24"/>
          <w:szCs w:val="24"/>
        </w:rPr>
        <w:t xml:space="preserve"> i</w:t>
      </w:r>
      <w:r w:rsidR="00893580">
        <w:rPr>
          <w:rFonts w:ascii="Times New Roman" w:hAnsi="Times New Roman" w:cs="Times New Roman"/>
          <w:sz w:val="24"/>
          <w:szCs w:val="24"/>
        </w:rPr>
        <w:t> </w:t>
      </w:r>
      <w:r w:rsidR="0054339C">
        <w:rPr>
          <w:rFonts w:ascii="Times New Roman" w:hAnsi="Times New Roman" w:cs="Times New Roman"/>
          <w:sz w:val="24"/>
          <w:szCs w:val="24"/>
        </w:rPr>
        <w:t xml:space="preserve">informacji </w:t>
      </w:r>
      <w:r w:rsidR="00BF5D82" w:rsidRPr="00173B02">
        <w:rPr>
          <w:rFonts w:ascii="Times New Roman" w:hAnsi="Times New Roman" w:cs="Times New Roman"/>
          <w:sz w:val="24"/>
          <w:szCs w:val="24"/>
        </w:rPr>
        <w:t>przetwarzanych w</w:t>
      </w:r>
      <w:r w:rsidR="0054339C">
        <w:rPr>
          <w:rFonts w:ascii="Times New Roman" w:hAnsi="Times New Roman" w:cs="Times New Roman"/>
          <w:sz w:val="24"/>
          <w:szCs w:val="24"/>
        </w:rPr>
        <w:t xml:space="preserve"> rejestrach i </w:t>
      </w:r>
      <w:r w:rsidR="00BF5D82" w:rsidRPr="00173B02">
        <w:rPr>
          <w:rFonts w:ascii="Times New Roman" w:hAnsi="Times New Roman" w:cs="Times New Roman"/>
          <w:sz w:val="24"/>
          <w:szCs w:val="24"/>
        </w:rPr>
        <w:t>postępowaniach prowadzonych na podstawie ustawy z dnia 12 grudnia 2013 r. o cudzoziemcach</w:t>
      </w:r>
      <w:r w:rsidR="00BF5D82" w:rsidRPr="00DA3C44">
        <w:rPr>
          <w:rFonts w:ascii="Times New Roman" w:hAnsi="Times New Roman" w:cs="Times New Roman"/>
          <w:sz w:val="24"/>
          <w:szCs w:val="24"/>
        </w:rPr>
        <w:t>, ustawie z dnia 13 czerwca 2003 r. o udzielaniu cudzoziemcom ochrony na terytorium Rzeczypospolitej Polskiej oraz ustawie z dnia 14 lipca 2006 r. o wjeździe na terytorium Rzeczypospolitej Polskiej, pobycie oraz wyjeździe z tego terytorium obywateli państw członkowskich Unii Europejskiej i członków ich rodzin</w:t>
      </w:r>
      <w:r w:rsidR="0054339C">
        <w:rPr>
          <w:rFonts w:ascii="Times New Roman" w:hAnsi="Times New Roman" w:cs="Times New Roman"/>
          <w:sz w:val="24"/>
          <w:szCs w:val="24"/>
        </w:rPr>
        <w:t xml:space="preserve">, w tym </w:t>
      </w:r>
      <w:r w:rsidR="00BF5D82" w:rsidRPr="00DA3C44">
        <w:rPr>
          <w:rFonts w:ascii="Times New Roman" w:hAnsi="Times New Roman" w:cs="Times New Roman"/>
          <w:sz w:val="24"/>
          <w:szCs w:val="24"/>
        </w:rPr>
        <w:t xml:space="preserve"> w celu realizacji przepisów rozporządzenia (WE) nr 862/2007 Parlamentu Europejskiego i</w:t>
      </w:r>
      <w:r w:rsidR="00893580">
        <w:rPr>
          <w:rFonts w:ascii="Times New Roman" w:hAnsi="Times New Roman" w:cs="Times New Roman"/>
          <w:sz w:val="24"/>
          <w:szCs w:val="24"/>
        </w:rPr>
        <w:t> </w:t>
      </w:r>
      <w:r w:rsidR="00BF5D82" w:rsidRPr="00DA3C44">
        <w:rPr>
          <w:rFonts w:ascii="Times New Roman" w:hAnsi="Times New Roman" w:cs="Times New Roman"/>
          <w:sz w:val="24"/>
          <w:szCs w:val="24"/>
        </w:rPr>
        <w:t>Rady z dnia 11 lipca 2007 r. w sprawie statystyk Wspólnoty z zakresu migracji i ochrony międzynarodowej oraz uchylającego rozporządzenie Rady nr 311/76 w sprawie zestawienia statystyk dotyczących pracowników cudzoziemców</w:t>
      </w:r>
      <w:r w:rsidR="00BF5D82">
        <w:rPr>
          <w:rFonts w:ascii="Times New Roman" w:hAnsi="Times New Roman" w:cs="Times New Roman"/>
          <w:sz w:val="24"/>
          <w:szCs w:val="24"/>
        </w:rPr>
        <w:t>.</w:t>
      </w:r>
      <w:r w:rsidR="00BF5D82" w:rsidRPr="00DA3C44">
        <w:rPr>
          <w:rFonts w:ascii="Times New Roman" w:hAnsi="Times New Roman" w:cs="Times New Roman"/>
          <w:sz w:val="24"/>
          <w:szCs w:val="24"/>
        </w:rPr>
        <w:t xml:space="preserve"> </w:t>
      </w:r>
      <w:r w:rsidR="004037DD">
        <w:rPr>
          <w:rFonts w:ascii="Times New Roman" w:hAnsi="Times New Roman" w:cs="Times New Roman"/>
          <w:sz w:val="24"/>
          <w:szCs w:val="24"/>
        </w:rPr>
        <w:t xml:space="preserve">W tym celu konieczne </w:t>
      </w:r>
      <w:r w:rsidR="00B41AE3">
        <w:rPr>
          <w:rFonts w:ascii="Times New Roman" w:hAnsi="Times New Roman" w:cs="Times New Roman"/>
          <w:sz w:val="24"/>
          <w:szCs w:val="24"/>
        </w:rPr>
        <w:t xml:space="preserve">jest </w:t>
      </w:r>
      <w:r w:rsidR="004037DD">
        <w:rPr>
          <w:rFonts w:ascii="Times New Roman" w:hAnsi="Times New Roman" w:cs="Times New Roman"/>
          <w:sz w:val="24"/>
          <w:szCs w:val="24"/>
        </w:rPr>
        <w:t xml:space="preserve">rozszerzenie </w:t>
      </w:r>
      <w:r w:rsidR="0054339C">
        <w:rPr>
          <w:rFonts w:ascii="Times New Roman" w:hAnsi="Times New Roman" w:cs="Times New Roman"/>
          <w:sz w:val="24"/>
          <w:szCs w:val="24"/>
        </w:rPr>
        <w:t xml:space="preserve">przepisów określających </w:t>
      </w:r>
      <w:r w:rsidR="004037DD">
        <w:rPr>
          <w:rFonts w:ascii="Times New Roman" w:hAnsi="Times New Roman" w:cs="Times New Roman"/>
          <w:sz w:val="24"/>
          <w:szCs w:val="24"/>
        </w:rPr>
        <w:t>zakres danych oraz informacji dotyczących</w:t>
      </w:r>
      <w:r w:rsidR="004037DD" w:rsidRPr="004037DD">
        <w:rPr>
          <w:rFonts w:ascii="Times New Roman" w:hAnsi="Times New Roman" w:cs="Times New Roman"/>
          <w:sz w:val="24"/>
          <w:szCs w:val="24"/>
        </w:rPr>
        <w:t xml:space="preserve"> cudzoziemca</w:t>
      </w:r>
      <w:r w:rsidR="004037DD">
        <w:rPr>
          <w:rFonts w:ascii="Times New Roman" w:hAnsi="Times New Roman" w:cs="Times New Roman"/>
          <w:sz w:val="24"/>
          <w:szCs w:val="24"/>
        </w:rPr>
        <w:t xml:space="preserve"> przetwarzanych w</w:t>
      </w:r>
      <w:r w:rsidR="004037DD" w:rsidRPr="004037DD">
        <w:rPr>
          <w:rFonts w:ascii="Times New Roman" w:hAnsi="Times New Roman" w:cs="Times New Roman"/>
          <w:sz w:val="24"/>
          <w:szCs w:val="24"/>
        </w:rPr>
        <w:t xml:space="preserve"> rejestrach i </w:t>
      </w:r>
      <w:r w:rsidR="00A02293">
        <w:rPr>
          <w:rFonts w:ascii="Times New Roman" w:hAnsi="Times New Roman" w:cs="Times New Roman"/>
          <w:sz w:val="24"/>
          <w:szCs w:val="24"/>
        </w:rPr>
        <w:t>postępowaniach</w:t>
      </w:r>
      <w:r w:rsidR="00A02293" w:rsidRPr="004037DD">
        <w:rPr>
          <w:rFonts w:ascii="Times New Roman" w:hAnsi="Times New Roman" w:cs="Times New Roman"/>
          <w:sz w:val="24"/>
          <w:szCs w:val="24"/>
        </w:rPr>
        <w:t xml:space="preserve"> </w:t>
      </w:r>
      <w:r w:rsidR="004037DD" w:rsidRPr="004037DD">
        <w:rPr>
          <w:rFonts w:ascii="Times New Roman" w:hAnsi="Times New Roman" w:cs="Times New Roman"/>
          <w:sz w:val="24"/>
          <w:szCs w:val="24"/>
        </w:rPr>
        <w:t xml:space="preserve">prowadzonych na podstawie </w:t>
      </w:r>
      <w:r w:rsidR="00BF5D82">
        <w:rPr>
          <w:rFonts w:ascii="Times New Roman" w:hAnsi="Times New Roman" w:cs="Times New Roman"/>
          <w:sz w:val="24"/>
          <w:szCs w:val="24"/>
        </w:rPr>
        <w:t xml:space="preserve">ww. </w:t>
      </w:r>
      <w:r w:rsidR="004037DD" w:rsidRPr="004037DD">
        <w:rPr>
          <w:rFonts w:ascii="Times New Roman" w:hAnsi="Times New Roman" w:cs="Times New Roman"/>
          <w:sz w:val="24"/>
          <w:szCs w:val="24"/>
        </w:rPr>
        <w:t>ustaw</w:t>
      </w:r>
      <w:r w:rsidR="004037DD">
        <w:rPr>
          <w:rFonts w:ascii="Times New Roman" w:hAnsi="Times New Roman" w:cs="Times New Roman"/>
          <w:sz w:val="24"/>
          <w:szCs w:val="24"/>
        </w:rPr>
        <w:t xml:space="preserve">. </w:t>
      </w:r>
    </w:p>
    <w:p w14:paraId="244BE96A" w14:textId="4FF1F4DD" w:rsidR="00AC59E8" w:rsidRDefault="0027268A" w:rsidP="00B6560B">
      <w:pPr>
        <w:ind w:firstLine="708"/>
        <w:jc w:val="both"/>
        <w:rPr>
          <w:rFonts w:ascii="Times New Roman" w:hAnsi="Times New Roman" w:cs="Times New Roman"/>
          <w:sz w:val="24"/>
          <w:szCs w:val="24"/>
        </w:rPr>
      </w:pPr>
      <w:r w:rsidRPr="00CE13AE">
        <w:rPr>
          <w:rFonts w:ascii="Times New Roman" w:hAnsi="Times New Roman" w:cs="Times New Roman"/>
          <w:b/>
          <w:sz w:val="24"/>
          <w:szCs w:val="24"/>
        </w:rPr>
        <w:t>Ad. 4.</w:t>
      </w:r>
      <w:r>
        <w:rPr>
          <w:rFonts w:ascii="Times New Roman" w:hAnsi="Times New Roman" w:cs="Times New Roman"/>
          <w:sz w:val="24"/>
          <w:szCs w:val="24"/>
        </w:rPr>
        <w:t xml:space="preserve"> </w:t>
      </w:r>
      <w:r w:rsidR="00AC59E8">
        <w:rPr>
          <w:rFonts w:ascii="Times New Roman" w:hAnsi="Times New Roman" w:cs="Times New Roman"/>
          <w:sz w:val="24"/>
          <w:szCs w:val="24"/>
        </w:rPr>
        <w:t>W</w:t>
      </w:r>
      <w:r w:rsidR="00AC59E8" w:rsidRPr="00DD5EB1">
        <w:rPr>
          <w:rFonts w:ascii="Times New Roman" w:hAnsi="Times New Roman" w:cs="Times New Roman"/>
          <w:sz w:val="24"/>
          <w:szCs w:val="24"/>
        </w:rPr>
        <w:t xml:space="preserve">drożenie wyroków Trybunału Sprawiedliwości Unii Europejskiej </w:t>
      </w:r>
      <w:r w:rsidR="00AC59E8">
        <w:rPr>
          <w:rFonts w:ascii="Times New Roman" w:hAnsi="Times New Roman" w:cs="Times New Roman"/>
          <w:sz w:val="24"/>
          <w:szCs w:val="24"/>
        </w:rPr>
        <w:t>wiąże się z</w:t>
      </w:r>
      <w:r w:rsidR="00893580">
        <w:rPr>
          <w:rFonts w:ascii="Times New Roman" w:hAnsi="Times New Roman" w:cs="Times New Roman"/>
          <w:sz w:val="24"/>
          <w:szCs w:val="24"/>
        </w:rPr>
        <w:t> </w:t>
      </w:r>
      <w:r w:rsidR="00AC59E8">
        <w:rPr>
          <w:rFonts w:ascii="Times New Roman" w:hAnsi="Times New Roman" w:cs="Times New Roman"/>
          <w:sz w:val="24"/>
          <w:szCs w:val="24"/>
        </w:rPr>
        <w:t>koniecznością dokonania zmian w zakresie:</w:t>
      </w:r>
    </w:p>
    <w:p w14:paraId="584FF4EF" w14:textId="077B1F72" w:rsidR="00AC59E8" w:rsidRPr="00CE13AE" w:rsidRDefault="00AC59E8" w:rsidP="00CE13AE">
      <w:pPr>
        <w:pStyle w:val="Akapitzlist"/>
        <w:numPr>
          <w:ilvl w:val="0"/>
          <w:numId w:val="19"/>
        </w:numPr>
        <w:jc w:val="both"/>
        <w:rPr>
          <w:rFonts w:ascii="Times New Roman" w:hAnsi="Times New Roman" w:cs="Times New Roman"/>
          <w:sz w:val="24"/>
          <w:szCs w:val="24"/>
        </w:rPr>
      </w:pPr>
      <w:r w:rsidRPr="00CE13AE">
        <w:rPr>
          <w:rFonts w:ascii="Times New Roman" w:hAnsi="Times New Roman" w:cs="Times New Roman"/>
          <w:sz w:val="24"/>
          <w:szCs w:val="24"/>
        </w:rPr>
        <w:t xml:space="preserve">wyroku z dnia 12 listopada 2018 r. w sprawie C-233/18 </w:t>
      </w:r>
      <w:proofErr w:type="spellStart"/>
      <w:r w:rsidRPr="00CE13AE">
        <w:rPr>
          <w:rFonts w:ascii="Times New Roman" w:hAnsi="Times New Roman" w:cs="Times New Roman"/>
          <w:i/>
          <w:sz w:val="24"/>
          <w:szCs w:val="24"/>
        </w:rPr>
        <w:t>Zubair</w:t>
      </w:r>
      <w:proofErr w:type="spellEnd"/>
      <w:r w:rsidRPr="00CE13AE">
        <w:rPr>
          <w:rFonts w:ascii="Times New Roman" w:hAnsi="Times New Roman" w:cs="Times New Roman"/>
          <w:i/>
          <w:sz w:val="24"/>
          <w:szCs w:val="24"/>
        </w:rPr>
        <w:t xml:space="preserve"> </w:t>
      </w:r>
      <w:proofErr w:type="spellStart"/>
      <w:r w:rsidRPr="00CE13AE">
        <w:rPr>
          <w:rFonts w:ascii="Times New Roman" w:hAnsi="Times New Roman" w:cs="Times New Roman"/>
          <w:i/>
          <w:sz w:val="24"/>
          <w:szCs w:val="24"/>
        </w:rPr>
        <w:t>Haqbin</w:t>
      </w:r>
      <w:proofErr w:type="spellEnd"/>
      <w:r w:rsidRPr="00CE13AE">
        <w:rPr>
          <w:rFonts w:ascii="Times New Roman" w:hAnsi="Times New Roman" w:cs="Times New Roman"/>
          <w:i/>
          <w:sz w:val="24"/>
          <w:szCs w:val="24"/>
        </w:rPr>
        <w:t xml:space="preserve"> przeciwko </w:t>
      </w:r>
      <w:proofErr w:type="spellStart"/>
      <w:r w:rsidRPr="00CE13AE">
        <w:rPr>
          <w:rFonts w:ascii="Times New Roman" w:hAnsi="Times New Roman" w:cs="Times New Roman"/>
          <w:i/>
          <w:sz w:val="24"/>
          <w:szCs w:val="24"/>
        </w:rPr>
        <w:t>Federaal</w:t>
      </w:r>
      <w:proofErr w:type="spellEnd"/>
      <w:r w:rsidRPr="00CE13AE">
        <w:rPr>
          <w:rFonts w:ascii="Times New Roman" w:hAnsi="Times New Roman" w:cs="Times New Roman"/>
          <w:i/>
          <w:sz w:val="24"/>
          <w:szCs w:val="24"/>
        </w:rPr>
        <w:t xml:space="preserve"> </w:t>
      </w:r>
      <w:proofErr w:type="spellStart"/>
      <w:r w:rsidRPr="00CE13AE">
        <w:rPr>
          <w:rFonts w:ascii="Times New Roman" w:hAnsi="Times New Roman" w:cs="Times New Roman"/>
          <w:i/>
          <w:sz w:val="24"/>
          <w:szCs w:val="24"/>
        </w:rPr>
        <w:t>Agentschap</w:t>
      </w:r>
      <w:proofErr w:type="spellEnd"/>
      <w:r w:rsidRPr="00CE13AE">
        <w:rPr>
          <w:rFonts w:ascii="Times New Roman" w:hAnsi="Times New Roman" w:cs="Times New Roman"/>
          <w:i/>
          <w:sz w:val="24"/>
          <w:szCs w:val="24"/>
        </w:rPr>
        <w:t xml:space="preserve"> </w:t>
      </w:r>
      <w:proofErr w:type="spellStart"/>
      <w:r w:rsidRPr="00CE13AE">
        <w:rPr>
          <w:rFonts w:ascii="Times New Roman" w:hAnsi="Times New Roman" w:cs="Times New Roman"/>
          <w:i/>
          <w:sz w:val="24"/>
          <w:szCs w:val="24"/>
        </w:rPr>
        <w:t>voor</w:t>
      </w:r>
      <w:proofErr w:type="spellEnd"/>
      <w:r w:rsidRPr="00CE13AE">
        <w:rPr>
          <w:rFonts w:ascii="Times New Roman" w:hAnsi="Times New Roman" w:cs="Times New Roman"/>
          <w:i/>
          <w:sz w:val="24"/>
          <w:szCs w:val="24"/>
        </w:rPr>
        <w:t xml:space="preserve"> de </w:t>
      </w:r>
      <w:proofErr w:type="spellStart"/>
      <w:r w:rsidRPr="00CE13AE">
        <w:rPr>
          <w:rFonts w:ascii="Times New Roman" w:hAnsi="Times New Roman" w:cs="Times New Roman"/>
          <w:i/>
          <w:sz w:val="24"/>
          <w:szCs w:val="24"/>
        </w:rPr>
        <w:t>opvang</w:t>
      </w:r>
      <w:proofErr w:type="spellEnd"/>
      <w:r w:rsidRPr="00CE13AE">
        <w:rPr>
          <w:rFonts w:ascii="Times New Roman" w:hAnsi="Times New Roman" w:cs="Times New Roman"/>
          <w:i/>
          <w:sz w:val="24"/>
          <w:szCs w:val="24"/>
        </w:rPr>
        <w:t xml:space="preserve"> van </w:t>
      </w:r>
      <w:proofErr w:type="spellStart"/>
      <w:r w:rsidRPr="00CE13AE">
        <w:rPr>
          <w:rFonts w:ascii="Times New Roman" w:hAnsi="Times New Roman" w:cs="Times New Roman"/>
          <w:i/>
          <w:sz w:val="24"/>
          <w:szCs w:val="24"/>
        </w:rPr>
        <w:t>asielzoekers</w:t>
      </w:r>
      <w:proofErr w:type="spellEnd"/>
      <w:r w:rsidRPr="00CE13AE">
        <w:rPr>
          <w:rFonts w:ascii="Times New Roman" w:hAnsi="Times New Roman" w:cs="Times New Roman"/>
          <w:sz w:val="24"/>
          <w:szCs w:val="24"/>
        </w:rPr>
        <w:t xml:space="preserve"> </w:t>
      </w:r>
      <w:r w:rsidR="00B059BF">
        <w:rPr>
          <w:rFonts w:ascii="Times New Roman" w:hAnsi="Times New Roman" w:cs="Times New Roman"/>
          <w:sz w:val="24"/>
          <w:szCs w:val="24"/>
        </w:rPr>
        <w:t xml:space="preserve">oraz </w:t>
      </w:r>
      <w:r w:rsidR="00B059BF" w:rsidRPr="003819D2">
        <w:rPr>
          <w:rFonts w:ascii="Times New Roman" w:hAnsi="Times New Roman" w:cs="Times New Roman"/>
          <w:sz w:val="24"/>
          <w:szCs w:val="24"/>
        </w:rPr>
        <w:t xml:space="preserve">wyroku z dnia 1 sierpnia 2022 r. w sprawie C-422/21 </w:t>
      </w:r>
      <w:proofErr w:type="spellStart"/>
      <w:r w:rsidR="00B059BF" w:rsidRPr="003819D2">
        <w:rPr>
          <w:rFonts w:ascii="Times New Roman" w:hAnsi="Times New Roman" w:cs="Times New Roman"/>
          <w:i/>
          <w:sz w:val="24"/>
          <w:szCs w:val="24"/>
        </w:rPr>
        <w:t>Ministero</w:t>
      </w:r>
      <w:proofErr w:type="spellEnd"/>
      <w:r w:rsidR="00B059BF" w:rsidRPr="003819D2">
        <w:rPr>
          <w:rFonts w:ascii="Times New Roman" w:hAnsi="Times New Roman" w:cs="Times New Roman"/>
          <w:i/>
          <w:sz w:val="24"/>
          <w:szCs w:val="24"/>
        </w:rPr>
        <w:t xml:space="preserve"> </w:t>
      </w:r>
      <w:proofErr w:type="spellStart"/>
      <w:r w:rsidR="00B059BF" w:rsidRPr="003819D2">
        <w:rPr>
          <w:rFonts w:ascii="Times New Roman" w:hAnsi="Times New Roman" w:cs="Times New Roman"/>
          <w:i/>
          <w:sz w:val="24"/>
          <w:szCs w:val="24"/>
        </w:rPr>
        <w:t>dell’Interno</w:t>
      </w:r>
      <w:proofErr w:type="spellEnd"/>
      <w:r w:rsidR="00B059BF" w:rsidRPr="003819D2">
        <w:rPr>
          <w:rFonts w:ascii="Times New Roman" w:hAnsi="Times New Roman" w:cs="Times New Roman"/>
          <w:i/>
          <w:sz w:val="24"/>
          <w:szCs w:val="24"/>
        </w:rPr>
        <w:t xml:space="preserve"> przeciwko T.O.</w:t>
      </w:r>
      <w:r w:rsidR="00724865">
        <w:rPr>
          <w:rFonts w:ascii="Times New Roman" w:hAnsi="Times New Roman" w:cs="Times New Roman"/>
          <w:i/>
          <w:sz w:val="24"/>
          <w:szCs w:val="24"/>
        </w:rPr>
        <w:t xml:space="preserve"> </w:t>
      </w:r>
      <w:r w:rsidRPr="00CE13AE">
        <w:rPr>
          <w:rFonts w:ascii="Times New Roman" w:hAnsi="Times New Roman" w:cs="Times New Roman"/>
          <w:sz w:val="24"/>
          <w:szCs w:val="24"/>
        </w:rPr>
        <w:t>w przepisach</w:t>
      </w:r>
      <w:r w:rsidR="00724865">
        <w:rPr>
          <w:rFonts w:ascii="Times New Roman" w:hAnsi="Times New Roman" w:cs="Times New Roman"/>
          <w:sz w:val="24"/>
          <w:szCs w:val="24"/>
        </w:rPr>
        <w:t xml:space="preserve"> </w:t>
      </w:r>
      <w:r w:rsidR="00724865" w:rsidRPr="00C05064">
        <w:rPr>
          <w:rFonts w:ascii="Times New Roman" w:hAnsi="Times New Roman" w:cs="Times New Roman"/>
          <w:sz w:val="24"/>
          <w:szCs w:val="24"/>
        </w:rPr>
        <w:t xml:space="preserve">ustawy </w:t>
      </w:r>
      <w:r w:rsidR="00724865" w:rsidRPr="00C05064">
        <w:rPr>
          <w:rFonts w:ascii="Times New Roman" w:hAnsi="Times New Roman" w:cs="Times New Roman"/>
          <w:sz w:val="24"/>
          <w:szCs w:val="24"/>
        </w:rPr>
        <w:lastRenderedPageBreak/>
        <w:t>z dnia 13 czerwca 2003 r. o udzielaniu cudzoziemcom ochrony na terytorium Rzeczypospolitej Polskiej</w:t>
      </w:r>
      <w:r w:rsidR="00724865">
        <w:rPr>
          <w:rFonts w:ascii="Times New Roman" w:hAnsi="Times New Roman" w:cs="Times New Roman"/>
          <w:sz w:val="24"/>
          <w:szCs w:val="24"/>
        </w:rPr>
        <w:t>;</w:t>
      </w:r>
    </w:p>
    <w:p w14:paraId="623906D9" w14:textId="02D9C9C7" w:rsidR="00AC59E8" w:rsidRPr="00CE13AE" w:rsidRDefault="00B059BF" w:rsidP="00CE13AE">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wyroku </w:t>
      </w:r>
      <w:r w:rsidR="00AC59E8" w:rsidRPr="00CE13AE">
        <w:rPr>
          <w:rFonts w:ascii="Times New Roman" w:hAnsi="Times New Roman" w:cs="Times New Roman"/>
          <w:sz w:val="24"/>
          <w:szCs w:val="24"/>
        </w:rPr>
        <w:t xml:space="preserve">z dnia 17 grudnia 2020 r. w sprawie C-710/19 G. M. A. przeciwko </w:t>
      </w:r>
      <w:proofErr w:type="spellStart"/>
      <w:r w:rsidR="00AC59E8" w:rsidRPr="00CE13AE">
        <w:rPr>
          <w:rFonts w:ascii="Times New Roman" w:hAnsi="Times New Roman" w:cs="Times New Roman"/>
          <w:i/>
          <w:sz w:val="24"/>
          <w:szCs w:val="24"/>
        </w:rPr>
        <w:t>État</w:t>
      </w:r>
      <w:proofErr w:type="spellEnd"/>
      <w:r w:rsidR="00AC59E8" w:rsidRPr="00CE13AE">
        <w:rPr>
          <w:rFonts w:ascii="Times New Roman" w:hAnsi="Times New Roman" w:cs="Times New Roman"/>
          <w:i/>
          <w:sz w:val="24"/>
          <w:szCs w:val="24"/>
        </w:rPr>
        <w:t xml:space="preserve"> </w:t>
      </w:r>
      <w:proofErr w:type="spellStart"/>
      <w:r w:rsidR="00AC59E8" w:rsidRPr="00CE13AE">
        <w:rPr>
          <w:rFonts w:ascii="Times New Roman" w:hAnsi="Times New Roman" w:cs="Times New Roman"/>
          <w:i/>
          <w:sz w:val="24"/>
          <w:szCs w:val="24"/>
        </w:rPr>
        <w:t>belge</w:t>
      </w:r>
      <w:proofErr w:type="spellEnd"/>
      <w:r w:rsidR="00AC59E8" w:rsidRPr="00CE13AE">
        <w:rPr>
          <w:rFonts w:ascii="Times New Roman" w:hAnsi="Times New Roman" w:cs="Times New Roman"/>
          <w:sz w:val="24"/>
          <w:szCs w:val="24"/>
        </w:rPr>
        <w:t xml:space="preserve"> w przepisach</w:t>
      </w:r>
      <w:r w:rsidRPr="00B059BF">
        <w:rPr>
          <w:rFonts w:ascii="Times New Roman" w:hAnsi="Times New Roman" w:cs="Times New Roman"/>
          <w:sz w:val="24"/>
          <w:szCs w:val="24"/>
        </w:rPr>
        <w:t xml:space="preserve"> </w:t>
      </w:r>
      <w:r w:rsidRPr="00715A98">
        <w:rPr>
          <w:rFonts w:ascii="Times New Roman" w:hAnsi="Times New Roman" w:cs="Times New Roman"/>
          <w:sz w:val="24"/>
          <w:szCs w:val="24"/>
        </w:rPr>
        <w:t>z dnia 14 lipca 2006 r. o wjeździe na terytorium Rzeczypospolitej Polskiej, pobycie oraz wyjeździe z tego terytorium obywateli państw członkowskich Unii Europejskiej i członków ich rodzin</w:t>
      </w:r>
      <w:r w:rsidR="00724865">
        <w:rPr>
          <w:rFonts w:ascii="Times New Roman" w:hAnsi="Times New Roman" w:cs="Times New Roman"/>
          <w:sz w:val="24"/>
          <w:szCs w:val="24"/>
        </w:rPr>
        <w:t>;</w:t>
      </w:r>
      <w:r w:rsidRPr="00715A98">
        <w:rPr>
          <w:rFonts w:ascii="Times New Roman" w:hAnsi="Times New Roman" w:cs="Times New Roman"/>
          <w:sz w:val="24"/>
          <w:szCs w:val="24"/>
        </w:rPr>
        <w:t xml:space="preserve"> </w:t>
      </w:r>
    </w:p>
    <w:p w14:paraId="7993E893" w14:textId="2D8D0314" w:rsidR="0027268A" w:rsidRDefault="00AC59E8" w:rsidP="00CE13AE">
      <w:pPr>
        <w:pStyle w:val="Akapitzlist"/>
        <w:numPr>
          <w:ilvl w:val="0"/>
          <w:numId w:val="19"/>
        </w:numPr>
        <w:jc w:val="both"/>
        <w:rPr>
          <w:rFonts w:ascii="Times New Roman" w:hAnsi="Times New Roman" w:cs="Times New Roman"/>
          <w:sz w:val="24"/>
          <w:szCs w:val="24"/>
        </w:rPr>
      </w:pPr>
      <w:r w:rsidRPr="00CE13AE">
        <w:rPr>
          <w:rFonts w:ascii="Times New Roman" w:hAnsi="Times New Roman" w:cs="Times New Roman"/>
          <w:sz w:val="24"/>
          <w:szCs w:val="24"/>
        </w:rPr>
        <w:t xml:space="preserve">wyroku dnia 1 sierpnia 2022 r. w sprawie C-279/20 </w:t>
      </w:r>
      <w:proofErr w:type="spellStart"/>
      <w:r w:rsidRPr="00CE13AE">
        <w:rPr>
          <w:rFonts w:ascii="Times New Roman" w:hAnsi="Times New Roman" w:cs="Times New Roman"/>
          <w:i/>
          <w:sz w:val="24"/>
          <w:szCs w:val="24"/>
        </w:rPr>
        <w:t>Bundesrepublik</w:t>
      </w:r>
      <w:proofErr w:type="spellEnd"/>
      <w:r w:rsidRPr="00CE13AE">
        <w:rPr>
          <w:rFonts w:ascii="Times New Roman" w:hAnsi="Times New Roman" w:cs="Times New Roman"/>
          <w:i/>
          <w:sz w:val="24"/>
          <w:szCs w:val="24"/>
        </w:rPr>
        <w:t xml:space="preserve"> </w:t>
      </w:r>
      <w:proofErr w:type="spellStart"/>
      <w:r w:rsidRPr="00CE13AE">
        <w:rPr>
          <w:rFonts w:ascii="Times New Roman" w:hAnsi="Times New Roman" w:cs="Times New Roman"/>
          <w:i/>
          <w:sz w:val="24"/>
          <w:szCs w:val="24"/>
        </w:rPr>
        <w:t>Deutschland</w:t>
      </w:r>
      <w:proofErr w:type="spellEnd"/>
      <w:r w:rsidRPr="00CE13AE">
        <w:rPr>
          <w:rFonts w:ascii="Times New Roman" w:hAnsi="Times New Roman" w:cs="Times New Roman"/>
          <w:i/>
          <w:sz w:val="24"/>
          <w:szCs w:val="24"/>
        </w:rPr>
        <w:t xml:space="preserve"> przeciwko X.C</w:t>
      </w:r>
      <w:r w:rsidRPr="00CE13AE">
        <w:rPr>
          <w:rFonts w:ascii="Times New Roman" w:hAnsi="Times New Roman" w:cs="Times New Roman"/>
          <w:sz w:val="24"/>
          <w:szCs w:val="24"/>
        </w:rPr>
        <w:t>.</w:t>
      </w:r>
      <w:r w:rsidR="00B059BF" w:rsidRPr="00B059BF">
        <w:rPr>
          <w:rFonts w:ascii="Times New Roman" w:hAnsi="Times New Roman" w:cs="Times New Roman"/>
          <w:sz w:val="24"/>
          <w:szCs w:val="24"/>
        </w:rPr>
        <w:t xml:space="preserve"> </w:t>
      </w:r>
      <w:r w:rsidR="00B059BF" w:rsidRPr="00715A98">
        <w:rPr>
          <w:rFonts w:ascii="Times New Roman" w:hAnsi="Times New Roman" w:cs="Times New Roman"/>
          <w:sz w:val="24"/>
          <w:szCs w:val="24"/>
        </w:rPr>
        <w:t>w przepisach ustawy</w:t>
      </w:r>
      <w:r w:rsidR="00B059BF">
        <w:rPr>
          <w:rFonts w:ascii="Times New Roman" w:hAnsi="Times New Roman" w:cs="Times New Roman"/>
          <w:sz w:val="24"/>
          <w:szCs w:val="24"/>
        </w:rPr>
        <w:t xml:space="preserve"> z dnia </w:t>
      </w:r>
      <w:r w:rsidR="00724865">
        <w:rPr>
          <w:rFonts w:ascii="Times New Roman" w:hAnsi="Times New Roman" w:cs="Times New Roman"/>
          <w:sz w:val="24"/>
          <w:szCs w:val="24"/>
        </w:rPr>
        <w:t>12 grudnia 2013 r. o cudzoziemcach</w:t>
      </w:r>
      <w:r w:rsidRPr="00CE13AE">
        <w:rPr>
          <w:rFonts w:ascii="Times New Roman" w:hAnsi="Times New Roman" w:cs="Times New Roman"/>
          <w:sz w:val="24"/>
          <w:szCs w:val="24"/>
        </w:rPr>
        <w:t>.</w:t>
      </w:r>
    </w:p>
    <w:p w14:paraId="33855F69" w14:textId="68DC91A0" w:rsidR="007F16A4" w:rsidRDefault="007F16A4" w:rsidP="00CE13AE">
      <w:pPr>
        <w:ind w:firstLine="360"/>
        <w:jc w:val="both"/>
        <w:rPr>
          <w:rFonts w:ascii="Times New Roman" w:hAnsi="Times New Roman"/>
          <w:color w:val="000000"/>
          <w:sz w:val="24"/>
          <w:szCs w:val="24"/>
        </w:rPr>
      </w:pPr>
      <w:r w:rsidRPr="00CE13AE">
        <w:rPr>
          <w:rFonts w:ascii="Times New Roman" w:hAnsi="Times New Roman" w:cs="Times New Roman"/>
          <w:b/>
          <w:sz w:val="24"/>
          <w:szCs w:val="24"/>
        </w:rPr>
        <w:t>Ad 5.</w:t>
      </w:r>
      <w:r>
        <w:rPr>
          <w:rFonts w:ascii="Times New Roman" w:hAnsi="Times New Roman" w:cs="Times New Roman"/>
          <w:sz w:val="24"/>
          <w:szCs w:val="24"/>
        </w:rPr>
        <w:t xml:space="preserve"> P</w:t>
      </w:r>
      <w:r w:rsidRPr="00443F93">
        <w:rPr>
          <w:rFonts w:ascii="Times New Roman" w:hAnsi="Times New Roman" w:cs="Times New Roman"/>
          <w:sz w:val="24"/>
          <w:szCs w:val="24"/>
        </w:rPr>
        <w:t xml:space="preserve">ropozycje </w:t>
      </w:r>
      <w:r w:rsidRPr="0027268A">
        <w:rPr>
          <w:rFonts w:ascii="Times New Roman" w:hAnsi="Times New Roman" w:cs="Times New Roman"/>
          <w:sz w:val="24"/>
          <w:szCs w:val="24"/>
        </w:rPr>
        <w:t xml:space="preserve">rozwiązań </w:t>
      </w:r>
      <w:r w:rsidRPr="0027268A">
        <w:rPr>
          <w:rFonts w:ascii="Times New Roman" w:eastAsia="Times New Roman" w:hAnsi="Times New Roman" w:cs="Times New Roman"/>
          <w:bCs/>
          <w:color w:val="000000"/>
          <w:sz w:val="24"/>
          <w:szCs w:val="24"/>
          <w:lang w:eastAsia="pl-PL"/>
        </w:rPr>
        <w:t xml:space="preserve">w zakresie organizowania lub koordynowania przez Agencję </w:t>
      </w:r>
      <w:proofErr w:type="spellStart"/>
      <w:r w:rsidRPr="0027268A">
        <w:rPr>
          <w:rFonts w:ascii="Times New Roman" w:eastAsia="Times New Roman" w:hAnsi="Times New Roman" w:cs="Times New Roman"/>
          <w:bCs/>
          <w:color w:val="000000"/>
          <w:sz w:val="24"/>
          <w:szCs w:val="24"/>
          <w:lang w:eastAsia="pl-PL"/>
        </w:rPr>
        <w:t>Frontex</w:t>
      </w:r>
      <w:proofErr w:type="spellEnd"/>
      <w:r w:rsidRPr="0027268A">
        <w:rPr>
          <w:rFonts w:ascii="Times New Roman" w:eastAsia="Times New Roman" w:hAnsi="Times New Roman" w:cs="Times New Roman"/>
          <w:bCs/>
          <w:color w:val="000000"/>
          <w:sz w:val="24"/>
          <w:szCs w:val="24"/>
          <w:lang w:eastAsia="pl-PL"/>
        </w:rPr>
        <w:t xml:space="preserve"> operacji i interwencji </w:t>
      </w:r>
      <w:proofErr w:type="spellStart"/>
      <w:r w:rsidRPr="0027268A">
        <w:rPr>
          <w:rFonts w:ascii="Times New Roman" w:eastAsia="Times New Roman" w:hAnsi="Times New Roman" w:cs="Times New Roman"/>
          <w:bCs/>
          <w:color w:val="000000"/>
          <w:sz w:val="24"/>
          <w:szCs w:val="24"/>
          <w:lang w:eastAsia="pl-PL"/>
        </w:rPr>
        <w:t>powrotowych</w:t>
      </w:r>
      <w:proofErr w:type="spellEnd"/>
      <w:r w:rsidRPr="0027268A">
        <w:rPr>
          <w:rFonts w:ascii="Times New Roman" w:eastAsia="Times New Roman" w:hAnsi="Times New Roman" w:cs="Times New Roman"/>
          <w:bCs/>
          <w:color w:val="000000"/>
          <w:sz w:val="24"/>
          <w:szCs w:val="24"/>
          <w:lang w:eastAsia="pl-PL"/>
        </w:rPr>
        <w:t xml:space="preserve"> na terytorium Rzeczypospolitej Polskiej</w:t>
      </w:r>
      <w:r>
        <w:rPr>
          <w:rFonts w:ascii="Times New Roman" w:hAnsi="Times New Roman"/>
          <w:color w:val="000000"/>
          <w:sz w:val="24"/>
          <w:szCs w:val="24"/>
        </w:rPr>
        <w:t xml:space="preserve"> obejmują zmiany w ustawie z dnia 12 grudnia 2013 r. o cudzoziemcach w zakresie dotyczącym wprowadzenia </w:t>
      </w:r>
      <w:r w:rsidR="002D47CF">
        <w:rPr>
          <w:rFonts w:ascii="Times New Roman" w:hAnsi="Times New Roman"/>
          <w:color w:val="000000"/>
          <w:sz w:val="24"/>
          <w:szCs w:val="24"/>
        </w:rPr>
        <w:t xml:space="preserve">definicji pojęć: </w:t>
      </w:r>
      <w:r>
        <w:rPr>
          <w:rFonts w:ascii="Times New Roman" w:hAnsi="Times New Roman"/>
          <w:color w:val="000000"/>
          <w:sz w:val="24"/>
          <w:szCs w:val="24"/>
        </w:rPr>
        <w:t xml:space="preserve">interwencji </w:t>
      </w:r>
      <w:proofErr w:type="spellStart"/>
      <w:r>
        <w:rPr>
          <w:rFonts w:ascii="Times New Roman" w:hAnsi="Times New Roman"/>
          <w:color w:val="000000"/>
          <w:sz w:val="24"/>
          <w:szCs w:val="24"/>
        </w:rPr>
        <w:t>powrotowej</w:t>
      </w:r>
      <w:proofErr w:type="spellEnd"/>
      <w:r>
        <w:rPr>
          <w:rFonts w:ascii="Times New Roman" w:hAnsi="Times New Roman"/>
          <w:color w:val="000000"/>
          <w:sz w:val="24"/>
          <w:szCs w:val="24"/>
        </w:rPr>
        <w:t xml:space="preserve"> oraz operacji </w:t>
      </w:r>
      <w:proofErr w:type="spellStart"/>
      <w:r>
        <w:rPr>
          <w:rFonts w:ascii="Times New Roman" w:hAnsi="Times New Roman"/>
          <w:color w:val="000000"/>
          <w:sz w:val="24"/>
          <w:szCs w:val="24"/>
        </w:rPr>
        <w:t>powrotowej</w:t>
      </w:r>
      <w:proofErr w:type="spellEnd"/>
      <w:r w:rsidR="002D47CF">
        <w:rPr>
          <w:rFonts w:ascii="Times New Roman" w:hAnsi="Times New Roman"/>
          <w:color w:val="000000"/>
          <w:sz w:val="24"/>
          <w:szCs w:val="24"/>
        </w:rPr>
        <w:t>, jak również</w:t>
      </w:r>
      <w:r>
        <w:rPr>
          <w:rFonts w:ascii="Times New Roman" w:hAnsi="Times New Roman"/>
          <w:color w:val="000000"/>
          <w:sz w:val="24"/>
          <w:szCs w:val="24"/>
        </w:rPr>
        <w:t xml:space="preserve"> stworzenia ram prawnych </w:t>
      </w:r>
      <w:r w:rsidR="00093403">
        <w:rPr>
          <w:rFonts w:ascii="Times New Roman" w:hAnsi="Times New Roman"/>
          <w:color w:val="000000"/>
          <w:sz w:val="24"/>
          <w:szCs w:val="24"/>
        </w:rPr>
        <w:t xml:space="preserve">do zorganizowania operacji lub interwencji </w:t>
      </w:r>
      <w:proofErr w:type="spellStart"/>
      <w:r w:rsidR="00093403">
        <w:rPr>
          <w:rFonts w:ascii="Times New Roman" w:hAnsi="Times New Roman"/>
          <w:color w:val="000000"/>
          <w:sz w:val="24"/>
          <w:szCs w:val="24"/>
        </w:rPr>
        <w:t>powrotowej</w:t>
      </w:r>
      <w:proofErr w:type="spellEnd"/>
      <w:r w:rsidR="00093403">
        <w:rPr>
          <w:rFonts w:ascii="Times New Roman" w:hAnsi="Times New Roman"/>
          <w:color w:val="000000"/>
          <w:sz w:val="24"/>
          <w:szCs w:val="24"/>
        </w:rPr>
        <w:t xml:space="preserve"> na terytorium Rzeczpospolitej Polskiej.</w:t>
      </w:r>
    </w:p>
    <w:p w14:paraId="70CB9E09" w14:textId="693C773E" w:rsidR="005F1B00" w:rsidRPr="005F1B00" w:rsidRDefault="005F1B00" w:rsidP="00CE13AE">
      <w:pPr>
        <w:ind w:firstLine="360"/>
        <w:jc w:val="both"/>
        <w:rPr>
          <w:rFonts w:ascii="Times New Roman" w:hAnsi="Times New Roman" w:cs="Times New Roman"/>
          <w:sz w:val="24"/>
          <w:szCs w:val="24"/>
        </w:rPr>
      </w:pPr>
      <w:r w:rsidRPr="00444C5C">
        <w:rPr>
          <w:rFonts w:ascii="Times New Roman" w:hAnsi="Times New Roman"/>
          <w:b/>
          <w:color w:val="000000"/>
          <w:sz w:val="24"/>
          <w:szCs w:val="24"/>
        </w:rPr>
        <w:t>Ad. 6.</w:t>
      </w:r>
      <w:r>
        <w:rPr>
          <w:rFonts w:ascii="Times New Roman" w:hAnsi="Times New Roman"/>
          <w:color w:val="000000"/>
          <w:sz w:val="24"/>
          <w:szCs w:val="24"/>
        </w:rPr>
        <w:t xml:space="preserve"> </w:t>
      </w:r>
      <w:r w:rsidR="00A24752">
        <w:rPr>
          <w:rFonts w:ascii="Times New Roman" w:hAnsi="Times New Roman" w:cs="Times New Roman"/>
          <w:sz w:val="24"/>
          <w:szCs w:val="24"/>
        </w:rPr>
        <w:t>Proponuje się</w:t>
      </w:r>
      <w:r w:rsidR="00A24752" w:rsidRPr="00B07E81">
        <w:rPr>
          <w:rFonts w:ascii="Times New Roman" w:hAnsi="Times New Roman" w:cs="Times New Roman"/>
          <w:sz w:val="24"/>
          <w:szCs w:val="24"/>
        </w:rPr>
        <w:t xml:space="preserve"> </w:t>
      </w:r>
      <w:r w:rsidR="00A24752">
        <w:rPr>
          <w:rFonts w:ascii="Times New Roman" w:hAnsi="Times New Roman" w:cs="Times New Roman"/>
          <w:sz w:val="24"/>
          <w:szCs w:val="24"/>
        </w:rPr>
        <w:t xml:space="preserve">również </w:t>
      </w:r>
      <w:r w:rsidR="00A24752" w:rsidRPr="00B07E81">
        <w:rPr>
          <w:rFonts w:ascii="Times New Roman" w:hAnsi="Times New Roman" w:cs="Times New Roman"/>
          <w:sz w:val="24"/>
          <w:szCs w:val="24"/>
        </w:rPr>
        <w:t>wydłużenie okresu ważności dokumentów wydawanych beneficjentom ochrony międzynarodowej, a zatem cudzoziemcom, którym nadano status  uchodźcy lub udzielono ochrony uzupełniającej na terytorium Rzeczypospolitej Polskiej - tj. dokumentów podróży przewidzianych w Konwencji dotyczącej statusu uchodźców, sporządzonej w Genewie dnia 28 lipca 1951 r. (Dz. U. z 1991 r. poz. 515 i 516), zwaną dalej „Konwencją Genewską”, wydawanych cudzoziemcom, którym nadano status uchodźcy na terytorium Rzeczypospolitej Polskiej oraz kart pobytu wydawanych cudzoziemcom, którym nadano status  uchodźcy lub udzielono ochrony uzupełniającej na terytorium Rzeczypospolitej Polskiej</w:t>
      </w:r>
      <w:r w:rsidR="00A24752">
        <w:rPr>
          <w:rFonts w:ascii="Times New Roman" w:hAnsi="Times New Roman" w:cs="Times New Roman"/>
          <w:sz w:val="24"/>
          <w:szCs w:val="24"/>
        </w:rPr>
        <w:t xml:space="preserve"> poprzez wprowadzenie w tym zakresie zmian w</w:t>
      </w:r>
      <w:r w:rsidRPr="00444C5C">
        <w:rPr>
          <w:rFonts w:ascii="Times New Roman" w:hAnsi="Times New Roman" w:cs="Times New Roman"/>
          <w:sz w:val="24"/>
          <w:szCs w:val="24"/>
        </w:rPr>
        <w:t xml:space="preserve"> ustawie z dnia 13 czerwca 2003 r. o</w:t>
      </w:r>
      <w:r w:rsidR="00CC0539">
        <w:rPr>
          <w:rFonts w:ascii="Times New Roman" w:hAnsi="Times New Roman" w:cs="Times New Roman"/>
          <w:sz w:val="24"/>
          <w:szCs w:val="24"/>
        </w:rPr>
        <w:t> </w:t>
      </w:r>
      <w:r w:rsidRPr="00444C5C">
        <w:rPr>
          <w:rFonts w:ascii="Times New Roman" w:hAnsi="Times New Roman" w:cs="Times New Roman"/>
          <w:sz w:val="24"/>
          <w:szCs w:val="24"/>
        </w:rPr>
        <w:t>udzielaniu cudzoziemcom ochrony na terytorium Rzeczypospolitej Polskiej.</w:t>
      </w:r>
    </w:p>
    <w:p w14:paraId="03C01776" w14:textId="2DE668BE" w:rsidR="003850A7" w:rsidRDefault="008039C3" w:rsidP="008039C3">
      <w:pPr>
        <w:jc w:val="both"/>
        <w:rPr>
          <w:rFonts w:ascii="Times New Roman" w:hAnsi="Times New Roman" w:cs="Times New Roman"/>
          <w:b/>
          <w:sz w:val="24"/>
          <w:szCs w:val="24"/>
        </w:rPr>
      </w:pPr>
      <w:r w:rsidRPr="00580E29">
        <w:rPr>
          <w:rFonts w:ascii="Times New Roman" w:hAnsi="Times New Roman" w:cs="Times New Roman"/>
          <w:b/>
          <w:sz w:val="24"/>
          <w:szCs w:val="24"/>
        </w:rPr>
        <w:t>2.</w:t>
      </w:r>
      <w:r w:rsidRPr="00580E29">
        <w:rPr>
          <w:rFonts w:ascii="Times New Roman" w:hAnsi="Times New Roman" w:cs="Times New Roman"/>
          <w:b/>
          <w:sz w:val="24"/>
          <w:szCs w:val="24"/>
        </w:rPr>
        <w:tab/>
        <w:t>Charakterystyka projektu ustawy – rzeczywisty stan oraz wskazanie różnic między dotychczasowym a projektowanym stanem prawnym</w:t>
      </w:r>
    </w:p>
    <w:p w14:paraId="7B4D1ADC" w14:textId="71D2CFD2" w:rsidR="009A3C52" w:rsidRDefault="009A3C52" w:rsidP="00CE13AE">
      <w:pPr>
        <w:pStyle w:val="Akapitzlist"/>
        <w:numPr>
          <w:ilvl w:val="0"/>
          <w:numId w:val="15"/>
        </w:numPr>
        <w:jc w:val="both"/>
        <w:rPr>
          <w:rFonts w:ascii="Times New Roman" w:hAnsi="Times New Roman" w:cs="Times New Roman"/>
          <w:b/>
          <w:sz w:val="24"/>
          <w:szCs w:val="24"/>
        </w:rPr>
      </w:pPr>
      <w:r w:rsidRPr="00CE13AE">
        <w:rPr>
          <w:rFonts w:ascii="Times New Roman" w:hAnsi="Times New Roman" w:cs="Times New Roman"/>
          <w:b/>
          <w:sz w:val="24"/>
          <w:szCs w:val="24"/>
        </w:rPr>
        <w:t>Transpozycja do polskiego porządku prawnego przepisów dyrektywy 2021/1883/UE</w:t>
      </w:r>
    </w:p>
    <w:p w14:paraId="3F7BA81F" w14:textId="77777777" w:rsidR="00475A6D" w:rsidRPr="00CE13AE" w:rsidRDefault="00475A6D" w:rsidP="00CE13AE">
      <w:pPr>
        <w:pStyle w:val="Akapitzlist"/>
        <w:jc w:val="both"/>
        <w:rPr>
          <w:rFonts w:ascii="Times New Roman" w:hAnsi="Times New Roman" w:cs="Times New Roman"/>
          <w:b/>
          <w:sz w:val="24"/>
          <w:szCs w:val="24"/>
        </w:rPr>
      </w:pPr>
    </w:p>
    <w:p w14:paraId="2B98608C" w14:textId="1C95B921" w:rsidR="009A3C52" w:rsidRPr="00CE13AE" w:rsidRDefault="009A3C52" w:rsidP="00CE13AE">
      <w:pPr>
        <w:pStyle w:val="Akapitzlist"/>
        <w:numPr>
          <w:ilvl w:val="0"/>
          <w:numId w:val="12"/>
        </w:numPr>
        <w:spacing w:line="276" w:lineRule="auto"/>
        <w:jc w:val="both"/>
        <w:rPr>
          <w:rFonts w:ascii="Times New Roman" w:hAnsi="Times New Roman" w:cs="Times New Roman"/>
          <w:i/>
          <w:sz w:val="24"/>
          <w:szCs w:val="24"/>
        </w:rPr>
      </w:pPr>
      <w:r w:rsidRPr="00CE13AE">
        <w:rPr>
          <w:rFonts w:ascii="Times New Roman" w:hAnsi="Times New Roman" w:cs="Times New Roman"/>
          <w:i/>
          <w:sz w:val="24"/>
          <w:szCs w:val="24"/>
        </w:rPr>
        <w:t xml:space="preserve">Wprowadzenie nowych definicji </w:t>
      </w:r>
      <w:r w:rsidR="008C4DF5">
        <w:rPr>
          <w:rFonts w:ascii="Times New Roman" w:hAnsi="Times New Roman" w:cs="Times New Roman"/>
          <w:i/>
          <w:sz w:val="24"/>
          <w:szCs w:val="24"/>
        </w:rPr>
        <w:t>w ustawie z dnia 12 grudnia 2013 r. o cudzoziemcach</w:t>
      </w:r>
    </w:p>
    <w:p w14:paraId="0FBC9FA6" w14:textId="766DEED1" w:rsidR="009A3C52" w:rsidRDefault="009A3C52" w:rsidP="00CE13AE">
      <w:pPr>
        <w:spacing w:line="276" w:lineRule="auto"/>
        <w:ind w:firstLine="360"/>
        <w:jc w:val="both"/>
        <w:rPr>
          <w:rFonts w:ascii="Times New Roman" w:hAnsi="Times New Roman" w:cs="Times New Roman"/>
          <w:sz w:val="24"/>
          <w:szCs w:val="24"/>
        </w:rPr>
      </w:pPr>
      <w:r w:rsidRPr="0052401A">
        <w:rPr>
          <w:rFonts w:ascii="Times New Roman" w:hAnsi="Times New Roman" w:cs="Times New Roman"/>
          <w:sz w:val="24"/>
          <w:szCs w:val="24"/>
        </w:rPr>
        <w:t>W</w:t>
      </w:r>
      <w:r w:rsidRPr="00AE0D00">
        <w:rPr>
          <w:rFonts w:ascii="Times New Roman" w:hAnsi="Times New Roman" w:cs="Times New Roman"/>
          <w:sz w:val="24"/>
          <w:szCs w:val="24"/>
        </w:rPr>
        <w:t xml:space="preserve"> art. 3 ustawy </w:t>
      </w:r>
      <w:r w:rsidR="00A376A4">
        <w:rPr>
          <w:rFonts w:ascii="Times New Roman" w:hAnsi="Times New Roman" w:cs="Times New Roman"/>
          <w:sz w:val="24"/>
          <w:szCs w:val="24"/>
        </w:rPr>
        <w:t xml:space="preserve">z dnia 12 grudnia 2013 r. </w:t>
      </w:r>
      <w:r w:rsidRPr="00AE0D00">
        <w:rPr>
          <w:rFonts w:ascii="Times New Roman" w:hAnsi="Times New Roman" w:cs="Times New Roman"/>
          <w:sz w:val="24"/>
          <w:szCs w:val="24"/>
        </w:rPr>
        <w:t>o</w:t>
      </w:r>
      <w:r w:rsidR="00A376A4">
        <w:rPr>
          <w:rFonts w:ascii="Times New Roman" w:hAnsi="Times New Roman" w:cs="Times New Roman"/>
          <w:sz w:val="24"/>
          <w:szCs w:val="24"/>
        </w:rPr>
        <w:t xml:space="preserve"> </w:t>
      </w:r>
      <w:r w:rsidRPr="00AE0D00">
        <w:rPr>
          <w:rFonts w:ascii="Times New Roman" w:hAnsi="Times New Roman" w:cs="Times New Roman"/>
          <w:sz w:val="24"/>
          <w:szCs w:val="24"/>
        </w:rPr>
        <w:t xml:space="preserve"> cudzoziemcach dokonuje się zmian w</w:t>
      </w:r>
      <w:r w:rsidR="00E47712">
        <w:rPr>
          <w:rFonts w:ascii="Times New Roman" w:hAnsi="Times New Roman" w:cs="Times New Roman"/>
          <w:sz w:val="24"/>
          <w:szCs w:val="24"/>
        </w:rPr>
        <w:t> </w:t>
      </w:r>
      <w:r w:rsidRPr="00AE0D00">
        <w:rPr>
          <w:rFonts w:ascii="Times New Roman" w:hAnsi="Times New Roman" w:cs="Times New Roman"/>
          <w:sz w:val="24"/>
          <w:szCs w:val="24"/>
        </w:rPr>
        <w:t>definicjach na potrzeby tej ustawy.</w:t>
      </w:r>
      <w:r>
        <w:rPr>
          <w:rFonts w:ascii="Times New Roman" w:hAnsi="Times New Roman" w:cs="Times New Roman"/>
          <w:sz w:val="24"/>
          <w:szCs w:val="24"/>
        </w:rPr>
        <w:t xml:space="preserve"> Z uwagi na fakt, iż zgodnie z art. 2 pkt 7</w:t>
      </w:r>
      <w:r w:rsidRPr="00AE0D00">
        <w:t xml:space="preserve"> </w:t>
      </w:r>
      <w:r w:rsidRPr="00AE0D00">
        <w:rPr>
          <w:rFonts w:ascii="Times New Roman" w:hAnsi="Times New Roman" w:cs="Times New Roman"/>
          <w:sz w:val="24"/>
          <w:szCs w:val="24"/>
        </w:rPr>
        <w:t>dyrektywy 2021/1883/UE</w:t>
      </w:r>
      <w:r>
        <w:rPr>
          <w:rFonts w:ascii="Times New Roman" w:hAnsi="Times New Roman" w:cs="Times New Roman"/>
          <w:sz w:val="24"/>
          <w:szCs w:val="24"/>
        </w:rPr>
        <w:t xml:space="preserve"> pod pojęciem wyższych kwalifikacji zawodowych należy rozumieć zarówno kwalifikacje uzyskane w ramach kształcenia na studiach wyższych, jak również kwalifikacje uzyskane w wyniku nabycia umiejętności zawodowych, konieczna stała się zmiana definicji wyższych kwalifikacji zawodowych</w:t>
      </w:r>
      <w:r w:rsidRPr="00AE0D00">
        <w:rPr>
          <w:rFonts w:ascii="Times New Roman" w:hAnsi="Times New Roman" w:cs="Times New Roman"/>
          <w:sz w:val="24"/>
          <w:szCs w:val="24"/>
        </w:rPr>
        <w:t xml:space="preserve"> </w:t>
      </w:r>
      <w:r>
        <w:rPr>
          <w:rFonts w:ascii="Times New Roman" w:hAnsi="Times New Roman" w:cs="Times New Roman"/>
          <w:sz w:val="24"/>
          <w:szCs w:val="24"/>
        </w:rPr>
        <w:t>określon</w:t>
      </w:r>
      <w:r w:rsidR="008C4DF5">
        <w:rPr>
          <w:rFonts w:ascii="Times New Roman" w:hAnsi="Times New Roman" w:cs="Times New Roman"/>
          <w:sz w:val="24"/>
          <w:szCs w:val="24"/>
        </w:rPr>
        <w:t>ej</w:t>
      </w:r>
      <w:r>
        <w:rPr>
          <w:rFonts w:ascii="Times New Roman" w:hAnsi="Times New Roman" w:cs="Times New Roman"/>
          <w:sz w:val="24"/>
          <w:szCs w:val="24"/>
        </w:rPr>
        <w:t xml:space="preserve"> w art. 3 pkt 25. W art. 3 pkt 6a wprowadzono także nową definicję kwalifikacji uzyskanych w wyniku doświadczenia zawodowego. Zgodnie bowiem z art. 2 pkt 9 </w:t>
      </w:r>
      <w:r w:rsidR="008C4DF5">
        <w:rPr>
          <w:rFonts w:ascii="Times New Roman" w:hAnsi="Times New Roman" w:cs="Times New Roman"/>
          <w:sz w:val="24"/>
          <w:szCs w:val="24"/>
        </w:rPr>
        <w:t xml:space="preserve">dyrektywy 2021/1883/UE </w:t>
      </w:r>
      <w:r>
        <w:rPr>
          <w:rFonts w:ascii="Times New Roman" w:hAnsi="Times New Roman" w:cs="Times New Roman"/>
          <w:sz w:val="24"/>
          <w:szCs w:val="24"/>
        </w:rPr>
        <w:t>cudzoziemiec może wykazać, iż posiada wyższe kwalifikacje zawodow</w:t>
      </w:r>
      <w:r w:rsidR="008C4DF5">
        <w:rPr>
          <w:rFonts w:ascii="Times New Roman" w:hAnsi="Times New Roman" w:cs="Times New Roman"/>
          <w:sz w:val="24"/>
          <w:szCs w:val="24"/>
        </w:rPr>
        <w:t>e</w:t>
      </w:r>
      <w:r>
        <w:rPr>
          <w:rFonts w:ascii="Times New Roman" w:hAnsi="Times New Roman" w:cs="Times New Roman"/>
          <w:sz w:val="24"/>
          <w:szCs w:val="24"/>
        </w:rPr>
        <w:t xml:space="preserve"> poprzez udowodnieni</w:t>
      </w:r>
      <w:r w:rsidR="008C4DF5">
        <w:rPr>
          <w:rFonts w:ascii="Times New Roman" w:hAnsi="Times New Roman" w:cs="Times New Roman"/>
          <w:sz w:val="24"/>
          <w:szCs w:val="24"/>
        </w:rPr>
        <w:t>e</w:t>
      </w:r>
      <w:r>
        <w:rPr>
          <w:rFonts w:ascii="Times New Roman" w:hAnsi="Times New Roman" w:cs="Times New Roman"/>
          <w:sz w:val="24"/>
          <w:szCs w:val="24"/>
        </w:rPr>
        <w:t xml:space="preserve">, iż posiada doświadczenie zawodowe porównywalne z kwalifikacjami zdobytymi w wyniku kształcenia na studiach wyższych lub pięcioletniego doświadczenia zawodowego, w zależności od zawodu, który ma wykonywać.  Natomiast pojęcie </w:t>
      </w:r>
      <w:r w:rsidR="008C4DF5">
        <w:rPr>
          <w:rFonts w:ascii="Times New Roman" w:hAnsi="Times New Roman" w:cs="Times New Roman"/>
          <w:sz w:val="24"/>
          <w:szCs w:val="24"/>
        </w:rPr>
        <w:t>„</w:t>
      </w:r>
      <w:r w:rsidRPr="00D21603">
        <w:rPr>
          <w:rFonts w:ascii="Times New Roman" w:hAnsi="Times New Roman" w:cs="Times New Roman"/>
          <w:sz w:val="24"/>
          <w:szCs w:val="24"/>
        </w:rPr>
        <w:t>kwalifikacje uzyskane w wyniku ukończenia studiów wyższych</w:t>
      </w:r>
      <w:r w:rsidR="008C4DF5">
        <w:rPr>
          <w:rFonts w:ascii="Times New Roman" w:hAnsi="Times New Roman" w:cs="Times New Roman"/>
          <w:sz w:val="24"/>
          <w:szCs w:val="24"/>
        </w:rPr>
        <w:t>”</w:t>
      </w:r>
      <w:r>
        <w:rPr>
          <w:rFonts w:ascii="Times New Roman" w:hAnsi="Times New Roman" w:cs="Times New Roman"/>
          <w:sz w:val="24"/>
          <w:szCs w:val="24"/>
        </w:rPr>
        <w:t xml:space="preserve"> zdefiniowane w art. 3 pkt 6 </w:t>
      </w:r>
      <w:r w:rsidR="008C4DF5">
        <w:rPr>
          <w:rFonts w:ascii="Times New Roman" w:hAnsi="Times New Roman" w:cs="Times New Roman"/>
          <w:sz w:val="24"/>
          <w:szCs w:val="24"/>
        </w:rPr>
        <w:t>ustawy</w:t>
      </w:r>
      <w:r w:rsidR="00D46FDA">
        <w:rPr>
          <w:rFonts w:ascii="Times New Roman" w:hAnsi="Times New Roman" w:cs="Times New Roman"/>
          <w:sz w:val="24"/>
          <w:szCs w:val="24"/>
        </w:rPr>
        <w:t xml:space="preserve"> </w:t>
      </w:r>
      <w:r w:rsidR="00443F93">
        <w:rPr>
          <w:rFonts w:ascii="Times New Roman" w:hAnsi="Times New Roman" w:cs="Times New Roman"/>
          <w:sz w:val="24"/>
          <w:szCs w:val="24"/>
        </w:rPr>
        <w:t>z dnia 12 grudnia</w:t>
      </w:r>
      <w:r w:rsidR="00A03333">
        <w:rPr>
          <w:rFonts w:ascii="Times New Roman" w:hAnsi="Times New Roman" w:cs="Times New Roman"/>
          <w:sz w:val="24"/>
          <w:szCs w:val="24"/>
        </w:rPr>
        <w:t xml:space="preserve"> </w:t>
      </w:r>
      <w:r w:rsidR="00443F93">
        <w:rPr>
          <w:rFonts w:ascii="Times New Roman" w:hAnsi="Times New Roman" w:cs="Times New Roman"/>
          <w:sz w:val="24"/>
          <w:szCs w:val="24"/>
        </w:rPr>
        <w:t xml:space="preserve">2013 r. </w:t>
      </w:r>
      <w:r w:rsidR="008C4DF5">
        <w:rPr>
          <w:rFonts w:ascii="Times New Roman" w:hAnsi="Times New Roman" w:cs="Times New Roman"/>
          <w:sz w:val="24"/>
          <w:szCs w:val="24"/>
        </w:rPr>
        <w:t xml:space="preserve">o cudzoziemcach </w:t>
      </w:r>
      <w:r>
        <w:rPr>
          <w:rFonts w:ascii="Times New Roman" w:hAnsi="Times New Roman" w:cs="Times New Roman"/>
          <w:sz w:val="24"/>
          <w:szCs w:val="24"/>
        </w:rPr>
        <w:t xml:space="preserve">pozostaje bez </w:t>
      </w:r>
      <w:r>
        <w:rPr>
          <w:rFonts w:ascii="Times New Roman" w:hAnsi="Times New Roman" w:cs="Times New Roman"/>
          <w:sz w:val="24"/>
          <w:szCs w:val="24"/>
        </w:rPr>
        <w:lastRenderedPageBreak/>
        <w:t xml:space="preserve">zmian, bowiem odpowiada zakresowi art. 2 pkt 2 </w:t>
      </w:r>
      <w:r w:rsidRPr="00D02C24">
        <w:rPr>
          <w:rFonts w:ascii="Times New Roman" w:hAnsi="Times New Roman" w:cs="Times New Roman"/>
          <w:sz w:val="24"/>
          <w:szCs w:val="24"/>
        </w:rPr>
        <w:t>dyrektywy 2021/1883/UE</w:t>
      </w:r>
      <w:r>
        <w:rPr>
          <w:rFonts w:ascii="Times New Roman" w:hAnsi="Times New Roman" w:cs="Times New Roman"/>
          <w:sz w:val="24"/>
          <w:szCs w:val="24"/>
        </w:rPr>
        <w:t>. Podobnie</w:t>
      </w:r>
      <w:r w:rsidR="008C4DF5">
        <w:rPr>
          <w:rFonts w:ascii="Times New Roman" w:hAnsi="Times New Roman" w:cs="Times New Roman"/>
          <w:sz w:val="24"/>
          <w:szCs w:val="24"/>
        </w:rPr>
        <w:t>,</w:t>
      </w:r>
      <w:r>
        <w:rPr>
          <w:rFonts w:ascii="Times New Roman" w:hAnsi="Times New Roman" w:cs="Times New Roman"/>
          <w:sz w:val="24"/>
          <w:szCs w:val="24"/>
        </w:rPr>
        <w:t xml:space="preserve"> na potrzeby wdrożenia art. 2 pkt 2 ww. dyrektywy zmiany nie wymagała definicja </w:t>
      </w:r>
      <w:r w:rsidR="00272D99">
        <w:rPr>
          <w:rFonts w:ascii="Times New Roman" w:hAnsi="Times New Roman" w:cs="Times New Roman"/>
          <w:sz w:val="24"/>
          <w:szCs w:val="24"/>
        </w:rPr>
        <w:t>„</w:t>
      </w:r>
      <w:r w:rsidRPr="00D21603">
        <w:rPr>
          <w:rFonts w:ascii="Times New Roman" w:hAnsi="Times New Roman" w:cs="Times New Roman"/>
          <w:sz w:val="24"/>
          <w:szCs w:val="24"/>
        </w:rPr>
        <w:t>wykonywanie pracy w zawodzie wymagającym wysokich kwalifikacji</w:t>
      </w:r>
      <w:r w:rsidR="00272D99">
        <w:rPr>
          <w:rFonts w:ascii="Times New Roman" w:hAnsi="Times New Roman" w:cs="Times New Roman"/>
          <w:sz w:val="24"/>
          <w:szCs w:val="24"/>
        </w:rPr>
        <w:t>”</w:t>
      </w:r>
      <w:r w:rsidR="00FD0BA8">
        <w:rPr>
          <w:rFonts w:ascii="Times New Roman" w:hAnsi="Times New Roman" w:cs="Times New Roman"/>
          <w:sz w:val="24"/>
          <w:szCs w:val="24"/>
        </w:rPr>
        <w:t>, zawarta obecnie w przepisie</w:t>
      </w:r>
      <w:r>
        <w:rPr>
          <w:rFonts w:ascii="Times New Roman" w:hAnsi="Times New Roman" w:cs="Times New Roman"/>
          <w:sz w:val="24"/>
          <w:szCs w:val="24"/>
        </w:rPr>
        <w:t xml:space="preserve"> art. 3 pkt</w:t>
      </w:r>
      <w:r w:rsidR="00E47712">
        <w:rPr>
          <w:rFonts w:ascii="Times New Roman" w:hAnsi="Times New Roman" w:cs="Times New Roman"/>
          <w:sz w:val="24"/>
          <w:szCs w:val="24"/>
        </w:rPr>
        <w:t> </w:t>
      </w:r>
      <w:r>
        <w:rPr>
          <w:rFonts w:ascii="Times New Roman" w:hAnsi="Times New Roman" w:cs="Times New Roman"/>
          <w:sz w:val="24"/>
          <w:szCs w:val="24"/>
        </w:rPr>
        <w:t>24</w:t>
      </w:r>
      <w:r w:rsidR="00FD0BA8">
        <w:rPr>
          <w:rFonts w:ascii="Times New Roman" w:hAnsi="Times New Roman" w:cs="Times New Roman"/>
          <w:sz w:val="24"/>
          <w:szCs w:val="24"/>
        </w:rPr>
        <w:t xml:space="preserve"> ustawy </w:t>
      </w:r>
      <w:r w:rsidR="00A376A4">
        <w:rPr>
          <w:rFonts w:ascii="Times New Roman" w:hAnsi="Times New Roman" w:cs="Times New Roman"/>
          <w:sz w:val="24"/>
          <w:szCs w:val="24"/>
        </w:rPr>
        <w:t xml:space="preserve">z dnia 12 grudnia 2013 r. </w:t>
      </w:r>
      <w:r w:rsidR="00FD0BA8">
        <w:rPr>
          <w:rFonts w:ascii="Times New Roman" w:hAnsi="Times New Roman" w:cs="Times New Roman"/>
          <w:sz w:val="24"/>
          <w:szCs w:val="24"/>
        </w:rPr>
        <w:t>o cudzoziemcach</w:t>
      </w:r>
      <w:r>
        <w:rPr>
          <w:rFonts w:ascii="Times New Roman" w:hAnsi="Times New Roman" w:cs="Times New Roman"/>
          <w:sz w:val="24"/>
          <w:szCs w:val="24"/>
        </w:rPr>
        <w:t xml:space="preserve">.  </w:t>
      </w:r>
    </w:p>
    <w:p w14:paraId="5A48E618" w14:textId="304C039C" w:rsidR="00FD0BA8" w:rsidRDefault="009A3C52" w:rsidP="00CE13AE">
      <w:pPr>
        <w:spacing w:line="276" w:lineRule="auto"/>
        <w:ind w:firstLine="360"/>
        <w:jc w:val="both"/>
        <w:rPr>
          <w:rFonts w:ascii="Times New Roman" w:hAnsi="Times New Roman" w:cs="Times New Roman"/>
          <w:sz w:val="24"/>
          <w:szCs w:val="24"/>
        </w:rPr>
      </w:pPr>
      <w:r w:rsidRPr="00AE0D00">
        <w:rPr>
          <w:rFonts w:ascii="Times New Roman" w:hAnsi="Times New Roman" w:cs="Times New Roman"/>
          <w:sz w:val="24"/>
          <w:szCs w:val="24"/>
        </w:rPr>
        <w:t xml:space="preserve">W związku z tym, że dyrektywa </w:t>
      </w:r>
      <w:r w:rsidRPr="004B40D0">
        <w:rPr>
          <w:rFonts w:ascii="Times New Roman" w:hAnsi="Times New Roman" w:cs="Times New Roman"/>
          <w:sz w:val="24"/>
          <w:szCs w:val="24"/>
        </w:rPr>
        <w:t xml:space="preserve">2021/1883/UE </w:t>
      </w:r>
      <w:r w:rsidRPr="00AE0D00">
        <w:rPr>
          <w:rFonts w:ascii="Times New Roman" w:hAnsi="Times New Roman" w:cs="Times New Roman"/>
          <w:sz w:val="24"/>
          <w:szCs w:val="24"/>
        </w:rPr>
        <w:t>przewiduje szczególne rozwiązania w</w:t>
      </w:r>
      <w:r w:rsidR="00E47712">
        <w:rPr>
          <w:rFonts w:ascii="Times New Roman" w:hAnsi="Times New Roman" w:cs="Times New Roman"/>
          <w:sz w:val="24"/>
          <w:szCs w:val="24"/>
        </w:rPr>
        <w:t> </w:t>
      </w:r>
      <w:r w:rsidRPr="00AE0D00">
        <w:rPr>
          <w:rFonts w:ascii="Times New Roman" w:hAnsi="Times New Roman" w:cs="Times New Roman"/>
          <w:sz w:val="24"/>
          <w:szCs w:val="24"/>
        </w:rPr>
        <w:t xml:space="preserve">zakresie mobilności cudzoziemców, którym wydano </w:t>
      </w:r>
      <w:r>
        <w:rPr>
          <w:rFonts w:ascii="Times New Roman" w:hAnsi="Times New Roman" w:cs="Times New Roman"/>
          <w:sz w:val="24"/>
          <w:szCs w:val="24"/>
        </w:rPr>
        <w:t xml:space="preserve">Niebieską Kartę UE </w:t>
      </w:r>
      <w:r w:rsidRPr="00AE0D00">
        <w:rPr>
          <w:rFonts w:ascii="Times New Roman" w:hAnsi="Times New Roman" w:cs="Times New Roman"/>
          <w:sz w:val="24"/>
          <w:szCs w:val="24"/>
        </w:rPr>
        <w:t>w jednym z państw członkowskich Unii Europejskiej, konieczne stało się</w:t>
      </w:r>
      <w:r>
        <w:rPr>
          <w:rFonts w:ascii="Times New Roman" w:hAnsi="Times New Roman" w:cs="Times New Roman"/>
          <w:sz w:val="24"/>
          <w:szCs w:val="24"/>
        </w:rPr>
        <w:t xml:space="preserve"> dodanie definicji </w:t>
      </w:r>
      <w:r w:rsidRPr="00D21603">
        <w:rPr>
          <w:rFonts w:ascii="Times New Roman" w:hAnsi="Times New Roman" w:cs="Times New Roman"/>
          <w:sz w:val="24"/>
          <w:szCs w:val="24"/>
        </w:rPr>
        <w:t>mobilnoś</w:t>
      </w:r>
      <w:r w:rsidR="00FD0BA8">
        <w:rPr>
          <w:rFonts w:ascii="Times New Roman" w:hAnsi="Times New Roman" w:cs="Times New Roman"/>
          <w:sz w:val="24"/>
          <w:szCs w:val="24"/>
        </w:rPr>
        <w:t>ci</w:t>
      </w:r>
      <w:r w:rsidRPr="00D21603">
        <w:rPr>
          <w:rFonts w:ascii="Times New Roman" w:hAnsi="Times New Roman" w:cs="Times New Roman"/>
          <w:sz w:val="24"/>
          <w:szCs w:val="24"/>
        </w:rPr>
        <w:t xml:space="preserve"> krótkoterminow</w:t>
      </w:r>
      <w:r w:rsidR="00FD0BA8">
        <w:rPr>
          <w:rFonts w:ascii="Times New Roman" w:hAnsi="Times New Roman" w:cs="Times New Roman"/>
          <w:sz w:val="24"/>
          <w:szCs w:val="24"/>
        </w:rPr>
        <w:t>ej</w:t>
      </w:r>
      <w:r w:rsidRPr="00D21603">
        <w:rPr>
          <w:rFonts w:ascii="Times New Roman" w:hAnsi="Times New Roman" w:cs="Times New Roman"/>
          <w:sz w:val="24"/>
          <w:szCs w:val="24"/>
        </w:rPr>
        <w:t xml:space="preserve"> posiadacza Niebieskiej Karty UE</w:t>
      </w:r>
      <w:r>
        <w:rPr>
          <w:rFonts w:ascii="Times New Roman" w:hAnsi="Times New Roman" w:cs="Times New Roman"/>
          <w:sz w:val="24"/>
          <w:szCs w:val="24"/>
        </w:rPr>
        <w:t xml:space="preserve"> oraz mobilności długoterminowej </w:t>
      </w:r>
      <w:r w:rsidRPr="00D21603">
        <w:rPr>
          <w:rFonts w:ascii="Times New Roman" w:hAnsi="Times New Roman" w:cs="Times New Roman"/>
          <w:sz w:val="24"/>
          <w:szCs w:val="24"/>
        </w:rPr>
        <w:t>posiadacza Niebieskiej Karty UE</w:t>
      </w:r>
      <w:r>
        <w:rPr>
          <w:rFonts w:ascii="Times New Roman" w:hAnsi="Times New Roman" w:cs="Times New Roman"/>
          <w:sz w:val="24"/>
          <w:szCs w:val="24"/>
        </w:rPr>
        <w:t>. Wprowadzone do ustawy</w:t>
      </w:r>
      <w:r w:rsidR="00FD0BA8">
        <w:rPr>
          <w:rFonts w:ascii="Times New Roman" w:hAnsi="Times New Roman" w:cs="Times New Roman"/>
          <w:sz w:val="24"/>
          <w:szCs w:val="24"/>
        </w:rPr>
        <w:t xml:space="preserve"> </w:t>
      </w:r>
      <w:r w:rsidR="00A03333">
        <w:rPr>
          <w:rFonts w:ascii="Times New Roman" w:hAnsi="Times New Roman" w:cs="Times New Roman"/>
          <w:sz w:val="24"/>
          <w:szCs w:val="24"/>
        </w:rPr>
        <w:t xml:space="preserve">z dnia 12 grudnia 2013 r. </w:t>
      </w:r>
      <w:r w:rsidR="00FD0BA8">
        <w:rPr>
          <w:rFonts w:ascii="Times New Roman" w:hAnsi="Times New Roman" w:cs="Times New Roman"/>
          <w:sz w:val="24"/>
          <w:szCs w:val="24"/>
        </w:rPr>
        <w:t>o</w:t>
      </w:r>
      <w:r w:rsidR="00E47712">
        <w:rPr>
          <w:rFonts w:ascii="Times New Roman" w:hAnsi="Times New Roman" w:cs="Times New Roman"/>
          <w:sz w:val="24"/>
          <w:szCs w:val="24"/>
        </w:rPr>
        <w:t> </w:t>
      </w:r>
      <w:r w:rsidR="00FD0BA8">
        <w:rPr>
          <w:rFonts w:ascii="Times New Roman" w:hAnsi="Times New Roman" w:cs="Times New Roman"/>
          <w:sz w:val="24"/>
          <w:szCs w:val="24"/>
        </w:rPr>
        <w:t>cudzoziemcach</w:t>
      </w:r>
      <w:r>
        <w:rPr>
          <w:rFonts w:ascii="Times New Roman" w:hAnsi="Times New Roman" w:cs="Times New Roman"/>
          <w:sz w:val="24"/>
          <w:szCs w:val="24"/>
        </w:rPr>
        <w:t xml:space="preserve"> definicje wzorowane są na obowiązujących już </w:t>
      </w:r>
      <w:r w:rsidR="00FD0BA8">
        <w:rPr>
          <w:rFonts w:ascii="Times New Roman" w:hAnsi="Times New Roman" w:cs="Times New Roman"/>
          <w:sz w:val="24"/>
          <w:szCs w:val="24"/>
        </w:rPr>
        <w:t xml:space="preserve">w niej </w:t>
      </w:r>
      <w:r>
        <w:rPr>
          <w:rFonts w:ascii="Times New Roman" w:hAnsi="Times New Roman" w:cs="Times New Roman"/>
          <w:sz w:val="24"/>
          <w:szCs w:val="24"/>
        </w:rPr>
        <w:t xml:space="preserve">rozwiązaniach </w:t>
      </w:r>
      <w:r w:rsidR="00FD0BA8">
        <w:rPr>
          <w:rFonts w:ascii="Times New Roman" w:hAnsi="Times New Roman" w:cs="Times New Roman"/>
          <w:sz w:val="24"/>
          <w:szCs w:val="24"/>
        </w:rPr>
        <w:t xml:space="preserve">służących wdrożeniu </w:t>
      </w:r>
      <w:r>
        <w:rPr>
          <w:rFonts w:ascii="Times New Roman" w:hAnsi="Times New Roman" w:cs="Times New Roman"/>
          <w:sz w:val="24"/>
          <w:szCs w:val="24"/>
        </w:rPr>
        <w:t>dyrektywy</w:t>
      </w:r>
      <w:r w:rsidRPr="006F22DC">
        <w:rPr>
          <w:rFonts w:ascii="Times New Roman" w:hAnsi="Times New Roman" w:cs="Times New Roman"/>
          <w:sz w:val="24"/>
          <w:szCs w:val="24"/>
        </w:rPr>
        <w:t xml:space="preserve"> Parlamentu Europejskiego i Rady (UE) 2016/801 z dnia 11 maja 2016 r. w sprawie warunków wjazdu i pobytu obywateli państw trzecich w celu prowadzenia badań naukowych, odbycia studiów, szkoleń, udziału w wolontariacie, programach wymiany młodzieży szkolnej lub projektach edukacyjnych oraz podjęcia pracy w</w:t>
      </w:r>
      <w:r w:rsidR="00E47712">
        <w:rPr>
          <w:rFonts w:ascii="Times New Roman" w:hAnsi="Times New Roman" w:cs="Times New Roman"/>
          <w:sz w:val="24"/>
          <w:szCs w:val="24"/>
        </w:rPr>
        <w:t> </w:t>
      </w:r>
      <w:r w:rsidRPr="006F22DC">
        <w:rPr>
          <w:rFonts w:ascii="Times New Roman" w:hAnsi="Times New Roman" w:cs="Times New Roman"/>
          <w:sz w:val="24"/>
          <w:szCs w:val="24"/>
        </w:rPr>
        <w:t xml:space="preserve">charakterze </w:t>
      </w:r>
      <w:r w:rsidRPr="00CE13AE">
        <w:rPr>
          <w:rFonts w:ascii="Times New Roman" w:hAnsi="Times New Roman" w:cs="Times New Roman"/>
          <w:i/>
          <w:sz w:val="24"/>
          <w:szCs w:val="24"/>
        </w:rPr>
        <w:t xml:space="preserve">au </w:t>
      </w:r>
      <w:proofErr w:type="spellStart"/>
      <w:r w:rsidRPr="00CE13AE">
        <w:rPr>
          <w:rFonts w:ascii="Times New Roman" w:hAnsi="Times New Roman" w:cs="Times New Roman"/>
          <w:i/>
          <w:sz w:val="24"/>
          <w:szCs w:val="24"/>
        </w:rPr>
        <w:t>pair</w:t>
      </w:r>
      <w:proofErr w:type="spellEnd"/>
      <w:r w:rsidRPr="006F22DC">
        <w:rPr>
          <w:rFonts w:ascii="Times New Roman" w:hAnsi="Times New Roman" w:cs="Times New Roman"/>
          <w:sz w:val="24"/>
          <w:szCs w:val="24"/>
        </w:rPr>
        <w:t xml:space="preserve"> (wersja przekształcona) (Dz. Urz. UE L 132 z 21.05.2016, str. 21), zwanej dalej „dyrektywą 2016/801/UE”</w:t>
      </w:r>
      <w:r w:rsidR="00FD0BA8">
        <w:rPr>
          <w:rFonts w:ascii="Times New Roman" w:hAnsi="Times New Roman" w:cs="Times New Roman"/>
          <w:sz w:val="24"/>
          <w:szCs w:val="24"/>
        </w:rPr>
        <w:t xml:space="preserve"> oraz dyrektywy</w:t>
      </w:r>
      <w:r w:rsidR="00E94EB8">
        <w:rPr>
          <w:rFonts w:ascii="Times New Roman" w:hAnsi="Times New Roman" w:cs="Times New Roman"/>
          <w:sz w:val="24"/>
          <w:szCs w:val="24"/>
        </w:rPr>
        <w:t xml:space="preserve"> </w:t>
      </w:r>
      <w:r w:rsidR="00FD0BA8" w:rsidRPr="00FD0BA8">
        <w:rPr>
          <w:rFonts w:ascii="Times New Roman" w:hAnsi="Times New Roman" w:cs="Times New Roman"/>
          <w:sz w:val="24"/>
          <w:szCs w:val="24"/>
        </w:rPr>
        <w:t>Parlamentu Europejskiego i Rady 2014/66/UE z dnia 15 maja 2014 r. w sprawie warunków wjazdu i pobytu obywateli państw trzecich w ramach przeniesienia wewnątrz przedsiębiorstwa (Dz. Urz. UE L 157 z 27.05.2014, str. 1)</w:t>
      </w:r>
      <w:r w:rsidR="00E94EB8">
        <w:rPr>
          <w:rFonts w:ascii="Times New Roman" w:hAnsi="Times New Roman" w:cs="Times New Roman"/>
          <w:sz w:val="24"/>
          <w:szCs w:val="24"/>
        </w:rPr>
        <w:t xml:space="preserve">, zwanej dalej „dyrektywą 2014/66/UE”. </w:t>
      </w:r>
    </w:p>
    <w:p w14:paraId="52454D0A" w14:textId="726FD071" w:rsidR="009A3C52" w:rsidRPr="0052401A" w:rsidRDefault="009A3C52" w:rsidP="00CE13AE">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Ponadto dla potrzeb wdrożenia do krajowego porządku prawnego rozwiązań związanych z mobilnością </w:t>
      </w:r>
      <w:r w:rsidRPr="00624C3E">
        <w:rPr>
          <w:rFonts w:ascii="Times New Roman" w:hAnsi="Times New Roman" w:cs="Times New Roman"/>
          <w:sz w:val="24"/>
          <w:szCs w:val="24"/>
        </w:rPr>
        <w:t>krótkoterminow</w:t>
      </w:r>
      <w:r w:rsidR="00272D99">
        <w:rPr>
          <w:rFonts w:ascii="Times New Roman" w:hAnsi="Times New Roman" w:cs="Times New Roman"/>
          <w:sz w:val="24"/>
          <w:szCs w:val="24"/>
        </w:rPr>
        <w:t>ą</w:t>
      </w:r>
      <w:r w:rsidRPr="00624C3E">
        <w:rPr>
          <w:rFonts w:ascii="Times New Roman" w:hAnsi="Times New Roman" w:cs="Times New Roman"/>
          <w:sz w:val="24"/>
          <w:szCs w:val="24"/>
        </w:rPr>
        <w:t xml:space="preserve"> posiadacza Niebieskiej Karty UE</w:t>
      </w:r>
      <w:r>
        <w:rPr>
          <w:rFonts w:ascii="Times New Roman" w:hAnsi="Times New Roman" w:cs="Times New Roman"/>
          <w:sz w:val="24"/>
          <w:szCs w:val="24"/>
        </w:rPr>
        <w:t xml:space="preserve"> w art. 3 pkt 4a dodano definicję </w:t>
      </w:r>
      <w:r w:rsidR="00FD0BA8">
        <w:rPr>
          <w:rFonts w:ascii="Times New Roman" w:hAnsi="Times New Roman" w:cs="Times New Roman"/>
          <w:sz w:val="24"/>
          <w:szCs w:val="24"/>
        </w:rPr>
        <w:t>„</w:t>
      </w:r>
      <w:r w:rsidRPr="00865F6D">
        <w:rPr>
          <w:rFonts w:ascii="Times New Roman" w:hAnsi="Times New Roman" w:cs="Times New Roman"/>
          <w:sz w:val="24"/>
          <w:szCs w:val="24"/>
        </w:rPr>
        <w:t>działalność zawodowa</w:t>
      </w:r>
      <w:r w:rsidR="00FD0BA8">
        <w:rPr>
          <w:rFonts w:ascii="Times New Roman" w:hAnsi="Times New Roman" w:cs="Times New Roman"/>
          <w:sz w:val="24"/>
          <w:szCs w:val="24"/>
        </w:rPr>
        <w:t>”, która treściowo odpowiada wszystkim elementom definicji tego pojęcia zawartej w</w:t>
      </w:r>
      <w:r>
        <w:rPr>
          <w:rFonts w:ascii="Times New Roman" w:hAnsi="Times New Roman" w:cs="Times New Roman"/>
          <w:sz w:val="24"/>
          <w:szCs w:val="24"/>
        </w:rPr>
        <w:t xml:space="preserve"> art. 2 pkt 13 dyrektywy </w:t>
      </w:r>
      <w:r w:rsidRPr="004B40D0">
        <w:rPr>
          <w:rFonts w:ascii="Times New Roman" w:hAnsi="Times New Roman" w:cs="Times New Roman"/>
          <w:sz w:val="24"/>
          <w:szCs w:val="24"/>
        </w:rPr>
        <w:t>2021/1883/UE</w:t>
      </w:r>
      <w:r>
        <w:rPr>
          <w:rFonts w:ascii="Times New Roman" w:hAnsi="Times New Roman" w:cs="Times New Roman"/>
          <w:sz w:val="24"/>
          <w:szCs w:val="24"/>
        </w:rPr>
        <w:t>.</w:t>
      </w:r>
      <w:r w:rsidR="0095557F">
        <w:rPr>
          <w:rFonts w:ascii="Times New Roman" w:hAnsi="Times New Roman" w:cs="Times New Roman"/>
          <w:sz w:val="24"/>
          <w:szCs w:val="24"/>
        </w:rPr>
        <w:t xml:space="preserve"> Działalnością zawodową będzie zatem: krótkoterminowa</w:t>
      </w:r>
      <w:r w:rsidR="0095557F" w:rsidRPr="0095557F">
        <w:rPr>
          <w:rFonts w:ascii="Times New Roman" w:hAnsi="Times New Roman" w:cs="Times New Roman"/>
          <w:sz w:val="24"/>
          <w:szCs w:val="24"/>
        </w:rPr>
        <w:t xml:space="preserve">  d</w:t>
      </w:r>
      <w:r w:rsidR="0095557F">
        <w:rPr>
          <w:rFonts w:ascii="Times New Roman" w:hAnsi="Times New Roman" w:cs="Times New Roman"/>
          <w:sz w:val="24"/>
          <w:szCs w:val="24"/>
        </w:rPr>
        <w:t>ziałalność cudzoziemca, związana</w:t>
      </w:r>
      <w:r w:rsidR="0095557F" w:rsidRPr="0095557F">
        <w:rPr>
          <w:rFonts w:ascii="Times New Roman" w:hAnsi="Times New Roman" w:cs="Times New Roman"/>
          <w:sz w:val="24"/>
          <w:szCs w:val="24"/>
        </w:rPr>
        <w:t xml:space="preserve"> bezpośrednio z interesami gospodarczymi podmiotu powierzającego mu wykonywanie pracy w zawodzie wymagającym wysokich kwalifikacji i z obowiązkami zawodowymi tego cudzoziemca, będącego  posiadaczem ważnego dokumentu pobytowego, o którym mowa w art. 1 ust. 2 lit. a rozporządzenia Rady (WE) nr 1030/2002 z dnia 13 czerwca 2002 r. ustanawiającego jednolity wzór dokumentów pobytowych dla obywateli państw trzecich (Dz. Urz. UE L 157 z</w:t>
      </w:r>
      <w:r w:rsidR="00E47712">
        <w:rPr>
          <w:rFonts w:ascii="Times New Roman" w:hAnsi="Times New Roman" w:cs="Times New Roman"/>
          <w:sz w:val="24"/>
          <w:szCs w:val="24"/>
        </w:rPr>
        <w:t> </w:t>
      </w:r>
      <w:r w:rsidR="0095557F" w:rsidRPr="0095557F">
        <w:rPr>
          <w:rFonts w:ascii="Times New Roman" w:hAnsi="Times New Roman" w:cs="Times New Roman"/>
          <w:sz w:val="24"/>
          <w:szCs w:val="24"/>
        </w:rPr>
        <w:t xml:space="preserve">15.06.2002, str. 1, z </w:t>
      </w:r>
      <w:proofErr w:type="spellStart"/>
      <w:r w:rsidR="0095557F" w:rsidRPr="0095557F">
        <w:rPr>
          <w:rFonts w:ascii="Times New Roman" w:hAnsi="Times New Roman" w:cs="Times New Roman"/>
          <w:sz w:val="24"/>
          <w:szCs w:val="24"/>
        </w:rPr>
        <w:t>późn</w:t>
      </w:r>
      <w:proofErr w:type="spellEnd"/>
      <w:r w:rsidR="0095557F" w:rsidRPr="0095557F">
        <w:rPr>
          <w:rFonts w:ascii="Times New Roman" w:hAnsi="Times New Roman" w:cs="Times New Roman"/>
          <w:sz w:val="24"/>
          <w:szCs w:val="24"/>
        </w:rPr>
        <w:t>. zm. – Dz. Urz. UE Polskie wydanie specjalne, rozdz. 19, t. 6, str.</w:t>
      </w:r>
      <w:r w:rsidR="00E47712">
        <w:rPr>
          <w:rFonts w:ascii="Times New Roman" w:hAnsi="Times New Roman" w:cs="Times New Roman"/>
          <w:sz w:val="24"/>
          <w:szCs w:val="24"/>
        </w:rPr>
        <w:t> </w:t>
      </w:r>
      <w:r w:rsidR="0095557F" w:rsidRPr="0095557F">
        <w:rPr>
          <w:rFonts w:ascii="Times New Roman" w:hAnsi="Times New Roman" w:cs="Times New Roman"/>
          <w:sz w:val="24"/>
          <w:szCs w:val="24"/>
        </w:rPr>
        <w:t xml:space="preserve">3, z </w:t>
      </w:r>
      <w:proofErr w:type="spellStart"/>
      <w:r w:rsidR="0095557F" w:rsidRPr="0095557F">
        <w:rPr>
          <w:rFonts w:ascii="Times New Roman" w:hAnsi="Times New Roman" w:cs="Times New Roman"/>
          <w:sz w:val="24"/>
          <w:szCs w:val="24"/>
        </w:rPr>
        <w:t>późn</w:t>
      </w:r>
      <w:proofErr w:type="spellEnd"/>
      <w:r w:rsidR="0095557F" w:rsidRPr="0095557F">
        <w:rPr>
          <w:rFonts w:ascii="Times New Roman" w:hAnsi="Times New Roman" w:cs="Times New Roman"/>
          <w:sz w:val="24"/>
          <w:szCs w:val="24"/>
        </w:rPr>
        <w:t>. zm.), zwanego dalej „rozporządzeniem nr 1030/2002”, z adnotacją „Niebieska Karta UE” lub z adnotacją „Były posiadacz Niebieskiej Karty UE”, wydanego przez inne państwo członkowsk</w:t>
      </w:r>
      <w:r w:rsidR="0095557F">
        <w:rPr>
          <w:rFonts w:ascii="Times New Roman" w:hAnsi="Times New Roman" w:cs="Times New Roman"/>
          <w:sz w:val="24"/>
          <w:szCs w:val="24"/>
        </w:rPr>
        <w:t>ie Unii Europejskiej, wykonywana</w:t>
      </w:r>
      <w:r w:rsidR="0095557F" w:rsidRPr="0095557F">
        <w:rPr>
          <w:rFonts w:ascii="Times New Roman" w:hAnsi="Times New Roman" w:cs="Times New Roman"/>
          <w:sz w:val="24"/>
          <w:szCs w:val="24"/>
        </w:rPr>
        <w:t xml:space="preserve"> na podstawie umowy zawartej z tym podmiotem w innym państwie członkowskim Unii Europe</w:t>
      </w:r>
      <w:r w:rsidR="0095557F">
        <w:rPr>
          <w:rFonts w:ascii="Times New Roman" w:hAnsi="Times New Roman" w:cs="Times New Roman"/>
          <w:sz w:val="24"/>
          <w:szCs w:val="24"/>
        </w:rPr>
        <w:t>jskiej, obejmująca</w:t>
      </w:r>
      <w:r w:rsidR="0095557F" w:rsidRPr="0095557F">
        <w:rPr>
          <w:rFonts w:ascii="Times New Roman" w:hAnsi="Times New Roman" w:cs="Times New Roman"/>
          <w:sz w:val="24"/>
          <w:szCs w:val="24"/>
        </w:rPr>
        <w:t xml:space="preserve"> udział w wewnętrznych lub zewnętrznych spotkaniach służbowych, udział w konferencjach lub seminariach, negocjowanie umów handlowych, podejmowanie działalności związanej ze sprzedażą lub marketingiem, rozeznawanie możliwości biznesowych lub udział w szkoleniach i korzystanie z nich</w:t>
      </w:r>
      <w:r w:rsidR="0095557F">
        <w:rPr>
          <w:rFonts w:ascii="Times New Roman" w:hAnsi="Times New Roman" w:cs="Times New Roman"/>
          <w:sz w:val="24"/>
          <w:szCs w:val="24"/>
        </w:rPr>
        <w:t>.</w:t>
      </w:r>
    </w:p>
    <w:p w14:paraId="47A95924" w14:textId="469C7D74" w:rsidR="009A3C52" w:rsidRPr="00CE13AE" w:rsidRDefault="009A3C52" w:rsidP="00CE13AE">
      <w:pPr>
        <w:pStyle w:val="Akapitzlist"/>
        <w:numPr>
          <w:ilvl w:val="0"/>
          <w:numId w:val="12"/>
        </w:numPr>
        <w:spacing w:line="276" w:lineRule="auto"/>
        <w:jc w:val="both"/>
        <w:rPr>
          <w:rFonts w:ascii="Times New Roman" w:hAnsi="Times New Roman" w:cs="Times New Roman"/>
          <w:i/>
          <w:sz w:val="24"/>
          <w:szCs w:val="24"/>
        </w:rPr>
      </w:pPr>
      <w:r w:rsidRPr="00CE13AE">
        <w:rPr>
          <w:rFonts w:ascii="Times New Roman" w:hAnsi="Times New Roman" w:cs="Times New Roman"/>
          <w:i/>
          <w:sz w:val="24"/>
          <w:szCs w:val="24"/>
        </w:rPr>
        <w:t xml:space="preserve">Nałożenie na Szefa Urzędu nowych zadań </w:t>
      </w:r>
      <w:r w:rsidR="00FD0BA8">
        <w:rPr>
          <w:rFonts w:ascii="Times New Roman" w:hAnsi="Times New Roman" w:cs="Times New Roman"/>
          <w:i/>
          <w:sz w:val="24"/>
          <w:szCs w:val="24"/>
        </w:rPr>
        <w:t>związanych z</w:t>
      </w:r>
      <w:r w:rsidR="00E47712">
        <w:rPr>
          <w:rFonts w:ascii="Times New Roman" w:hAnsi="Times New Roman" w:cs="Times New Roman"/>
          <w:i/>
          <w:sz w:val="24"/>
          <w:szCs w:val="24"/>
        </w:rPr>
        <w:t> </w:t>
      </w:r>
      <w:r w:rsidR="00FD0BA8">
        <w:rPr>
          <w:rFonts w:ascii="Times New Roman" w:hAnsi="Times New Roman" w:cs="Times New Roman"/>
          <w:i/>
          <w:sz w:val="24"/>
          <w:szCs w:val="24"/>
        </w:rPr>
        <w:t>przemieszczaniem się posiadaczy Niebieskiej Karty UE wewnątrz Unii Europejskiej oraz sprawozdawczością względem Komisji Europejskiej</w:t>
      </w:r>
    </w:p>
    <w:p w14:paraId="46CD921E" w14:textId="0858650C" w:rsidR="009A3C52" w:rsidRDefault="009A3C52" w:rsidP="00CE13AE">
      <w:pPr>
        <w:spacing w:line="276" w:lineRule="auto"/>
        <w:ind w:firstLine="360"/>
        <w:jc w:val="both"/>
        <w:rPr>
          <w:rFonts w:ascii="Times New Roman" w:hAnsi="Times New Roman" w:cs="Times New Roman"/>
          <w:sz w:val="24"/>
          <w:szCs w:val="24"/>
        </w:rPr>
      </w:pPr>
      <w:r w:rsidRPr="004750AD">
        <w:rPr>
          <w:rFonts w:ascii="Times New Roman" w:hAnsi="Times New Roman" w:cs="Times New Roman"/>
          <w:sz w:val="24"/>
          <w:szCs w:val="24"/>
        </w:rPr>
        <w:t>W dziale II</w:t>
      </w:r>
      <w:r w:rsidR="00AB2D56">
        <w:rPr>
          <w:rFonts w:ascii="Times New Roman" w:hAnsi="Times New Roman" w:cs="Times New Roman"/>
          <w:sz w:val="24"/>
          <w:szCs w:val="24"/>
        </w:rPr>
        <w:t xml:space="preserve"> ustawy </w:t>
      </w:r>
      <w:r w:rsidR="00B27CC0">
        <w:rPr>
          <w:rFonts w:ascii="Times New Roman" w:hAnsi="Times New Roman" w:cs="Times New Roman"/>
          <w:sz w:val="24"/>
          <w:szCs w:val="24"/>
        </w:rPr>
        <w:t xml:space="preserve">z dnia 12 grudnia 2013 r. </w:t>
      </w:r>
      <w:r w:rsidR="00AB2D56">
        <w:rPr>
          <w:rFonts w:ascii="Times New Roman" w:hAnsi="Times New Roman" w:cs="Times New Roman"/>
          <w:sz w:val="24"/>
          <w:szCs w:val="24"/>
        </w:rPr>
        <w:t>o cudzoziemcach</w:t>
      </w:r>
      <w:r w:rsidRPr="004750AD">
        <w:rPr>
          <w:rFonts w:ascii="Times New Roman" w:hAnsi="Times New Roman" w:cs="Times New Roman"/>
          <w:sz w:val="24"/>
          <w:szCs w:val="24"/>
        </w:rPr>
        <w:t xml:space="preserve"> – Szef Urzędu – zmianie musi ulec</w:t>
      </w:r>
      <w:r>
        <w:rPr>
          <w:rFonts w:ascii="Times New Roman" w:hAnsi="Times New Roman" w:cs="Times New Roman"/>
          <w:sz w:val="24"/>
          <w:szCs w:val="24"/>
        </w:rPr>
        <w:t xml:space="preserve"> brzmienie art. 22 ust. 1 pkt 8</w:t>
      </w:r>
      <w:r w:rsidRPr="004750AD">
        <w:rPr>
          <w:rFonts w:ascii="Times New Roman" w:hAnsi="Times New Roman" w:cs="Times New Roman"/>
          <w:sz w:val="24"/>
          <w:szCs w:val="24"/>
        </w:rPr>
        <w:t xml:space="preserve">, który reguluje zadanie Szefa Urzędu polegające na </w:t>
      </w:r>
      <w:r w:rsidRPr="004750AD">
        <w:rPr>
          <w:rFonts w:ascii="Times New Roman" w:hAnsi="Times New Roman" w:cs="Times New Roman"/>
          <w:sz w:val="24"/>
          <w:szCs w:val="24"/>
        </w:rPr>
        <w:lastRenderedPageBreak/>
        <w:t>pełnieniu funkcji krajowego punktu kontaktowego do celów</w:t>
      </w:r>
      <w:r>
        <w:rPr>
          <w:rFonts w:ascii="Times New Roman" w:hAnsi="Times New Roman" w:cs="Times New Roman"/>
          <w:sz w:val="24"/>
          <w:szCs w:val="24"/>
        </w:rPr>
        <w:t xml:space="preserve"> korzystania przez cudzoziemców ze szczególnych rozwiązań prawnych przewidzianych dla posiadaczy Niebieskiej Karty UE</w:t>
      </w:r>
      <w:r w:rsidRPr="004750AD">
        <w:rPr>
          <w:rFonts w:ascii="Times New Roman" w:hAnsi="Times New Roman" w:cs="Times New Roman"/>
          <w:sz w:val="24"/>
          <w:szCs w:val="24"/>
        </w:rPr>
        <w:t xml:space="preserve">. Aktualnie  </w:t>
      </w:r>
      <w:r w:rsidR="00AB2D56">
        <w:rPr>
          <w:rFonts w:ascii="Times New Roman" w:hAnsi="Times New Roman" w:cs="Times New Roman"/>
          <w:sz w:val="24"/>
          <w:szCs w:val="24"/>
        </w:rPr>
        <w:t xml:space="preserve">jego zakres służy wdrożeniu </w:t>
      </w:r>
      <w:r w:rsidRPr="004750AD">
        <w:rPr>
          <w:rFonts w:ascii="Times New Roman" w:hAnsi="Times New Roman" w:cs="Times New Roman"/>
          <w:sz w:val="24"/>
          <w:szCs w:val="24"/>
        </w:rPr>
        <w:t>dyrektyw</w:t>
      </w:r>
      <w:r w:rsidR="00AB2D56">
        <w:rPr>
          <w:rFonts w:ascii="Times New Roman" w:hAnsi="Times New Roman" w:cs="Times New Roman"/>
          <w:sz w:val="24"/>
          <w:szCs w:val="24"/>
        </w:rPr>
        <w:t>y</w:t>
      </w:r>
      <w:r>
        <w:rPr>
          <w:rFonts w:ascii="Times New Roman" w:hAnsi="Times New Roman" w:cs="Times New Roman"/>
          <w:sz w:val="24"/>
          <w:szCs w:val="24"/>
        </w:rPr>
        <w:t xml:space="preserve"> </w:t>
      </w:r>
      <w:r w:rsidRPr="004B40D0">
        <w:rPr>
          <w:rFonts w:ascii="Times New Roman" w:hAnsi="Times New Roman" w:cs="Times New Roman"/>
          <w:sz w:val="24"/>
          <w:szCs w:val="24"/>
        </w:rPr>
        <w:t>2009/50/WE</w:t>
      </w:r>
      <w:r>
        <w:rPr>
          <w:rFonts w:ascii="Times New Roman" w:hAnsi="Times New Roman" w:cs="Times New Roman"/>
          <w:sz w:val="24"/>
          <w:szCs w:val="24"/>
        </w:rPr>
        <w:t xml:space="preserve">, </w:t>
      </w:r>
      <w:r w:rsidR="00AB2D56">
        <w:rPr>
          <w:rFonts w:ascii="Times New Roman" w:hAnsi="Times New Roman" w:cs="Times New Roman"/>
          <w:sz w:val="24"/>
          <w:szCs w:val="24"/>
        </w:rPr>
        <w:t>i</w:t>
      </w:r>
      <w:r>
        <w:rPr>
          <w:rFonts w:ascii="Times New Roman" w:hAnsi="Times New Roman" w:cs="Times New Roman"/>
          <w:sz w:val="24"/>
          <w:szCs w:val="24"/>
        </w:rPr>
        <w:t xml:space="preserve"> częściowo pozostaje bez zmian. </w:t>
      </w:r>
      <w:r w:rsidRPr="004750AD">
        <w:rPr>
          <w:rFonts w:ascii="Times New Roman" w:hAnsi="Times New Roman" w:cs="Times New Roman"/>
          <w:sz w:val="24"/>
          <w:szCs w:val="24"/>
        </w:rPr>
        <w:t xml:space="preserve">Z uwagi na to, że wdrożenie dyrektywy </w:t>
      </w:r>
      <w:r w:rsidRPr="004B40D0">
        <w:rPr>
          <w:rFonts w:ascii="Times New Roman" w:hAnsi="Times New Roman" w:cs="Times New Roman"/>
          <w:sz w:val="24"/>
          <w:szCs w:val="24"/>
        </w:rPr>
        <w:t xml:space="preserve">2021/1883/UE </w:t>
      </w:r>
      <w:r w:rsidRPr="004750AD">
        <w:rPr>
          <w:rFonts w:ascii="Times New Roman" w:hAnsi="Times New Roman" w:cs="Times New Roman"/>
          <w:sz w:val="24"/>
          <w:szCs w:val="24"/>
        </w:rPr>
        <w:t>również polega na zapewnieniu korzystania przez cudzoziemców</w:t>
      </w:r>
      <w:r>
        <w:rPr>
          <w:rFonts w:ascii="Times New Roman" w:hAnsi="Times New Roman" w:cs="Times New Roman"/>
          <w:sz w:val="24"/>
          <w:szCs w:val="24"/>
        </w:rPr>
        <w:t xml:space="preserve"> wysoko wykwalifikowanych</w:t>
      </w:r>
      <w:r w:rsidRPr="004750AD">
        <w:rPr>
          <w:rFonts w:ascii="Times New Roman" w:hAnsi="Times New Roman" w:cs="Times New Roman"/>
          <w:sz w:val="24"/>
          <w:szCs w:val="24"/>
        </w:rPr>
        <w:t xml:space="preserve"> z uprawnienia do wjazdu i pobytu na terytorium innego państwa członkowskiego Unii Europejskiej niż to, które pierwsze wydało</w:t>
      </w:r>
      <w:r>
        <w:rPr>
          <w:rFonts w:ascii="Times New Roman" w:hAnsi="Times New Roman" w:cs="Times New Roman"/>
          <w:sz w:val="24"/>
          <w:szCs w:val="24"/>
        </w:rPr>
        <w:t xml:space="preserve"> Niebieską Kartę UE</w:t>
      </w:r>
      <w:r w:rsidRPr="004750AD">
        <w:rPr>
          <w:rFonts w:ascii="Times New Roman" w:hAnsi="Times New Roman" w:cs="Times New Roman"/>
          <w:sz w:val="24"/>
          <w:szCs w:val="24"/>
        </w:rPr>
        <w:t>, należało zakresem tego zadania objąć czynności związane z korzystaniem z</w:t>
      </w:r>
      <w:r w:rsidR="00E47712">
        <w:rPr>
          <w:rFonts w:ascii="Times New Roman" w:hAnsi="Times New Roman" w:cs="Times New Roman"/>
          <w:sz w:val="24"/>
          <w:szCs w:val="24"/>
        </w:rPr>
        <w:t> </w:t>
      </w:r>
      <w:r w:rsidRPr="004750AD">
        <w:rPr>
          <w:rFonts w:ascii="Times New Roman" w:hAnsi="Times New Roman" w:cs="Times New Roman"/>
          <w:sz w:val="24"/>
          <w:szCs w:val="24"/>
        </w:rPr>
        <w:t>mobilności</w:t>
      </w:r>
      <w:r>
        <w:rPr>
          <w:rFonts w:ascii="Times New Roman" w:hAnsi="Times New Roman" w:cs="Times New Roman"/>
          <w:sz w:val="24"/>
          <w:szCs w:val="24"/>
        </w:rPr>
        <w:t xml:space="preserve"> długoterminowej przez posiadacza Niebieskiej Karty UE wydanej przez inne niż Polska państwo członkowskie UE</w:t>
      </w:r>
      <w:r w:rsidRPr="004750AD">
        <w:rPr>
          <w:rFonts w:ascii="Times New Roman" w:hAnsi="Times New Roman" w:cs="Times New Roman"/>
          <w:sz w:val="24"/>
          <w:szCs w:val="24"/>
        </w:rPr>
        <w:t>.</w:t>
      </w:r>
      <w:r w:rsidRPr="00DB067C">
        <w:t xml:space="preserve"> </w:t>
      </w:r>
      <w:r>
        <w:rPr>
          <w:rFonts w:ascii="Times New Roman" w:hAnsi="Times New Roman" w:cs="Times New Roman"/>
          <w:sz w:val="24"/>
          <w:szCs w:val="24"/>
        </w:rPr>
        <w:t>Z</w:t>
      </w:r>
      <w:r w:rsidRPr="00DB067C">
        <w:rPr>
          <w:rFonts w:ascii="Times New Roman" w:hAnsi="Times New Roman" w:cs="Times New Roman"/>
          <w:sz w:val="24"/>
          <w:szCs w:val="24"/>
        </w:rPr>
        <w:t>adanie Szefa Urzędu jako organu pełniącego funkcję krajowego punktu kontaktowego będzie zatem polegało na:</w:t>
      </w:r>
      <w:r w:rsidRPr="004750AD">
        <w:rPr>
          <w:rFonts w:ascii="Times New Roman" w:hAnsi="Times New Roman" w:cs="Times New Roman"/>
          <w:sz w:val="24"/>
          <w:szCs w:val="24"/>
        </w:rPr>
        <w:t xml:space="preserve"> </w:t>
      </w:r>
    </w:p>
    <w:p w14:paraId="576B7325" w14:textId="101D3588" w:rsidR="009A3C52" w:rsidRPr="00A453C9" w:rsidRDefault="00A453C9" w:rsidP="009A3C52">
      <w:pPr>
        <w:pStyle w:val="Akapitzlist"/>
        <w:numPr>
          <w:ilvl w:val="0"/>
          <w:numId w:val="7"/>
        </w:numPr>
        <w:spacing w:line="276" w:lineRule="auto"/>
        <w:jc w:val="both"/>
        <w:rPr>
          <w:rFonts w:ascii="Times New Roman" w:hAnsi="Times New Roman" w:cs="Times New Roman"/>
          <w:sz w:val="24"/>
          <w:szCs w:val="24"/>
        </w:rPr>
      </w:pPr>
      <w:r w:rsidRPr="00CE13AE">
        <w:rPr>
          <w:rFonts w:ascii="Times New Roman" w:hAnsi="Times New Roman" w:cs="Times New Roman"/>
          <w:sz w:val="24"/>
          <w:szCs w:val="24"/>
        </w:rPr>
        <w:t>udzielaniu informacji o długości pobytu na terytorium Rzeczypospolitej Polskiej cudzoziemca posiadającego zezwolenie na pobyt czasowy w celu wykonywania pracy w zawodzie wymagającym wysokich kwalifikacji</w:t>
      </w:r>
      <w:r w:rsidR="00272D99">
        <w:rPr>
          <w:rFonts w:ascii="Times New Roman" w:hAnsi="Times New Roman" w:cs="Times New Roman"/>
          <w:sz w:val="24"/>
          <w:szCs w:val="24"/>
        </w:rPr>
        <w:t>,</w:t>
      </w:r>
      <w:r w:rsidRPr="00CE13AE">
        <w:rPr>
          <w:rFonts w:ascii="Times New Roman" w:hAnsi="Times New Roman" w:cs="Times New Roman"/>
          <w:sz w:val="24"/>
          <w:szCs w:val="24"/>
        </w:rPr>
        <w:t xml:space="preserve"> </w:t>
      </w:r>
      <w:r w:rsidRPr="00CE13AE">
        <w:rPr>
          <w:rFonts w:ascii="Times New Roman" w:hAnsi="Times New Roman" w:cs="Times New Roman"/>
          <w:iCs/>
          <w:sz w:val="24"/>
          <w:szCs w:val="24"/>
        </w:rPr>
        <w:t>zezwolenie na pobyt czasowy w celu mobilności długoterminowej posiadacza Niebieskiej Karty UE, zezwolenie na pobyt czasowy w celu studiów, wizę krajową wydaną w celu, o którym mowa w art. 60 ust. 1 pkt 9, z adnotacją „student”, zezwolenie na pobyt czasowy w celu prowadzenia badań naukowych, wizę krajową wydaną w celu, o którym mowa w art. 60 ust. 1 pkt 13, z</w:t>
      </w:r>
      <w:r w:rsidR="00E47712">
        <w:rPr>
          <w:rFonts w:ascii="Times New Roman" w:hAnsi="Times New Roman" w:cs="Times New Roman"/>
          <w:iCs/>
          <w:sz w:val="24"/>
          <w:szCs w:val="24"/>
        </w:rPr>
        <w:t> </w:t>
      </w:r>
      <w:r w:rsidRPr="00CE13AE">
        <w:rPr>
          <w:rFonts w:ascii="Times New Roman" w:hAnsi="Times New Roman" w:cs="Times New Roman"/>
          <w:iCs/>
          <w:sz w:val="24"/>
          <w:szCs w:val="24"/>
        </w:rPr>
        <w:t>adnotacją „naukowiec”, status uchodźcy lub ochronę uzupełniającą</w:t>
      </w:r>
      <w:r w:rsidRPr="00CE13AE">
        <w:rPr>
          <w:rFonts w:ascii="Times New Roman" w:hAnsi="Times New Roman" w:cs="Times New Roman"/>
          <w:sz w:val="24"/>
          <w:szCs w:val="24"/>
        </w:rPr>
        <w:t>, gdy informacje te są niezbędne do uzyskania przez niego statusu rezydenta długoterminowego UE w</w:t>
      </w:r>
      <w:r w:rsidR="00E47712">
        <w:rPr>
          <w:rFonts w:ascii="Times New Roman" w:hAnsi="Times New Roman" w:cs="Times New Roman"/>
          <w:sz w:val="24"/>
          <w:szCs w:val="24"/>
        </w:rPr>
        <w:t> </w:t>
      </w:r>
      <w:r w:rsidRPr="00CE13AE">
        <w:rPr>
          <w:rFonts w:ascii="Times New Roman" w:hAnsi="Times New Roman" w:cs="Times New Roman"/>
          <w:sz w:val="24"/>
          <w:szCs w:val="24"/>
        </w:rPr>
        <w:t>innym państwie członkowskim Unii Europejskiej,</w:t>
      </w:r>
    </w:p>
    <w:p w14:paraId="502D4202" w14:textId="1545737B" w:rsidR="009A3C52" w:rsidRPr="00A453C9" w:rsidRDefault="00A453C9" w:rsidP="009A3C52">
      <w:pPr>
        <w:pStyle w:val="Akapitzlist"/>
        <w:numPr>
          <w:ilvl w:val="0"/>
          <w:numId w:val="7"/>
        </w:numPr>
        <w:spacing w:line="276" w:lineRule="auto"/>
        <w:jc w:val="both"/>
        <w:rPr>
          <w:rFonts w:ascii="Times New Roman" w:hAnsi="Times New Roman" w:cs="Times New Roman"/>
          <w:sz w:val="24"/>
          <w:szCs w:val="24"/>
        </w:rPr>
      </w:pPr>
      <w:r w:rsidRPr="00CE13AE">
        <w:rPr>
          <w:rFonts w:ascii="Times New Roman" w:hAnsi="Times New Roman" w:cs="Times New Roman"/>
          <w:sz w:val="24"/>
          <w:szCs w:val="24"/>
        </w:rPr>
        <w:t>uzyskiwaniu informacji o długości pobytu cudzoziemca w innym państwie członkowskim Unii Europejskiej na podstawie dokumentu pobytowego, o którym mowa w art. 1 ust. 2 lit. a rozporządzenia Rady (WE) nr 1030/2002, z adnotacją „Niebieska Karta UE”, na podstawie wizy długoterminowej, z adnotacją „student” lub dokumentu pobytowego, o którym mowa w art. 1 ust. 2 lit. a rozporządzenia 1030/2002, z adnotacją „student”, na podstawie wizy długoterminowej, z adnotacją „naukowiec” lub dokumentu pobytowego, o którym mowa w art. 1 ust. 2 lit. a rozporządzenia nr</w:t>
      </w:r>
      <w:r w:rsidR="00E47712">
        <w:rPr>
          <w:rFonts w:ascii="Times New Roman" w:hAnsi="Times New Roman" w:cs="Times New Roman"/>
          <w:sz w:val="24"/>
          <w:szCs w:val="24"/>
        </w:rPr>
        <w:t> </w:t>
      </w:r>
      <w:r w:rsidRPr="00CE13AE">
        <w:rPr>
          <w:rFonts w:ascii="Times New Roman" w:hAnsi="Times New Roman" w:cs="Times New Roman"/>
          <w:sz w:val="24"/>
          <w:szCs w:val="24"/>
        </w:rPr>
        <w:t>1030/2002, z adnotacją „naukowiec”, przyznanej ochrony międzynarodowej lub na podstawie dokumentu pobytowego wydanego przez inne państwo członkowskie Unii Europejskiej na podstawie obowiązujących w tym państwie przepisów o przyjmowaniu pracowników o wysokich kwalifikacjach, które nie mają na celu wdrożenia dyrektywy 2021/1883/UE (w tym ostatnim przypadku chodzi o przewidziane w porządkach prawnych niektórych państw członkowskich krajowe systemy przyjmowania pracowników o wysokich kwalifikacjach),</w:t>
      </w:r>
      <w:r w:rsidR="009140AD">
        <w:rPr>
          <w:rFonts w:ascii="Times New Roman" w:hAnsi="Times New Roman" w:cs="Times New Roman"/>
          <w:sz w:val="24"/>
          <w:szCs w:val="24"/>
        </w:rPr>
        <w:t xml:space="preserve"> </w:t>
      </w:r>
      <w:r w:rsidRPr="00CE13AE">
        <w:rPr>
          <w:rFonts w:ascii="Times New Roman" w:hAnsi="Times New Roman" w:cs="Times New Roman"/>
          <w:sz w:val="24"/>
          <w:szCs w:val="24"/>
        </w:rPr>
        <w:t>gdy informacje te są niezbędne do obliczania długości pobytu uprawniającego do uzyskania na terytorium Rzeczypospolitej Polskiej zezwolenia na pobyt rezydenta długoterminowego UE,</w:t>
      </w:r>
    </w:p>
    <w:p w14:paraId="734A3252" w14:textId="2BAF7005" w:rsidR="009A3C52" w:rsidRPr="00A376A4" w:rsidRDefault="00A453C9" w:rsidP="009A3C52">
      <w:pPr>
        <w:pStyle w:val="Akapitzlist"/>
        <w:numPr>
          <w:ilvl w:val="0"/>
          <w:numId w:val="7"/>
        </w:numPr>
        <w:spacing w:line="276" w:lineRule="auto"/>
        <w:jc w:val="both"/>
        <w:rPr>
          <w:rFonts w:ascii="Times New Roman" w:hAnsi="Times New Roman" w:cs="Times New Roman"/>
          <w:sz w:val="24"/>
          <w:szCs w:val="24"/>
        </w:rPr>
      </w:pPr>
      <w:r w:rsidRPr="00587893">
        <w:rPr>
          <w:rFonts w:ascii="Times New Roman" w:hAnsi="Times New Roman" w:cs="Times New Roman"/>
          <w:sz w:val="24"/>
          <w:szCs w:val="24"/>
        </w:rPr>
        <w:t>udzielaniu</w:t>
      </w:r>
      <w:r w:rsidR="009A3C52" w:rsidRPr="00587893">
        <w:rPr>
          <w:rFonts w:ascii="Times New Roman" w:hAnsi="Times New Roman" w:cs="Times New Roman"/>
          <w:sz w:val="24"/>
          <w:szCs w:val="24"/>
        </w:rPr>
        <w:t xml:space="preserve"> informacji innym państwom członkowskim Unii Europejs</w:t>
      </w:r>
      <w:r w:rsidR="009A3C52" w:rsidRPr="004F0B50">
        <w:rPr>
          <w:rFonts w:ascii="Times New Roman" w:hAnsi="Times New Roman" w:cs="Times New Roman"/>
          <w:sz w:val="24"/>
          <w:szCs w:val="24"/>
        </w:rPr>
        <w:t>kiej o udzieleniu lub podstawie odmowy udzielenia zezwolenia na pobyt czasowy</w:t>
      </w:r>
      <w:r w:rsidR="00AB2D56" w:rsidRPr="004F0B50">
        <w:rPr>
          <w:rFonts w:ascii="Times New Roman" w:hAnsi="Times New Roman" w:cs="Times New Roman"/>
          <w:sz w:val="24"/>
          <w:szCs w:val="24"/>
        </w:rPr>
        <w:t xml:space="preserve"> w celu wykonywania pracy w zawodzie wymagającym wysokich kwalifikacji lub</w:t>
      </w:r>
      <w:r w:rsidR="009A3C52" w:rsidRPr="00A376A4">
        <w:rPr>
          <w:rFonts w:ascii="Times New Roman" w:hAnsi="Times New Roman" w:cs="Times New Roman"/>
          <w:sz w:val="24"/>
          <w:szCs w:val="24"/>
        </w:rPr>
        <w:t xml:space="preserve"> zezwolenia na pobyt czasowy w celu mobilności długoterminowej posiadacza Niebieskiej Karty UE na terytorium Rzeczypospolitej Polskiej cudzoziemcowi posiadającemu w innym państwie członkowskim Unii Europejskiej dokument pobytowy, o którym mowa w art. 1 ust. 2 lit. a rozporządzenia nr 1030/2002, z adnotacją</w:t>
      </w:r>
      <w:r w:rsidR="00B27CC0" w:rsidRPr="00A376A4">
        <w:rPr>
          <w:rFonts w:ascii="Times New Roman" w:hAnsi="Times New Roman" w:cs="Times New Roman"/>
          <w:sz w:val="24"/>
          <w:szCs w:val="24"/>
        </w:rPr>
        <w:t xml:space="preserve"> „Niebieska Karta UE”</w:t>
      </w:r>
      <w:r w:rsidR="009A3C52" w:rsidRPr="00A376A4">
        <w:rPr>
          <w:rFonts w:ascii="Times New Roman" w:hAnsi="Times New Roman" w:cs="Times New Roman"/>
          <w:sz w:val="24"/>
          <w:szCs w:val="24"/>
        </w:rPr>
        <w:t>,</w:t>
      </w:r>
    </w:p>
    <w:p w14:paraId="00796DB4" w14:textId="5EFE6BF9" w:rsidR="009A3C52" w:rsidRPr="00DB067C" w:rsidRDefault="00A453C9" w:rsidP="009A3C52">
      <w:pPr>
        <w:pStyle w:val="Akapitzlist"/>
        <w:numPr>
          <w:ilvl w:val="0"/>
          <w:numId w:val="7"/>
        </w:numPr>
        <w:spacing w:line="276" w:lineRule="auto"/>
        <w:jc w:val="both"/>
        <w:rPr>
          <w:rFonts w:ascii="Times New Roman" w:hAnsi="Times New Roman" w:cs="Times New Roman"/>
          <w:sz w:val="24"/>
          <w:szCs w:val="24"/>
        </w:rPr>
      </w:pPr>
      <w:r w:rsidRPr="00532843">
        <w:rPr>
          <w:rFonts w:ascii="Times New Roman" w:hAnsi="Times New Roman" w:cs="Times New Roman"/>
          <w:sz w:val="24"/>
          <w:szCs w:val="24"/>
        </w:rPr>
        <w:lastRenderedPageBreak/>
        <w:t xml:space="preserve"> uzyskiwaniu</w:t>
      </w:r>
      <w:r w:rsidR="009A3C52" w:rsidRPr="00532843">
        <w:rPr>
          <w:rFonts w:ascii="Times New Roman" w:hAnsi="Times New Roman" w:cs="Times New Roman"/>
          <w:sz w:val="24"/>
          <w:szCs w:val="24"/>
        </w:rPr>
        <w:t xml:space="preserve"> od innych państw członkowskich Unii Europejskiej informacji o</w:t>
      </w:r>
      <w:r w:rsidR="00E47712">
        <w:rPr>
          <w:rFonts w:ascii="Times New Roman" w:hAnsi="Times New Roman" w:cs="Times New Roman"/>
          <w:sz w:val="24"/>
          <w:szCs w:val="24"/>
        </w:rPr>
        <w:t> </w:t>
      </w:r>
      <w:r w:rsidR="009A3C52" w:rsidRPr="00532843">
        <w:rPr>
          <w:rFonts w:ascii="Times New Roman" w:hAnsi="Times New Roman" w:cs="Times New Roman"/>
          <w:sz w:val="24"/>
          <w:szCs w:val="24"/>
        </w:rPr>
        <w:t>udzieleniu lub podstawie odmowy udzielenia cudzoziemcowi, który</w:t>
      </w:r>
      <w:r w:rsidR="009A3C52" w:rsidRPr="00DB067C">
        <w:rPr>
          <w:rFonts w:ascii="Times New Roman" w:hAnsi="Times New Roman" w:cs="Times New Roman"/>
          <w:sz w:val="24"/>
          <w:szCs w:val="24"/>
        </w:rPr>
        <w:t xml:space="preserve"> posiada na terytorium Rzeczypospolitej Polskiej zezwolenie na pobyt czasowy w celu wykonywania pracy w zawodzie wymagającym wysokich kwalifikacji, dokumentu pobytowego, o którym mowa w art. 1 ust. 2 lit. a rozporządz</w:t>
      </w:r>
      <w:r w:rsidR="00B27CC0">
        <w:rPr>
          <w:rFonts w:ascii="Times New Roman" w:hAnsi="Times New Roman" w:cs="Times New Roman"/>
          <w:sz w:val="24"/>
          <w:szCs w:val="24"/>
        </w:rPr>
        <w:t>enia nr 1030/2002, z</w:t>
      </w:r>
      <w:r w:rsidR="00E47712">
        <w:rPr>
          <w:rFonts w:ascii="Times New Roman" w:hAnsi="Times New Roman" w:cs="Times New Roman"/>
          <w:sz w:val="24"/>
          <w:szCs w:val="24"/>
        </w:rPr>
        <w:t> </w:t>
      </w:r>
      <w:r w:rsidR="00B27CC0">
        <w:rPr>
          <w:rFonts w:ascii="Times New Roman" w:hAnsi="Times New Roman" w:cs="Times New Roman"/>
          <w:sz w:val="24"/>
          <w:szCs w:val="24"/>
        </w:rPr>
        <w:t>adnotacją „Niebieska Karta UE”</w:t>
      </w:r>
      <w:r w:rsidR="009A3C52" w:rsidRPr="00DB067C">
        <w:rPr>
          <w:rFonts w:ascii="Times New Roman" w:hAnsi="Times New Roman" w:cs="Times New Roman"/>
          <w:sz w:val="24"/>
          <w:szCs w:val="24"/>
        </w:rPr>
        <w:t xml:space="preserve"> </w:t>
      </w:r>
      <w:r w:rsidR="0095557F">
        <w:rPr>
          <w:rFonts w:ascii="Times New Roman" w:hAnsi="Times New Roman" w:cs="Times New Roman"/>
          <w:sz w:val="24"/>
          <w:szCs w:val="24"/>
        </w:rPr>
        <w:t xml:space="preserve">w celu skorzystania przez niego </w:t>
      </w:r>
      <w:r w:rsidR="009A3C52" w:rsidRPr="00DB067C">
        <w:rPr>
          <w:rFonts w:ascii="Times New Roman" w:hAnsi="Times New Roman" w:cs="Times New Roman"/>
          <w:sz w:val="24"/>
          <w:szCs w:val="24"/>
        </w:rPr>
        <w:t>z mobilności długoterminowej posiadacz</w:t>
      </w:r>
      <w:r>
        <w:rPr>
          <w:rFonts w:ascii="Times New Roman" w:hAnsi="Times New Roman" w:cs="Times New Roman"/>
          <w:sz w:val="24"/>
          <w:szCs w:val="24"/>
        </w:rPr>
        <w:t>a Niebieskiej Karty UE.</w:t>
      </w:r>
    </w:p>
    <w:p w14:paraId="4D7233E2" w14:textId="4276E594" w:rsidR="009A3C52" w:rsidRDefault="009A3C52" w:rsidP="00CE13AE">
      <w:pPr>
        <w:spacing w:line="276" w:lineRule="auto"/>
        <w:ind w:firstLine="360"/>
        <w:jc w:val="both"/>
        <w:rPr>
          <w:rFonts w:ascii="Times New Roman" w:hAnsi="Times New Roman" w:cs="Times New Roman"/>
          <w:sz w:val="24"/>
          <w:szCs w:val="24"/>
        </w:rPr>
      </w:pPr>
      <w:r w:rsidRPr="00DB067C">
        <w:rPr>
          <w:rFonts w:ascii="Times New Roman" w:hAnsi="Times New Roman" w:cs="Times New Roman"/>
          <w:sz w:val="24"/>
          <w:szCs w:val="24"/>
        </w:rPr>
        <w:t xml:space="preserve">Na potrzeby realizacji tych zadań w poszczególnych przepisach Działu IV i Działu V ustawy </w:t>
      </w:r>
      <w:r w:rsidR="00B27CC0">
        <w:rPr>
          <w:rFonts w:ascii="Times New Roman" w:hAnsi="Times New Roman" w:cs="Times New Roman"/>
          <w:sz w:val="24"/>
          <w:szCs w:val="24"/>
        </w:rPr>
        <w:t xml:space="preserve">z dnia 12 grudnia 2013 r. </w:t>
      </w:r>
      <w:r w:rsidRPr="00DB067C">
        <w:rPr>
          <w:rFonts w:ascii="Times New Roman" w:hAnsi="Times New Roman" w:cs="Times New Roman"/>
          <w:sz w:val="24"/>
          <w:szCs w:val="24"/>
        </w:rPr>
        <w:t xml:space="preserve">o cudzoziemcach przewidziano przepisy dotyczące wzajemnych obowiązków informacyjnych Szefa Urzędu i innych organów administracji publicznej (wojewodów, komendantów placówek Straży Granicznej, komendantów oddziałów Straży Granicznej i konsulów) oraz trybu przekazywania przez Szefa Urzędu informacji organom innych państw członkowskich Unii Europejskiej. </w:t>
      </w:r>
    </w:p>
    <w:p w14:paraId="5E04DF1F" w14:textId="77777777" w:rsidR="0095557F" w:rsidRDefault="009A3C52" w:rsidP="00CE13AE">
      <w:pPr>
        <w:spacing w:line="276" w:lineRule="auto"/>
        <w:ind w:firstLine="360"/>
        <w:jc w:val="both"/>
        <w:rPr>
          <w:rFonts w:ascii="Times New Roman" w:hAnsi="Times New Roman" w:cs="Times New Roman"/>
          <w:sz w:val="24"/>
          <w:szCs w:val="24"/>
        </w:rPr>
      </w:pPr>
      <w:r w:rsidRPr="00DB067C">
        <w:rPr>
          <w:rFonts w:ascii="Times New Roman" w:hAnsi="Times New Roman" w:cs="Times New Roman"/>
          <w:sz w:val="24"/>
          <w:szCs w:val="24"/>
        </w:rPr>
        <w:t xml:space="preserve">Dodatkowo art. 22 ust. 1 pkt 8 uwzględnia </w:t>
      </w:r>
      <w:r>
        <w:rPr>
          <w:rFonts w:ascii="Times New Roman" w:hAnsi="Times New Roman" w:cs="Times New Roman"/>
          <w:sz w:val="24"/>
          <w:szCs w:val="24"/>
        </w:rPr>
        <w:t xml:space="preserve">przewidziane w art. 24 oraz 25 </w:t>
      </w:r>
      <w:r w:rsidRPr="00DB067C">
        <w:rPr>
          <w:rFonts w:ascii="Times New Roman" w:hAnsi="Times New Roman" w:cs="Times New Roman"/>
          <w:sz w:val="24"/>
          <w:szCs w:val="24"/>
        </w:rPr>
        <w:t>dyrektywy 2021/1883/UE</w:t>
      </w:r>
      <w:r>
        <w:rPr>
          <w:rFonts w:ascii="Times New Roman" w:hAnsi="Times New Roman" w:cs="Times New Roman"/>
          <w:sz w:val="24"/>
          <w:szCs w:val="24"/>
        </w:rPr>
        <w:t xml:space="preserve"> </w:t>
      </w:r>
      <w:r w:rsidRPr="00DB067C">
        <w:rPr>
          <w:rFonts w:ascii="Times New Roman" w:hAnsi="Times New Roman" w:cs="Times New Roman"/>
          <w:sz w:val="24"/>
          <w:szCs w:val="24"/>
        </w:rPr>
        <w:t>obowiązki</w:t>
      </w:r>
      <w:r>
        <w:rPr>
          <w:rFonts w:ascii="Times New Roman" w:hAnsi="Times New Roman" w:cs="Times New Roman"/>
          <w:sz w:val="24"/>
          <w:szCs w:val="24"/>
        </w:rPr>
        <w:t xml:space="preserve"> przekazywania Komisji Europejskiej informacji związanych ze sposobem wdrożenia ww. dyrektywy oraz obowiązki przekazywania Komisji Europejskiej danych statystycznych</w:t>
      </w:r>
      <w:r w:rsidR="0095557F">
        <w:rPr>
          <w:rFonts w:ascii="Times New Roman" w:hAnsi="Times New Roman" w:cs="Times New Roman"/>
          <w:sz w:val="24"/>
          <w:szCs w:val="24"/>
        </w:rPr>
        <w:t>, tj.:</w:t>
      </w:r>
    </w:p>
    <w:p w14:paraId="6AA6BEE4" w14:textId="77777777" w:rsidR="0095557F" w:rsidRDefault="0095557F" w:rsidP="00CE13AE">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przekazywanie informacji o liczbie cudzoziemców, którym udzielono zezwolenia na pobyt czasowy w celu wykonywania pracy w zawodzie wymagającym wysokich kwalifikacji, którym odmówiono udzielenia tego zezwolenia lub którym cofnięto to zezwolenie; </w:t>
      </w:r>
    </w:p>
    <w:p w14:paraId="26BB5A9A" w14:textId="77777777" w:rsidR="0095557F" w:rsidRDefault="0095557F" w:rsidP="00CE13AE">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przekazywanie informacji o liczbie cudzoziemców, </w:t>
      </w:r>
      <w:r w:rsidRPr="0095557F">
        <w:rPr>
          <w:rFonts w:ascii="Times New Roman" w:hAnsi="Times New Roman" w:cs="Times New Roman"/>
          <w:sz w:val="24"/>
          <w:szCs w:val="24"/>
        </w:rPr>
        <w:t>którym nadano status uchodźcy lub ochronę uzupełniającą w Rzeczypospolitej Polskiej albo którym przyznano ochronę międzynarodową w innym państwie członkowskim Unii Europejskiej, i, którym następnie udzielono w Rzeczypospolitej Polskiej zezwolenia na pobyt czasowy w celu wykonywania pracy w zawodzie wymagającym wysokich kwalifikacji, którym odmówiono udzielenia tego zezwolenia  lub którym cofnięto to zezwolenie</w:t>
      </w:r>
      <w:r>
        <w:rPr>
          <w:rFonts w:ascii="Times New Roman" w:hAnsi="Times New Roman" w:cs="Times New Roman"/>
          <w:sz w:val="24"/>
          <w:szCs w:val="24"/>
        </w:rPr>
        <w:t>;</w:t>
      </w:r>
    </w:p>
    <w:p w14:paraId="09EFE43C" w14:textId="30EF1C05" w:rsidR="0095557F" w:rsidRDefault="0095557F" w:rsidP="00CE13AE">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przekazywanie informacji o liczbie osób, o których mowa w art. 1 pkt 4 i 5 ustawy z</w:t>
      </w:r>
      <w:r w:rsidR="00E47712">
        <w:rPr>
          <w:rFonts w:ascii="Times New Roman" w:hAnsi="Times New Roman" w:cs="Times New Roman"/>
          <w:sz w:val="24"/>
          <w:szCs w:val="24"/>
        </w:rPr>
        <w:t> </w:t>
      </w:r>
      <w:r>
        <w:rPr>
          <w:rFonts w:ascii="Times New Roman" w:hAnsi="Times New Roman" w:cs="Times New Roman"/>
          <w:sz w:val="24"/>
          <w:szCs w:val="24"/>
        </w:rPr>
        <w:t xml:space="preserve">dnia 14 lipca 2006 r. </w:t>
      </w:r>
      <w:r w:rsidRPr="0095557F">
        <w:rPr>
          <w:rFonts w:ascii="Times New Roman" w:hAnsi="Times New Roman" w:cs="Times New Roman"/>
          <w:sz w:val="24"/>
          <w:szCs w:val="24"/>
        </w:rPr>
        <w:t>o wjeździe na terytorium Rzeczypospolitej Polskiej, pobycie oraz wyjeździe z tego terytorium obywateli państw członkowskich Unii Europejskiej i</w:t>
      </w:r>
      <w:r w:rsidR="00E47712">
        <w:rPr>
          <w:rFonts w:ascii="Times New Roman" w:hAnsi="Times New Roman" w:cs="Times New Roman"/>
          <w:sz w:val="24"/>
          <w:szCs w:val="24"/>
        </w:rPr>
        <w:t> </w:t>
      </w:r>
      <w:r w:rsidRPr="0095557F">
        <w:rPr>
          <w:rFonts w:ascii="Times New Roman" w:hAnsi="Times New Roman" w:cs="Times New Roman"/>
          <w:sz w:val="24"/>
          <w:szCs w:val="24"/>
        </w:rPr>
        <w:t>członków ich rodzin, którym udzielono zezwolenia na pobyt czasowy w celu wykonywania pracy w zawodzie wymagającym wysokich kwalifikacji, którym odmówiono udzielenia tego zezwolenia  lub którym cofnięto to zezwolenie</w:t>
      </w:r>
      <w:r>
        <w:rPr>
          <w:rFonts w:ascii="Times New Roman" w:hAnsi="Times New Roman" w:cs="Times New Roman"/>
          <w:sz w:val="24"/>
          <w:szCs w:val="24"/>
        </w:rPr>
        <w:t>;</w:t>
      </w:r>
    </w:p>
    <w:p w14:paraId="153E7BD3" w14:textId="7214797A" w:rsidR="0095557F" w:rsidRDefault="0095557F" w:rsidP="00CE13AE">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przekazywanie informacji o liczbie </w:t>
      </w:r>
      <w:r w:rsidRPr="0095557F">
        <w:rPr>
          <w:rFonts w:ascii="Times New Roman" w:hAnsi="Times New Roman" w:cs="Times New Roman"/>
          <w:sz w:val="24"/>
          <w:szCs w:val="24"/>
        </w:rPr>
        <w:t xml:space="preserve">cudzoziemców posiadających w innym państwie członkowskim Unii Europejskiej dokument pobytowy, o którym mowa w art. 1 ust. 2 lit. a rozporządzenia nr 1030/2002, z adnotacją </w:t>
      </w:r>
      <w:r w:rsidR="00B27CC0">
        <w:rPr>
          <w:rFonts w:ascii="Times New Roman" w:hAnsi="Times New Roman" w:cs="Times New Roman"/>
          <w:sz w:val="24"/>
          <w:szCs w:val="24"/>
        </w:rPr>
        <w:t>„</w:t>
      </w:r>
      <w:r w:rsidRPr="0095557F">
        <w:rPr>
          <w:rFonts w:ascii="Times New Roman" w:hAnsi="Times New Roman" w:cs="Times New Roman"/>
          <w:sz w:val="24"/>
          <w:szCs w:val="24"/>
        </w:rPr>
        <w:t>Niebieska Karta UE</w:t>
      </w:r>
      <w:r w:rsidR="00B27CC0">
        <w:rPr>
          <w:rFonts w:ascii="Times New Roman" w:hAnsi="Times New Roman" w:cs="Times New Roman"/>
          <w:sz w:val="24"/>
          <w:szCs w:val="24"/>
        </w:rPr>
        <w:t>”</w:t>
      </w:r>
      <w:r w:rsidRPr="0095557F">
        <w:rPr>
          <w:rFonts w:ascii="Times New Roman" w:hAnsi="Times New Roman" w:cs="Times New Roman"/>
          <w:sz w:val="24"/>
          <w:szCs w:val="24"/>
        </w:rPr>
        <w:t>, którym udzielono  na terytorium Rzeczypospolitej Polskiej zezwolenia na poby</w:t>
      </w:r>
      <w:r>
        <w:rPr>
          <w:rFonts w:ascii="Times New Roman" w:hAnsi="Times New Roman" w:cs="Times New Roman"/>
          <w:sz w:val="24"/>
          <w:szCs w:val="24"/>
        </w:rPr>
        <w:t>t rezydenta długoterminowego UE;</w:t>
      </w:r>
    </w:p>
    <w:p w14:paraId="08A95721" w14:textId="7869E579" w:rsidR="0095557F" w:rsidRDefault="0095557F" w:rsidP="00CE13AE">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przekazywanie informacji o liczbie cudzoziemców</w:t>
      </w:r>
      <w:r w:rsidRPr="0095557F">
        <w:rPr>
          <w:rFonts w:ascii="Times New Roman" w:hAnsi="Times New Roman" w:cs="Times New Roman"/>
          <w:sz w:val="24"/>
          <w:szCs w:val="24"/>
        </w:rPr>
        <w:t>, którym udzielono zezwolenia na pobyt czasowy w celu połączenia się z rodziną jako członkom rodzin cudzoziemców, którym udzielono zezwolenia na pobyt czasowy w celu wykonywania pracy w zawodzie wymagającym wysokich kwalifikacji</w:t>
      </w:r>
      <w:r w:rsidR="00272D99">
        <w:rPr>
          <w:rFonts w:ascii="Times New Roman" w:hAnsi="Times New Roman" w:cs="Times New Roman"/>
          <w:sz w:val="24"/>
          <w:szCs w:val="24"/>
        </w:rPr>
        <w:t>;</w:t>
      </w:r>
    </w:p>
    <w:p w14:paraId="4F859E84" w14:textId="4002D89E" w:rsidR="0095557F" w:rsidRDefault="0095557F" w:rsidP="00CE13AE">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przekazywanie informacji o liczbie </w:t>
      </w:r>
      <w:r w:rsidRPr="0095557F">
        <w:rPr>
          <w:rFonts w:ascii="Times New Roman" w:hAnsi="Times New Roman" w:cs="Times New Roman"/>
          <w:sz w:val="24"/>
          <w:szCs w:val="24"/>
        </w:rPr>
        <w:t>cudzoziemców, którym udzielono zezwolenia na pobyt czasowy w celu mobilności długoterminowej posiadacza Niebieskiej Karty UE;</w:t>
      </w:r>
    </w:p>
    <w:p w14:paraId="675C05D3" w14:textId="4A5B1988" w:rsidR="0095557F" w:rsidRDefault="0095557F" w:rsidP="00CE13AE">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przekazywanie informacji o </w:t>
      </w:r>
      <w:r w:rsidRPr="0095557F">
        <w:rPr>
          <w:rFonts w:ascii="Times New Roman" w:hAnsi="Times New Roman" w:cs="Times New Roman"/>
          <w:sz w:val="24"/>
          <w:szCs w:val="24"/>
        </w:rPr>
        <w:t>obowiązującej definicji pojęcia „działalność zawodowa”</w:t>
      </w:r>
      <w:r>
        <w:rPr>
          <w:rFonts w:ascii="Times New Roman" w:hAnsi="Times New Roman" w:cs="Times New Roman"/>
          <w:sz w:val="24"/>
          <w:szCs w:val="24"/>
        </w:rPr>
        <w:t>, o</w:t>
      </w:r>
      <w:r w:rsidR="00E47712">
        <w:rPr>
          <w:rFonts w:ascii="Times New Roman" w:hAnsi="Times New Roman" w:cs="Times New Roman"/>
          <w:sz w:val="24"/>
          <w:szCs w:val="24"/>
        </w:rPr>
        <w:t> </w:t>
      </w:r>
      <w:r>
        <w:rPr>
          <w:rFonts w:ascii="Times New Roman" w:hAnsi="Times New Roman" w:cs="Times New Roman"/>
          <w:sz w:val="24"/>
          <w:szCs w:val="24"/>
        </w:rPr>
        <w:t xml:space="preserve">której mowa w art. 3 pkt 4a ustawy </w:t>
      </w:r>
      <w:r w:rsidR="00B27CC0">
        <w:rPr>
          <w:rFonts w:ascii="Times New Roman" w:hAnsi="Times New Roman" w:cs="Times New Roman"/>
          <w:sz w:val="24"/>
          <w:szCs w:val="24"/>
        </w:rPr>
        <w:t xml:space="preserve">z dnia 12 grudnia 2013 r. </w:t>
      </w:r>
      <w:r>
        <w:rPr>
          <w:rFonts w:ascii="Times New Roman" w:hAnsi="Times New Roman" w:cs="Times New Roman"/>
          <w:sz w:val="24"/>
          <w:szCs w:val="24"/>
        </w:rPr>
        <w:t xml:space="preserve">o cudzoziemcach, </w:t>
      </w:r>
      <w:r w:rsidRPr="0095557F">
        <w:rPr>
          <w:rFonts w:ascii="Times New Roman" w:hAnsi="Times New Roman" w:cs="Times New Roman"/>
          <w:sz w:val="24"/>
          <w:szCs w:val="24"/>
        </w:rPr>
        <w:t>wysokości minimalnego wynagrodzenia wymaganego do udzielenia cudzoziemcowi zezwolenia na pobyt czasowy w celu wykonywania pracy w zawodzie wy</w:t>
      </w:r>
      <w:r>
        <w:rPr>
          <w:rFonts w:ascii="Times New Roman" w:hAnsi="Times New Roman" w:cs="Times New Roman"/>
          <w:sz w:val="24"/>
          <w:szCs w:val="24"/>
        </w:rPr>
        <w:t xml:space="preserve">magającym wysokich kwalifikacji, wprowadzeniu limitu rocznego udzielanych po raz pierwszy zezwoleń na pobyt czasowy w celu wykonywania pracy w zawodzie wymagającym wysokich kwalifikacji (w drodze rozporządzenia, o którym mowa w art. 127a ustawy </w:t>
      </w:r>
      <w:r w:rsidR="00B27CC0">
        <w:rPr>
          <w:rFonts w:ascii="Times New Roman" w:hAnsi="Times New Roman" w:cs="Times New Roman"/>
          <w:sz w:val="24"/>
          <w:szCs w:val="24"/>
        </w:rPr>
        <w:t>z</w:t>
      </w:r>
      <w:r w:rsidR="00E47712">
        <w:rPr>
          <w:rFonts w:ascii="Times New Roman" w:hAnsi="Times New Roman" w:cs="Times New Roman"/>
          <w:sz w:val="24"/>
          <w:szCs w:val="24"/>
        </w:rPr>
        <w:t> </w:t>
      </w:r>
      <w:r w:rsidR="00B27CC0">
        <w:rPr>
          <w:rFonts w:ascii="Times New Roman" w:hAnsi="Times New Roman" w:cs="Times New Roman"/>
          <w:sz w:val="24"/>
          <w:szCs w:val="24"/>
        </w:rPr>
        <w:t xml:space="preserve">dnia 12 grudnia 2013 r. </w:t>
      </w:r>
      <w:r>
        <w:rPr>
          <w:rFonts w:ascii="Times New Roman" w:hAnsi="Times New Roman" w:cs="Times New Roman"/>
          <w:sz w:val="24"/>
          <w:szCs w:val="24"/>
        </w:rPr>
        <w:t xml:space="preserve">o cudzoziemcach) oraz </w:t>
      </w:r>
      <w:r w:rsidR="001B3385">
        <w:rPr>
          <w:rFonts w:ascii="Times New Roman" w:hAnsi="Times New Roman" w:cs="Times New Roman"/>
          <w:sz w:val="24"/>
          <w:szCs w:val="24"/>
        </w:rPr>
        <w:t xml:space="preserve">o </w:t>
      </w:r>
      <w:r w:rsidR="001B3385" w:rsidRPr="001B3385">
        <w:rPr>
          <w:rFonts w:ascii="Times New Roman" w:hAnsi="Times New Roman" w:cs="Times New Roman"/>
          <w:sz w:val="24"/>
          <w:szCs w:val="24"/>
        </w:rPr>
        <w:t>obowiązywaniu wymogu</w:t>
      </w:r>
      <w:r w:rsidR="001B3385">
        <w:rPr>
          <w:rFonts w:ascii="Times New Roman" w:hAnsi="Times New Roman" w:cs="Times New Roman"/>
          <w:sz w:val="24"/>
          <w:szCs w:val="24"/>
        </w:rPr>
        <w:t xml:space="preserve">, o którym mowa w art. 127 pkt 2 ustawy </w:t>
      </w:r>
      <w:r w:rsidR="00B27CC0">
        <w:rPr>
          <w:rFonts w:ascii="Times New Roman" w:hAnsi="Times New Roman" w:cs="Times New Roman"/>
          <w:sz w:val="24"/>
          <w:szCs w:val="24"/>
        </w:rPr>
        <w:t xml:space="preserve">z dnia 12 grudnia 2013 r. o </w:t>
      </w:r>
      <w:r w:rsidR="001B3385">
        <w:rPr>
          <w:rFonts w:ascii="Times New Roman" w:hAnsi="Times New Roman" w:cs="Times New Roman"/>
          <w:sz w:val="24"/>
          <w:szCs w:val="24"/>
        </w:rPr>
        <w:t xml:space="preserve">cudzoziemcach, tj. wymogu, że </w:t>
      </w:r>
      <w:r w:rsidR="001B3385" w:rsidRPr="001B3385">
        <w:rPr>
          <w:rFonts w:ascii="Times New Roman" w:hAnsi="Times New Roman" w:cs="Times New Roman"/>
          <w:sz w:val="24"/>
          <w:szCs w:val="24"/>
        </w:rPr>
        <w:t>podmiot powierzający cudzoziemcowi wykonywanie tej pracy nie ma możliwości zaspokojenia potrzeb kadrowych na lokalnym rynku pracy</w:t>
      </w:r>
      <w:r w:rsidR="00B27CC0">
        <w:rPr>
          <w:rFonts w:ascii="Times New Roman" w:hAnsi="Times New Roman" w:cs="Times New Roman"/>
          <w:sz w:val="24"/>
          <w:szCs w:val="24"/>
        </w:rPr>
        <w:t>.</w:t>
      </w:r>
    </w:p>
    <w:p w14:paraId="3284FCE5" w14:textId="77777777" w:rsidR="00B27CC0" w:rsidRDefault="00B27CC0" w:rsidP="00CE13AE">
      <w:pPr>
        <w:pStyle w:val="Akapitzlist"/>
        <w:spacing w:line="276" w:lineRule="auto"/>
        <w:jc w:val="both"/>
        <w:rPr>
          <w:rFonts w:ascii="Times New Roman" w:hAnsi="Times New Roman" w:cs="Times New Roman"/>
          <w:sz w:val="24"/>
          <w:szCs w:val="24"/>
        </w:rPr>
      </w:pPr>
    </w:p>
    <w:p w14:paraId="16C113E3" w14:textId="0E122C66" w:rsidR="009A3C52" w:rsidRPr="00CE13AE" w:rsidRDefault="009A3C52" w:rsidP="00CE13AE">
      <w:pPr>
        <w:pStyle w:val="Akapitzlist"/>
        <w:numPr>
          <w:ilvl w:val="0"/>
          <w:numId w:val="12"/>
        </w:numPr>
        <w:spacing w:line="276" w:lineRule="auto"/>
        <w:jc w:val="both"/>
        <w:rPr>
          <w:rFonts w:ascii="Times New Roman" w:hAnsi="Times New Roman" w:cs="Times New Roman"/>
          <w:i/>
          <w:sz w:val="24"/>
          <w:szCs w:val="24"/>
        </w:rPr>
      </w:pPr>
      <w:r w:rsidRPr="00CE13AE">
        <w:rPr>
          <w:rFonts w:ascii="Times New Roman" w:hAnsi="Times New Roman" w:cs="Times New Roman"/>
          <w:i/>
          <w:sz w:val="24"/>
          <w:szCs w:val="24"/>
        </w:rPr>
        <w:t>Zmiany w przepisach</w:t>
      </w:r>
      <w:r w:rsidR="00681561" w:rsidRPr="00CE13AE">
        <w:rPr>
          <w:rFonts w:ascii="Times New Roman" w:hAnsi="Times New Roman" w:cs="Times New Roman"/>
          <w:i/>
          <w:sz w:val="24"/>
          <w:szCs w:val="24"/>
        </w:rPr>
        <w:t xml:space="preserve"> ustawy</w:t>
      </w:r>
      <w:r w:rsidR="00475A6D" w:rsidRPr="00CE13AE">
        <w:rPr>
          <w:rFonts w:ascii="Times New Roman" w:hAnsi="Times New Roman" w:cs="Times New Roman"/>
          <w:i/>
          <w:sz w:val="24"/>
          <w:szCs w:val="24"/>
        </w:rPr>
        <w:t xml:space="preserve"> z dnia 12 grudnia 2013 r.</w:t>
      </w:r>
      <w:r w:rsidR="00681561" w:rsidRPr="00CE13AE">
        <w:rPr>
          <w:rFonts w:ascii="Times New Roman" w:hAnsi="Times New Roman" w:cs="Times New Roman"/>
          <w:i/>
          <w:sz w:val="24"/>
          <w:szCs w:val="24"/>
        </w:rPr>
        <w:t xml:space="preserve"> o cudzoziemcach</w:t>
      </w:r>
      <w:r w:rsidRPr="00CE13AE">
        <w:rPr>
          <w:rFonts w:ascii="Times New Roman" w:hAnsi="Times New Roman" w:cs="Times New Roman"/>
          <w:i/>
          <w:sz w:val="24"/>
          <w:szCs w:val="24"/>
        </w:rPr>
        <w:t xml:space="preserve"> dotyczących przekroczenia granicy Rzeczypospolitej Polskiej</w:t>
      </w:r>
    </w:p>
    <w:p w14:paraId="0824A47D" w14:textId="19B874A6" w:rsidR="009A3C52" w:rsidRPr="00A816F6" w:rsidRDefault="009A3C52" w:rsidP="00CE13AE">
      <w:pPr>
        <w:suppressAutoHyphens/>
        <w:spacing w:before="120" w:after="0" w:line="276" w:lineRule="auto"/>
        <w:ind w:firstLine="360"/>
        <w:jc w:val="both"/>
        <w:rPr>
          <w:rFonts w:ascii="Times New Roman" w:eastAsia="Times New Roman" w:hAnsi="Times New Roman" w:cs="Times New Roman"/>
          <w:sz w:val="24"/>
          <w:szCs w:val="24"/>
          <w:lang w:eastAsia="ar-SA"/>
        </w:rPr>
      </w:pPr>
      <w:r w:rsidRPr="00A816F6">
        <w:rPr>
          <w:rFonts w:ascii="Times New Roman" w:eastAsia="Calibri" w:hAnsi="Times New Roman" w:cs="Times New Roman"/>
          <w:bCs/>
          <w:sz w:val="24"/>
          <w:szCs w:val="24"/>
          <w:lang w:eastAsia="ar-SA"/>
        </w:rPr>
        <w:t xml:space="preserve">W dziale III – Przekraczanie granicy w rozdziale 1 – Zasady przekraczania granicy </w:t>
      </w:r>
      <w:r w:rsidRPr="00A816F6">
        <w:rPr>
          <w:rFonts w:ascii="Times New Roman" w:eastAsia="Calibri" w:hAnsi="Times New Roman" w:cs="Times New Roman"/>
          <w:sz w:val="24"/>
          <w:szCs w:val="24"/>
          <w:lang w:eastAsia="ar-SA"/>
        </w:rPr>
        <w:t>w art.</w:t>
      </w:r>
      <w:r w:rsidR="00E47712">
        <w:rPr>
          <w:rFonts w:ascii="Times New Roman" w:eastAsia="Calibri" w:hAnsi="Times New Roman" w:cs="Times New Roman"/>
          <w:sz w:val="24"/>
          <w:szCs w:val="24"/>
          <w:lang w:eastAsia="ar-SA"/>
        </w:rPr>
        <w:t> </w:t>
      </w:r>
      <w:r w:rsidRPr="00A816F6">
        <w:rPr>
          <w:rFonts w:ascii="Times New Roman" w:eastAsia="Calibri" w:hAnsi="Times New Roman" w:cs="Times New Roman"/>
          <w:sz w:val="24"/>
          <w:szCs w:val="24"/>
          <w:lang w:eastAsia="ar-SA"/>
        </w:rPr>
        <w:t xml:space="preserve">25, </w:t>
      </w:r>
      <w:r w:rsidRPr="00A816F6">
        <w:rPr>
          <w:rFonts w:ascii="Times New Roman" w:eastAsia="ýó¿/c÷" w:hAnsi="Times New Roman" w:cs="Times New Roman"/>
          <w:sz w:val="24"/>
          <w:szCs w:val="24"/>
          <w:lang w:eastAsia="ar-SA"/>
        </w:rPr>
        <w:t>określającym obowiązki cudzoziemców dotyczące wykazania spełniani</w:t>
      </w:r>
      <w:r w:rsidRPr="00A816F6">
        <w:rPr>
          <w:rFonts w:ascii="Times New Roman" w:eastAsia="Calibri" w:hAnsi="Times New Roman" w:cs="Times New Roman"/>
          <w:sz w:val="24"/>
          <w:szCs w:val="24"/>
          <w:lang w:eastAsia="ar-SA"/>
        </w:rPr>
        <w:t xml:space="preserve">a </w:t>
      </w:r>
      <w:r w:rsidRPr="00A816F6">
        <w:rPr>
          <w:rFonts w:ascii="Times New Roman" w:eastAsia="ýó¿/c÷" w:hAnsi="Times New Roman" w:cs="Times New Roman"/>
          <w:sz w:val="24"/>
          <w:szCs w:val="24"/>
          <w:lang w:eastAsia="ar-SA"/>
        </w:rPr>
        <w:t xml:space="preserve">warunków wjazdu na terytorium Rzeczypospolitej Polskiej, </w:t>
      </w:r>
      <w:r>
        <w:rPr>
          <w:rFonts w:ascii="Times New Roman" w:eastAsia="ýó¿/c÷" w:hAnsi="Times New Roman" w:cs="Times New Roman"/>
          <w:sz w:val="24"/>
          <w:szCs w:val="24"/>
          <w:lang w:eastAsia="ar-SA"/>
        </w:rPr>
        <w:t>dodano</w:t>
      </w:r>
      <w:r w:rsidRPr="00A816F6">
        <w:rPr>
          <w:rFonts w:ascii="Times New Roman" w:eastAsia="ýó¿/c÷" w:hAnsi="Times New Roman" w:cs="Times New Roman"/>
          <w:sz w:val="24"/>
          <w:szCs w:val="24"/>
          <w:lang w:eastAsia="ar-SA"/>
        </w:rPr>
        <w:t xml:space="preserve"> </w:t>
      </w:r>
      <w:r>
        <w:rPr>
          <w:rFonts w:ascii="Times New Roman" w:eastAsia="ýó¿/c÷" w:hAnsi="Times New Roman" w:cs="Times New Roman"/>
          <w:sz w:val="24"/>
          <w:szCs w:val="24"/>
          <w:lang w:eastAsia="ar-SA"/>
        </w:rPr>
        <w:t>ust. 1</w:t>
      </w:r>
      <w:r w:rsidR="00681561">
        <w:rPr>
          <w:rFonts w:ascii="Times New Roman" w:eastAsia="ýó¿/c÷" w:hAnsi="Times New Roman" w:cs="Times New Roman"/>
          <w:sz w:val="24"/>
          <w:szCs w:val="24"/>
          <w:lang w:eastAsia="ar-SA"/>
        </w:rPr>
        <w:t>aa</w:t>
      </w:r>
      <w:r>
        <w:rPr>
          <w:rFonts w:ascii="Times New Roman" w:eastAsia="ýó¿/c÷" w:hAnsi="Times New Roman" w:cs="Times New Roman"/>
          <w:sz w:val="24"/>
          <w:szCs w:val="24"/>
          <w:lang w:eastAsia="ar-SA"/>
        </w:rPr>
        <w:t xml:space="preserve">, który przewiduje obowiązek </w:t>
      </w:r>
      <w:r w:rsidRPr="00A816F6">
        <w:rPr>
          <w:rFonts w:ascii="Times New Roman" w:eastAsia="Calibri" w:hAnsi="Times New Roman" w:cs="Times New Roman"/>
          <w:sz w:val="24"/>
          <w:szCs w:val="24"/>
          <w:lang w:eastAsia="ar-SA"/>
        </w:rPr>
        <w:t>przedstawienia</w:t>
      </w:r>
      <w:r w:rsidR="001B3385">
        <w:rPr>
          <w:rFonts w:ascii="Times New Roman" w:eastAsia="Calibri" w:hAnsi="Times New Roman" w:cs="Times New Roman"/>
          <w:sz w:val="24"/>
          <w:szCs w:val="24"/>
          <w:lang w:eastAsia="ar-SA"/>
        </w:rPr>
        <w:t xml:space="preserve"> w trakcie przekraczania granicy Rzeczypospolitej Polskiej</w:t>
      </w:r>
      <w:r w:rsidRPr="00A816F6">
        <w:rPr>
          <w:rFonts w:ascii="Times New Roman" w:eastAsia="Calibri" w:hAnsi="Times New Roman" w:cs="Times New Roman"/>
          <w:sz w:val="24"/>
          <w:szCs w:val="24"/>
          <w:lang w:eastAsia="ar-SA"/>
        </w:rPr>
        <w:t xml:space="preserve"> </w:t>
      </w:r>
      <w:r w:rsidRPr="00591983">
        <w:rPr>
          <w:rFonts w:ascii="Times New Roman" w:eastAsia="Calibri" w:hAnsi="Times New Roman" w:cs="Times New Roman"/>
          <w:sz w:val="24"/>
          <w:szCs w:val="24"/>
          <w:lang w:eastAsia="ar-SA"/>
        </w:rPr>
        <w:t>dow</w:t>
      </w:r>
      <w:r w:rsidR="001B3385">
        <w:rPr>
          <w:rFonts w:ascii="Times New Roman" w:eastAsia="Calibri" w:hAnsi="Times New Roman" w:cs="Times New Roman"/>
          <w:sz w:val="24"/>
          <w:szCs w:val="24"/>
          <w:lang w:eastAsia="ar-SA"/>
        </w:rPr>
        <w:t>odu</w:t>
      </w:r>
      <w:r w:rsidRPr="00591983">
        <w:rPr>
          <w:rFonts w:ascii="Times New Roman" w:eastAsia="Calibri" w:hAnsi="Times New Roman" w:cs="Times New Roman"/>
          <w:sz w:val="24"/>
          <w:szCs w:val="24"/>
          <w:lang w:eastAsia="ar-SA"/>
        </w:rPr>
        <w:t>, że wjazd i</w:t>
      </w:r>
      <w:r w:rsidR="00E47712">
        <w:rPr>
          <w:rFonts w:ascii="Times New Roman" w:eastAsia="Calibri" w:hAnsi="Times New Roman" w:cs="Times New Roman"/>
          <w:sz w:val="24"/>
          <w:szCs w:val="24"/>
          <w:lang w:eastAsia="ar-SA"/>
        </w:rPr>
        <w:t> </w:t>
      </w:r>
      <w:r w:rsidRPr="00591983">
        <w:rPr>
          <w:rFonts w:ascii="Times New Roman" w:eastAsia="Calibri" w:hAnsi="Times New Roman" w:cs="Times New Roman"/>
          <w:sz w:val="24"/>
          <w:szCs w:val="24"/>
          <w:lang w:eastAsia="ar-SA"/>
        </w:rPr>
        <w:t>pobyt na terytorium Rzeczypospolitej Polskiej ma na celu prowadzenie działalności zawodowej</w:t>
      </w:r>
      <w:r w:rsidR="001B3385">
        <w:rPr>
          <w:rFonts w:ascii="Times New Roman" w:eastAsia="Calibri" w:hAnsi="Times New Roman" w:cs="Times New Roman"/>
          <w:sz w:val="24"/>
          <w:szCs w:val="24"/>
          <w:lang w:eastAsia="ar-SA"/>
        </w:rPr>
        <w:t xml:space="preserve">, o której mowa w art. 3 pkt 4a ustawy </w:t>
      </w:r>
      <w:r w:rsidR="00B27CC0">
        <w:rPr>
          <w:rFonts w:ascii="Times New Roman" w:hAnsi="Times New Roman" w:cs="Times New Roman"/>
          <w:sz w:val="24"/>
          <w:szCs w:val="24"/>
        </w:rPr>
        <w:t xml:space="preserve">z dnia 12 grudnia 2013 r. </w:t>
      </w:r>
      <w:r w:rsidR="001B3385">
        <w:rPr>
          <w:rFonts w:ascii="Times New Roman" w:eastAsia="Calibri" w:hAnsi="Times New Roman" w:cs="Times New Roman"/>
          <w:sz w:val="24"/>
          <w:szCs w:val="24"/>
          <w:lang w:eastAsia="ar-SA"/>
        </w:rPr>
        <w:t>o cudzoziemcach.</w:t>
      </w:r>
      <w:r w:rsidRPr="00591983">
        <w:rPr>
          <w:rFonts w:ascii="Times New Roman" w:eastAsia="Calibri" w:hAnsi="Times New Roman" w:cs="Times New Roman"/>
          <w:sz w:val="24"/>
          <w:szCs w:val="24"/>
          <w:lang w:eastAsia="ar-SA"/>
        </w:rPr>
        <w:t xml:space="preserve"> </w:t>
      </w:r>
      <w:r w:rsidR="001B3385">
        <w:rPr>
          <w:rFonts w:ascii="Times New Roman" w:eastAsia="Times New Roman" w:hAnsi="Times New Roman" w:cs="Times New Roman"/>
          <w:sz w:val="24"/>
          <w:szCs w:val="24"/>
          <w:lang w:eastAsia="ar-SA"/>
        </w:rPr>
        <w:t xml:space="preserve">Wymóg ten dotyczyć będzie tylko cudzoziemców, którzy będą posiadaczami dokumentów pobytowych, o których mowa w art. 1 ust. 2 lit. a rozporządzenia 1030/2002, z adnotacją „Niebieska Karta UE” albo z adnotacją „Były posiadacz Niebieskiej Karty UE” (w tym drugim przypadku będzie to dokument pobytowy cudzoziemca posiadającego status rezydenta długoterminowego w tym innym państwie członkowskim Unii Europejskiej), i które zostały wydane przez państwa członkowskie Unii Europejskiej nie będące państwami obszaru </w:t>
      </w:r>
      <w:proofErr w:type="spellStart"/>
      <w:r w:rsidR="001B3385">
        <w:rPr>
          <w:rFonts w:ascii="Times New Roman" w:eastAsia="Times New Roman" w:hAnsi="Times New Roman" w:cs="Times New Roman"/>
          <w:sz w:val="24"/>
          <w:szCs w:val="24"/>
          <w:lang w:eastAsia="ar-SA"/>
        </w:rPr>
        <w:t>Schengen</w:t>
      </w:r>
      <w:proofErr w:type="spellEnd"/>
      <w:r w:rsidR="001B3385">
        <w:rPr>
          <w:rFonts w:ascii="Times New Roman" w:eastAsia="Times New Roman" w:hAnsi="Times New Roman" w:cs="Times New Roman"/>
          <w:sz w:val="24"/>
          <w:szCs w:val="24"/>
          <w:lang w:eastAsia="ar-SA"/>
        </w:rPr>
        <w:t xml:space="preserve">, a zatem w świetle zawartej w art. 3 pkt 11 ustawy </w:t>
      </w:r>
      <w:r w:rsidR="00532843">
        <w:rPr>
          <w:rFonts w:ascii="Times New Roman" w:hAnsi="Times New Roman" w:cs="Times New Roman"/>
          <w:sz w:val="24"/>
          <w:szCs w:val="24"/>
        </w:rPr>
        <w:t xml:space="preserve">z dnia 12 grudnia 2013 r. </w:t>
      </w:r>
      <w:r w:rsidR="001B3385">
        <w:rPr>
          <w:rFonts w:ascii="Times New Roman" w:eastAsia="Times New Roman" w:hAnsi="Times New Roman" w:cs="Times New Roman"/>
          <w:sz w:val="24"/>
          <w:szCs w:val="24"/>
          <w:lang w:eastAsia="ar-SA"/>
        </w:rPr>
        <w:t>o</w:t>
      </w:r>
      <w:r w:rsidR="00E47712">
        <w:rPr>
          <w:rFonts w:ascii="Times New Roman" w:eastAsia="Times New Roman" w:hAnsi="Times New Roman" w:cs="Times New Roman"/>
          <w:sz w:val="24"/>
          <w:szCs w:val="24"/>
          <w:lang w:eastAsia="ar-SA"/>
        </w:rPr>
        <w:t> </w:t>
      </w:r>
      <w:r w:rsidR="001B3385">
        <w:rPr>
          <w:rFonts w:ascii="Times New Roman" w:eastAsia="Times New Roman" w:hAnsi="Times New Roman" w:cs="Times New Roman"/>
          <w:sz w:val="24"/>
          <w:szCs w:val="24"/>
          <w:lang w:eastAsia="ar-SA"/>
        </w:rPr>
        <w:t xml:space="preserve">cudzoziemcach definicji tego pojęcia, państwami, które nie stosują w pełni dorobku </w:t>
      </w:r>
      <w:proofErr w:type="spellStart"/>
      <w:r w:rsidR="001B3385">
        <w:rPr>
          <w:rFonts w:ascii="Times New Roman" w:eastAsia="Times New Roman" w:hAnsi="Times New Roman" w:cs="Times New Roman"/>
          <w:sz w:val="24"/>
          <w:szCs w:val="24"/>
          <w:lang w:eastAsia="ar-SA"/>
        </w:rPr>
        <w:t>Schengen</w:t>
      </w:r>
      <w:proofErr w:type="spellEnd"/>
      <w:r w:rsidR="001B3385">
        <w:rPr>
          <w:rFonts w:ascii="Times New Roman" w:eastAsia="Times New Roman" w:hAnsi="Times New Roman" w:cs="Times New Roman"/>
          <w:sz w:val="24"/>
          <w:szCs w:val="24"/>
          <w:lang w:eastAsia="ar-SA"/>
        </w:rPr>
        <w:t>. Wprowadzenie tego wymogu koresponduje z dozwoleniem, jakie do ustawodawców krajowych skierował prawodawca unijny w art. 20 ust. 1 zdanie pierwsze dyrektywy 2021/1883/UE. W ocenie projektodawcy ustanowienie tego wymogu jest zasadne i</w:t>
      </w:r>
      <w:r w:rsidR="00E47712">
        <w:rPr>
          <w:rFonts w:ascii="Times New Roman" w:eastAsia="Times New Roman" w:hAnsi="Times New Roman" w:cs="Times New Roman"/>
          <w:sz w:val="24"/>
          <w:szCs w:val="24"/>
          <w:lang w:eastAsia="ar-SA"/>
        </w:rPr>
        <w:t> </w:t>
      </w:r>
      <w:r w:rsidR="001B3385">
        <w:rPr>
          <w:rFonts w:ascii="Times New Roman" w:eastAsia="Times New Roman" w:hAnsi="Times New Roman" w:cs="Times New Roman"/>
          <w:sz w:val="24"/>
          <w:szCs w:val="24"/>
          <w:lang w:eastAsia="ar-SA"/>
        </w:rPr>
        <w:t>proporcjonalne o</w:t>
      </w:r>
      <w:r w:rsidR="00681561">
        <w:rPr>
          <w:rFonts w:ascii="Times New Roman" w:eastAsia="Times New Roman" w:hAnsi="Times New Roman" w:cs="Times New Roman"/>
          <w:sz w:val="24"/>
          <w:szCs w:val="24"/>
          <w:lang w:eastAsia="ar-SA"/>
        </w:rPr>
        <w:t>raz koresponduje z</w:t>
      </w:r>
      <w:r w:rsidR="001B3385">
        <w:rPr>
          <w:rFonts w:ascii="Times New Roman" w:eastAsia="Times New Roman" w:hAnsi="Times New Roman" w:cs="Times New Roman"/>
          <w:sz w:val="24"/>
          <w:szCs w:val="24"/>
          <w:lang w:eastAsia="ar-SA"/>
        </w:rPr>
        <w:t xml:space="preserve"> rozwiązaniami dotyczącymi wjazdu na terytorium Rzeczypospolitej Polskiej chcących rozpocząć korzystanie z określonych</w:t>
      </w:r>
      <w:r w:rsidR="00681561">
        <w:rPr>
          <w:rFonts w:ascii="Times New Roman" w:eastAsia="Times New Roman" w:hAnsi="Times New Roman" w:cs="Times New Roman"/>
          <w:sz w:val="24"/>
          <w:szCs w:val="24"/>
          <w:lang w:eastAsia="ar-SA"/>
        </w:rPr>
        <w:t xml:space="preserve"> innych</w:t>
      </w:r>
      <w:r w:rsidR="001B3385">
        <w:rPr>
          <w:rFonts w:ascii="Times New Roman" w:eastAsia="Times New Roman" w:hAnsi="Times New Roman" w:cs="Times New Roman"/>
          <w:sz w:val="24"/>
          <w:szCs w:val="24"/>
          <w:lang w:eastAsia="ar-SA"/>
        </w:rPr>
        <w:t xml:space="preserve"> rodzajów mobilności wewnątrzunijnej</w:t>
      </w:r>
      <w:r w:rsidR="00E94EB8">
        <w:rPr>
          <w:rFonts w:ascii="Times New Roman" w:eastAsia="Times New Roman" w:hAnsi="Times New Roman" w:cs="Times New Roman"/>
          <w:sz w:val="24"/>
          <w:szCs w:val="24"/>
          <w:lang w:eastAsia="ar-SA"/>
        </w:rPr>
        <w:t xml:space="preserve"> przewidzianych w przepisach dyrektywy 2014/66/UE oraz dyrektywy 2016/801/UE</w:t>
      </w:r>
      <w:r w:rsidR="00681561">
        <w:rPr>
          <w:rFonts w:ascii="Times New Roman" w:eastAsia="Times New Roman" w:hAnsi="Times New Roman" w:cs="Times New Roman"/>
          <w:sz w:val="24"/>
          <w:szCs w:val="24"/>
          <w:lang w:eastAsia="ar-SA"/>
        </w:rPr>
        <w:t xml:space="preserve">, uregulowanymi w przepisie art. 25 ust. 1a ustawy </w:t>
      </w:r>
      <w:r w:rsidR="00B27CC0">
        <w:rPr>
          <w:rFonts w:ascii="Times New Roman" w:hAnsi="Times New Roman" w:cs="Times New Roman"/>
          <w:sz w:val="24"/>
          <w:szCs w:val="24"/>
        </w:rPr>
        <w:t xml:space="preserve">z dnia 12 grudnia 2013 r. </w:t>
      </w:r>
      <w:r w:rsidR="00681561">
        <w:rPr>
          <w:rFonts w:ascii="Times New Roman" w:eastAsia="Times New Roman" w:hAnsi="Times New Roman" w:cs="Times New Roman"/>
          <w:sz w:val="24"/>
          <w:szCs w:val="24"/>
          <w:lang w:eastAsia="ar-SA"/>
        </w:rPr>
        <w:t xml:space="preserve">o cudzoziemcach. </w:t>
      </w:r>
    </w:p>
    <w:p w14:paraId="413E6CA5" w14:textId="79D7A5C5" w:rsidR="00052193" w:rsidRDefault="009A3C52" w:rsidP="00CE13AE">
      <w:pPr>
        <w:suppressAutoHyphens/>
        <w:spacing w:before="120" w:after="0" w:line="276" w:lineRule="auto"/>
        <w:ind w:firstLine="360"/>
        <w:jc w:val="both"/>
        <w:rPr>
          <w:rFonts w:ascii="Times New Roman" w:eastAsia="Calibri" w:hAnsi="Times New Roman" w:cs="Times New Roman"/>
          <w:sz w:val="24"/>
          <w:szCs w:val="24"/>
          <w:lang w:eastAsia="ar-SA"/>
        </w:rPr>
      </w:pPr>
      <w:r w:rsidRPr="00A816F6">
        <w:rPr>
          <w:rFonts w:ascii="Times New Roman" w:eastAsia="Calibri" w:hAnsi="Times New Roman" w:cs="Times New Roman"/>
          <w:bCs/>
          <w:sz w:val="24"/>
          <w:szCs w:val="24"/>
          <w:lang w:eastAsia="ar-SA"/>
        </w:rPr>
        <w:t xml:space="preserve">Ponadto w art. 28 proponuje się zmianę </w:t>
      </w:r>
      <w:r>
        <w:rPr>
          <w:rFonts w:ascii="Times New Roman" w:eastAsia="Calibri" w:hAnsi="Times New Roman" w:cs="Times New Roman"/>
          <w:bCs/>
          <w:sz w:val="24"/>
          <w:szCs w:val="24"/>
          <w:lang w:eastAsia="ar-SA"/>
        </w:rPr>
        <w:t>w ust.</w:t>
      </w:r>
      <w:r w:rsidRPr="00A816F6">
        <w:rPr>
          <w:rFonts w:ascii="Times New Roman" w:eastAsia="ýó¿/c÷" w:hAnsi="Times New Roman" w:cs="Times New Roman"/>
          <w:bCs/>
          <w:sz w:val="24"/>
          <w:szCs w:val="24"/>
          <w:lang w:eastAsia="ar-SA"/>
        </w:rPr>
        <w:t xml:space="preserve"> 7, który przewiduje odstępstwa od odmowy </w:t>
      </w:r>
      <w:r w:rsidRPr="00A816F6">
        <w:rPr>
          <w:rFonts w:ascii="Times New Roman" w:eastAsia="Calibri" w:hAnsi="Times New Roman" w:cs="Times New Roman"/>
          <w:sz w:val="24"/>
          <w:szCs w:val="24"/>
          <w:lang w:eastAsia="ar-SA"/>
        </w:rPr>
        <w:t>wjazdu na terytorium Rzecz</w:t>
      </w:r>
      <w:r>
        <w:rPr>
          <w:rFonts w:ascii="Times New Roman" w:eastAsia="Calibri" w:hAnsi="Times New Roman" w:cs="Times New Roman"/>
          <w:sz w:val="24"/>
          <w:szCs w:val="24"/>
          <w:lang w:eastAsia="ar-SA"/>
        </w:rPr>
        <w:t xml:space="preserve">ypospolitej Polskiej. Zgodnie </w:t>
      </w:r>
      <w:r w:rsidRPr="00A816F6">
        <w:rPr>
          <w:rFonts w:ascii="Times New Roman" w:eastAsia="Calibri" w:hAnsi="Times New Roman" w:cs="Times New Roman"/>
          <w:sz w:val="24"/>
          <w:szCs w:val="24"/>
          <w:lang w:eastAsia="ar-SA"/>
        </w:rPr>
        <w:t>z zaproponowanym brzmieniem ust.</w:t>
      </w:r>
      <w:r w:rsidR="0028201B">
        <w:rPr>
          <w:rFonts w:ascii="Times New Roman" w:eastAsia="Calibri" w:hAnsi="Times New Roman" w:cs="Times New Roman"/>
          <w:sz w:val="24"/>
          <w:szCs w:val="24"/>
          <w:lang w:eastAsia="ar-SA"/>
        </w:rPr>
        <w:t> </w:t>
      </w:r>
      <w:r w:rsidRPr="00A816F6">
        <w:rPr>
          <w:rFonts w:ascii="Times New Roman" w:eastAsia="Calibri" w:hAnsi="Times New Roman" w:cs="Times New Roman"/>
          <w:sz w:val="24"/>
          <w:szCs w:val="24"/>
          <w:lang w:eastAsia="ar-SA"/>
        </w:rPr>
        <w:t xml:space="preserve">7 </w:t>
      </w:r>
      <w:r w:rsidRPr="00A816F6">
        <w:rPr>
          <w:rFonts w:ascii="Times New Roman" w:eastAsia="ýó¿/c÷" w:hAnsi="Times New Roman" w:cs="Times New Roman"/>
          <w:sz w:val="24"/>
          <w:szCs w:val="24"/>
          <w:lang w:eastAsia="ar-SA"/>
        </w:rPr>
        <w:t>cudzoziemcowi nie będzie się odmawiało wjazdu z uwa</w:t>
      </w:r>
      <w:r w:rsidRPr="00A816F6">
        <w:rPr>
          <w:rFonts w:ascii="Times New Roman" w:eastAsia="Calibri" w:hAnsi="Times New Roman" w:cs="Times New Roman"/>
          <w:sz w:val="24"/>
          <w:szCs w:val="24"/>
          <w:lang w:eastAsia="ar-SA"/>
        </w:rPr>
        <w:t xml:space="preserve">gi na </w:t>
      </w:r>
      <w:r w:rsidRPr="00A816F6">
        <w:rPr>
          <w:rFonts w:ascii="Times New Roman" w:eastAsia="ýó¿/c÷" w:hAnsi="Times New Roman" w:cs="Times New Roman"/>
          <w:sz w:val="24"/>
          <w:szCs w:val="24"/>
          <w:lang w:eastAsia="ar-SA"/>
        </w:rPr>
        <w:t xml:space="preserve">brak posiadania ważnej wizy lub innych ważnych dokumentów uprawniających do wjazdu na terytorium </w:t>
      </w:r>
      <w:r w:rsidRPr="00A816F6">
        <w:rPr>
          <w:rFonts w:ascii="Times New Roman" w:eastAsia="Calibri" w:hAnsi="Times New Roman" w:cs="Times New Roman"/>
          <w:sz w:val="24"/>
          <w:szCs w:val="24"/>
          <w:lang w:eastAsia="ar-SA"/>
        </w:rPr>
        <w:t xml:space="preserve">Rzeczypospolitej Polskiej i do pobytu na tym terytorium lub z uwagi na </w:t>
      </w:r>
      <w:r w:rsidRPr="00A816F6">
        <w:rPr>
          <w:rFonts w:ascii="Times New Roman" w:eastAsia="ýó¿/c÷" w:hAnsi="Times New Roman" w:cs="Times New Roman"/>
          <w:sz w:val="24"/>
          <w:szCs w:val="24"/>
          <w:lang w:eastAsia="ar-SA"/>
        </w:rPr>
        <w:t xml:space="preserve">fakt, iż </w:t>
      </w:r>
      <w:r w:rsidR="00052193">
        <w:rPr>
          <w:rFonts w:ascii="Times New Roman" w:eastAsia="ýó¿/c÷" w:hAnsi="Times New Roman" w:cs="Times New Roman"/>
          <w:sz w:val="24"/>
          <w:szCs w:val="24"/>
          <w:lang w:eastAsia="ar-SA"/>
        </w:rPr>
        <w:t xml:space="preserve">cudzoziemiec </w:t>
      </w:r>
      <w:r w:rsidRPr="00A816F6">
        <w:rPr>
          <w:rFonts w:ascii="Times New Roman" w:eastAsia="ýó¿/c÷" w:hAnsi="Times New Roman" w:cs="Times New Roman"/>
          <w:sz w:val="24"/>
          <w:szCs w:val="24"/>
          <w:lang w:eastAsia="ar-SA"/>
        </w:rPr>
        <w:lastRenderedPageBreak/>
        <w:t xml:space="preserve">wykorzystał dopuszczalny okres pobytu na terytorium państw obszaru </w:t>
      </w:r>
      <w:proofErr w:type="spellStart"/>
      <w:r w:rsidRPr="00A816F6">
        <w:rPr>
          <w:rFonts w:ascii="Times New Roman" w:eastAsia="ýó¿/c÷" w:hAnsi="Times New Roman" w:cs="Times New Roman"/>
          <w:sz w:val="24"/>
          <w:szCs w:val="24"/>
          <w:lang w:eastAsia="ar-SA"/>
        </w:rPr>
        <w:t>Scheng</w:t>
      </w:r>
      <w:r w:rsidRPr="00A816F6">
        <w:rPr>
          <w:rFonts w:ascii="Times New Roman" w:eastAsia="Calibri" w:hAnsi="Times New Roman" w:cs="Times New Roman"/>
          <w:sz w:val="24"/>
          <w:szCs w:val="24"/>
          <w:lang w:eastAsia="ar-SA"/>
        </w:rPr>
        <w:t>en</w:t>
      </w:r>
      <w:proofErr w:type="spellEnd"/>
      <w:r w:rsidRPr="00A816F6">
        <w:rPr>
          <w:rFonts w:ascii="Times New Roman" w:eastAsia="Calibri" w:hAnsi="Times New Roman" w:cs="Times New Roman"/>
          <w:sz w:val="24"/>
          <w:szCs w:val="24"/>
          <w:lang w:eastAsia="ar-SA"/>
        </w:rPr>
        <w:t xml:space="preserve">, </w:t>
      </w:r>
      <w:r w:rsidRPr="00A816F6">
        <w:rPr>
          <w:rFonts w:ascii="Times New Roman" w:eastAsia="ýó¿/c÷" w:hAnsi="Times New Roman" w:cs="Times New Roman"/>
          <w:sz w:val="24"/>
          <w:szCs w:val="24"/>
          <w:lang w:eastAsia="ar-SA"/>
        </w:rPr>
        <w:t>wynoszący 90 dni w</w:t>
      </w:r>
      <w:r w:rsidR="00E47712">
        <w:rPr>
          <w:rFonts w:ascii="Times New Roman" w:eastAsia="ýó¿/c÷" w:hAnsi="Times New Roman" w:cs="Times New Roman"/>
          <w:sz w:val="24"/>
          <w:szCs w:val="24"/>
          <w:lang w:eastAsia="ar-SA"/>
        </w:rPr>
        <w:t> </w:t>
      </w:r>
      <w:r w:rsidRPr="00A816F6">
        <w:rPr>
          <w:rFonts w:ascii="Times New Roman" w:eastAsia="ýó¿/c÷" w:hAnsi="Times New Roman" w:cs="Times New Roman"/>
          <w:sz w:val="24"/>
          <w:szCs w:val="24"/>
          <w:lang w:eastAsia="ar-SA"/>
        </w:rPr>
        <w:t xml:space="preserve">każdym okresie 180 dni, </w:t>
      </w:r>
      <w:r w:rsidRPr="00A816F6">
        <w:rPr>
          <w:rFonts w:ascii="Times New Roman" w:eastAsia="Calibri" w:hAnsi="Times New Roman" w:cs="Times New Roman"/>
          <w:sz w:val="24"/>
          <w:szCs w:val="24"/>
          <w:lang w:eastAsia="ar-SA"/>
        </w:rPr>
        <w:t xml:space="preserve">w sytuacji kiedy </w:t>
      </w:r>
      <w:r w:rsidRPr="00A816F6">
        <w:rPr>
          <w:rFonts w:ascii="Times New Roman" w:eastAsia="ýó¿/c÷" w:hAnsi="Times New Roman" w:cs="Times New Roman"/>
          <w:sz w:val="24"/>
          <w:szCs w:val="24"/>
          <w:lang w:eastAsia="ar-SA"/>
        </w:rPr>
        <w:t xml:space="preserve">wjeżdża </w:t>
      </w:r>
      <w:r w:rsidRPr="00A816F6">
        <w:rPr>
          <w:rFonts w:ascii="Times New Roman" w:eastAsia="Calibri" w:hAnsi="Times New Roman" w:cs="Times New Roman"/>
          <w:sz w:val="24"/>
          <w:szCs w:val="24"/>
          <w:lang w:eastAsia="ar-SA"/>
        </w:rPr>
        <w:t xml:space="preserve">na terytorium Rzeczypospolitej Polskiej </w:t>
      </w:r>
      <w:r>
        <w:rPr>
          <w:rFonts w:ascii="Times New Roman" w:eastAsia="ýó¿/c÷" w:hAnsi="Times New Roman" w:cs="Times New Roman"/>
          <w:sz w:val="24"/>
          <w:szCs w:val="24"/>
          <w:lang w:eastAsia="ar-SA"/>
        </w:rPr>
        <w:t xml:space="preserve">w celu korzystania z </w:t>
      </w:r>
      <w:r w:rsidRPr="00043C65">
        <w:rPr>
          <w:rFonts w:ascii="Times New Roman" w:eastAsia="ýó¿/c÷" w:hAnsi="Times New Roman" w:cs="Times New Roman"/>
          <w:sz w:val="24"/>
          <w:szCs w:val="24"/>
          <w:lang w:eastAsia="ar-SA"/>
        </w:rPr>
        <w:t xml:space="preserve">mobilności krótkoterminowej posiadacza Niebieskiej Karty UE. </w:t>
      </w:r>
      <w:r w:rsidRPr="00A816F6">
        <w:rPr>
          <w:rFonts w:ascii="Times New Roman" w:eastAsia="Calibri" w:hAnsi="Times New Roman" w:cs="Times New Roman"/>
          <w:sz w:val="24"/>
          <w:szCs w:val="24"/>
          <w:lang w:eastAsia="ar-SA"/>
        </w:rPr>
        <w:t xml:space="preserve">Dyrektywa </w:t>
      </w:r>
      <w:r w:rsidRPr="00216D31">
        <w:rPr>
          <w:rFonts w:ascii="Times New Roman" w:eastAsia="Calibri" w:hAnsi="Times New Roman" w:cs="Times New Roman"/>
          <w:sz w:val="24"/>
          <w:szCs w:val="24"/>
          <w:lang w:eastAsia="ar-SA"/>
        </w:rPr>
        <w:t xml:space="preserve">2021/1883/UE </w:t>
      </w:r>
      <w:r w:rsidR="00052193">
        <w:rPr>
          <w:rFonts w:ascii="Times New Roman" w:eastAsia="Calibri" w:hAnsi="Times New Roman" w:cs="Times New Roman"/>
          <w:sz w:val="24"/>
          <w:szCs w:val="24"/>
          <w:lang w:eastAsia="ar-SA"/>
        </w:rPr>
        <w:t xml:space="preserve">w </w:t>
      </w:r>
      <w:r>
        <w:rPr>
          <w:rFonts w:ascii="Times New Roman" w:eastAsia="Calibri" w:hAnsi="Times New Roman" w:cs="Times New Roman"/>
          <w:sz w:val="24"/>
          <w:szCs w:val="24"/>
          <w:lang w:eastAsia="ar-SA"/>
        </w:rPr>
        <w:t xml:space="preserve">art. 20 </w:t>
      </w:r>
      <w:r w:rsidRPr="00A816F6">
        <w:rPr>
          <w:rFonts w:ascii="Times New Roman" w:eastAsia="Calibri" w:hAnsi="Times New Roman" w:cs="Times New Roman"/>
          <w:sz w:val="24"/>
          <w:szCs w:val="24"/>
          <w:lang w:eastAsia="ar-SA"/>
        </w:rPr>
        <w:t xml:space="preserve">umożliwia bowiem </w:t>
      </w:r>
      <w:r>
        <w:rPr>
          <w:rFonts w:ascii="Times New Roman" w:eastAsia="Calibri" w:hAnsi="Times New Roman" w:cs="Times New Roman"/>
          <w:sz w:val="24"/>
          <w:szCs w:val="24"/>
          <w:lang w:eastAsia="ar-SA"/>
        </w:rPr>
        <w:t>posiadaczom Niebieskiej Karty UE</w:t>
      </w:r>
      <w:r w:rsidRPr="00A816F6">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na wykonywanie działalności zawodowej </w:t>
      </w:r>
      <w:r w:rsidRPr="00A816F6">
        <w:rPr>
          <w:rFonts w:ascii="Times New Roman" w:eastAsia="Calibri" w:hAnsi="Times New Roman" w:cs="Times New Roman"/>
          <w:sz w:val="24"/>
          <w:szCs w:val="24"/>
          <w:lang w:eastAsia="ar-SA"/>
        </w:rPr>
        <w:t>na terytorium innego państwa członkowskiego Unii Europejskiej niż to, które wydało mu</w:t>
      </w:r>
      <w:r>
        <w:rPr>
          <w:rFonts w:ascii="Times New Roman" w:eastAsia="Calibri" w:hAnsi="Times New Roman" w:cs="Times New Roman"/>
          <w:sz w:val="24"/>
          <w:szCs w:val="24"/>
          <w:lang w:eastAsia="ar-SA"/>
        </w:rPr>
        <w:t xml:space="preserve"> Niebieską Kartę UE</w:t>
      </w:r>
      <w:r w:rsidRPr="00A816F6">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przez okres do 90 dni w każdym 180</w:t>
      </w:r>
      <w:r w:rsidRPr="00A816F6">
        <w:rPr>
          <w:rFonts w:ascii="Times New Roman" w:eastAsia="Calibri" w:hAnsi="Times New Roman" w:cs="Times New Roman"/>
          <w:sz w:val="24"/>
          <w:szCs w:val="24"/>
          <w:lang w:eastAsia="ar-SA"/>
        </w:rPr>
        <w:t xml:space="preserve"> dniowym okresie. </w:t>
      </w:r>
      <w:r w:rsidR="00052193">
        <w:rPr>
          <w:rFonts w:ascii="Times New Roman" w:eastAsia="Calibri" w:hAnsi="Times New Roman" w:cs="Times New Roman"/>
          <w:sz w:val="24"/>
          <w:szCs w:val="24"/>
          <w:lang w:eastAsia="ar-SA"/>
        </w:rPr>
        <w:t xml:space="preserve">Proponowane rozwiązanie ustawowe wpisuje się w dotychczasowe regulacje zapewniające możliwość wjazdu cudzoziemca chcącego skorzystać z innych rodzajów mobilności wewnątrzunijnej regulowanych w dyrektywie 2014/66/UE oraz w dyrektywie 2014/66/UE. Stąd też proponuje się dokonanie jedynie rozszerzenia zakresu stosowania przepisu art. 27 ust. 7 ustawy </w:t>
      </w:r>
      <w:r w:rsidR="00B27CC0">
        <w:rPr>
          <w:rFonts w:ascii="Times New Roman" w:hAnsi="Times New Roman" w:cs="Times New Roman"/>
          <w:sz w:val="24"/>
          <w:szCs w:val="24"/>
        </w:rPr>
        <w:t xml:space="preserve">z dnia 12 grudnia 2013 r. </w:t>
      </w:r>
      <w:r w:rsidR="00052193">
        <w:rPr>
          <w:rFonts w:ascii="Times New Roman" w:eastAsia="Calibri" w:hAnsi="Times New Roman" w:cs="Times New Roman"/>
          <w:sz w:val="24"/>
          <w:szCs w:val="24"/>
          <w:lang w:eastAsia="ar-SA"/>
        </w:rPr>
        <w:t xml:space="preserve">o cudzoziemcach na nową formę mobilności – mobilności krótkoterminowej posiadacza Niebieskiej Karty UE. </w:t>
      </w:r>
    </w:p>
    <w:p w14:paraId="00C70BA8" w14:textId="11954BE5" w:rsidR="009A3C52" w:rsidRDefault="009A3C52" w:rsidP="00CE13AE">
      <w:pPr>
        <w:suppressAutoHyphens/>
        <w:spacing w:before="120" w:after="0" w:line="276" w:lineRule="auto"/>
        <w:ind w:firstLine="360"/>
        <w:jc w:val="both"/>
        <w:rPr>
          <w:rFonts w:ascii="Times New Roman" w:eastAsia="ýó¿/c÷" w:hAnsi="Times New Roman" w:cs="Times New Roman"/>
          <w:sz w:val="24"/>
          <w:szCs w:val="24"/>
          <w:lang w:eastAsia="ar-SA"/>
        </w:rPr>
      </w:pPr>
      <w:r w:rsidRPr="00A816F6">
        <w:rPr>
          <w:rFonts w:ascii="Times New Roman" w:eastAsia="Calibri" w:hAnsi="Times New Roman" w:cs="Times New Roman"/>
          <w:sz w:val="24"/>
          <w:szCs w:val="24"/>
          <w:lang w:eastAsia="ar-SA"/>
        </w:rPr>
        <w:t>Propozycja</w:t>
      </w:r>
      <w:r>
        <w:rPr>
          <w:rFonts w:ascii="Times New Roman" w:eastAsia="Calibri" w:hAnsi="Times New Roman" w:cs="Times New Roman"/>
          <w:sz w:val="24"/>
          <w:szCs w:val="24"/>
          <w:lang w:eastAsia="ar-SA"/>
        </w:rPr>
        <w:t xml:space="preserve"> zmiany </w:t>
      </w:r>
      <w:r w:rsidR="00052193">
        <w:rPr>
          <w:rFonts w:ascii="Times New Roman" w:eastAsia="Calibri" w:hAnsi="Times New Roman" w:cs="Times New Roman"/>
          <w:sz w:val="24"/>
          <w:szCs w:val="24"/>
          <w:lang w:eastAsia="ar-SA"/>
        </w:rPr>
        <w:t xml:space="preserve"> w </w:t>
      </w:r>
      <w:r>
        <w:rPr>
          <w:rFonts w:ascii="Times New Roman" w:eastAsia="Calibri" w:hAnsi="Times New Roman" w:cs="Times New Roman"/>
          <w:sz w:val="24"/>
          <w:szCs w:val="24"/>
          <w:lang w:eastAsia="ar-SA"/>
        </w:rPr>
        <w:t xml:space="preserve">art. 28 </w:t>
      </w:r>
      <w:r w:rsidR="00052193">
        <w:rPr>
          <w:rFonts w:ascii="Times New Roman" w:eastAsia="Calibri" w:hAnsi="Times New Roman" w:cs="Times New Roman"/>
          <w:sz w:val="24"/>
          <w:szCs w:val="24"/>
          <w:lang w:eastAsia="ar-SA"/>
        </w:rPr>
        <w:t xml:space="preserve">ustawy </w:t>
      </w:r>
      <w:r w:rsidR="00B27CC0">
        <w:rPr>
          <w:rFonts w:ascii="Times New Roman" w:hAnsi="Times New Roman" w:cs="Times New Roman"/>
          <w:sz w:val="24"/>
          <w:szCs w:val="24"/>
        </w:rPr>
        <w:t xml:space="preserve">z dnia 12 grudnia 2013 r. </w:t>
      </w:r>
      <w:r w:rsidR="00052193">
        <w:rPr>
          <w:rFonts w:ascii="Times New Roman" w:eastAsia="Calibri" w:hAnsi="Times New Roman" w:cs="Times New Roman"/>
          <w:sz w:val="24"/>
          <w:szCs w:val="24"/>
          <w:lang w:eastAsia="ar-SA"/>
        </w:rPr>
        <w:t xml:space="preserve">o cudzoziemcach poprzez dodanie w </w:t>
      </w:r>
      <w:r>
        <w:rPr>
          <w:rFonts w:ascii="Times New Roman" w:eastAsia="Calibri" w:hAnsi="Times New Roman" w:cs="Times New Roman"/>
          <w:sz w:val="24"/>
          <w:szCs w:val="24"/>
          <w:lang w:eastAsia="ar-SA"/>
        </w:rPr>
        <w:t>ust. 2</w:t>
      </w:r>
      <w:r w:rsidR="00052193">
        <w:rPr>
          <w:rFonts w:ascii="Times New Roman" w:eastAsia="Calibri" w:hAnsi="Times New Roman" w:cs="Times New Roman"/>
          <w:sz w:val="24"/>
          <w:szCs w:val="24"/>
          <w:lang w:eastAsia="ar-SA"/>
        </w:rPr>
        <w:t xml:space="preserve"> nowego</w:t>
      </w:r>
      <w:r>
        <w:rPr>
          <w:rFonts w:ascii="Times New Roman" w:eastAsia="Calibri" w:hAnsi="Times New Roman" w:cs="Times New Roman"/>
          <w:sz w:val="24"/>
          <w:szCs w:val="24"/>
          <w:lang w:eastAsia="ar-SA"/>
        </w:rPr>
        <w:t xml:space="preserve"> pkt 4 oraz</w:t>
      </w:r>
      <w:r w:rsidR="00052193">
        <w:rPr>
          <w:rFonts w:ascii="Times New Roman" w:eastAsia="Calibri" w:hAnsi="Times New Roman" w:cs="Times New Roman"/>
          <w:sz w:val="24"/>
          <w:szCs w:val="24"/>
          <w:lang w:eastAsia="ar-SA"/>
        </w:rPr>
        <w:t xml:space="preserve"> poprzez zmianę brzmienia</w:t>
      </w:r>
      <w:r>
        <w:rPr>
          <w:rFonts w:ascii="Times New Roman" w:eastAsia="Calibri" w:hAnsi="Times New Roman" w:cs="Times New Roman"/>
          <w:sz w:val="24"/>
          <w:szCs w:val="24"/>
          <w:lang w:eastAsia="ar-SA"/>
        </w:rPr>
        <w:t xml:space="preserve"> ust. 8 pkt 2</w:t>
      </w:r>
      <w:r w:rsidRPr="00A816F6">
        <w:rPr>
          <w:rFonts w:ascii="Times New Roman" w:eastAsia="Calibri" w:hAnsi="Times New Roman" w:cs="Times New Roman"/>
          <w:sz w:val="24"/>
          <w:szCs w:val="24"/>
          <w:lang w:eastAsia="ar-SA"/>
        </w:rPr>
        <w:t xml:space="preserve"> wynika </w:t>
      </w:r>
      <w:r w:rsidRPr="00A816F6">
        <w:rPr>
          <w:rFonts w:ascii="Times New Roman" w:eastAsia="ýó¿/c÷" w:hAnsi="Times New Roman" w:cs="Times New Roman"/>
          <w:sz w:val="24"/>
          <w:szCs w:val="24"/>
          <w:lang w:eastAsia="ar-SA"/>
        </w:rPr>
        <w:t>z</w:t>
      </w:r>
      <w:r w:rsidR="0028201B">
        <w:rPr>
          <w:rFonts w:ascii="Times New Roman" w:eastAsia="ýó¿/c÷" w:hAnsi="Times New Roman" w:cs="Times New Roman"/>
          <w:sz w:val="24"/>
          <w:szCs w:val="24"/>
          <w:lang w:eastAsia="ar-SA"/>
        </w:rPr>
        <w:t> </w:t>
      </w:r>
      <w:r w:rsidRPr="00A816F6">
        <w:rPr>
          <w:rFonts w:ascii="Times New Roman" w:eastAsia="ýó¿/c÷" w:hAnsi="Times New Roman" w:cs="Times New Roman"/>
          <w:sz w:val="24"/>
          <w:szCs w:val="24"/>
          <w:lang w:eastAsia="ar-SA"/>
        </w:rPr>
        <w:t xml:space="preserve">konieczności wdrożenia do krajowego porządku </w:t>
      </w:r>
      <w:r>
        <w:rPr>
          <w:rFonts w:ascii="Times New Roman" w:eastAsia="Calibri" w:hAnsi="Times New Roman" w:cs="Times New Roman"/>
          <w:sz w:val="24"/>
          <w:szCs w:val="24"/>
          <w:lang w:eastAsia="ar-SA"/>
        </w:rPr>
        <w:t>prawnego art. 23 ust. 2 i 5</w:t>
      </w:r>
      <w:r w:rsidRPr="00A816F6">
        <w:rPr>
          <w:rFonts w:ascii="Times New Roman" w:eastAsia="Calibri" w:hAnsi="Times New Roman" w:cs="Times New Roman"/>
          <w:sz w:val="24"/>
          <w:szCs w:val="24"/>
          <w:lang w:eastAsia="ar-SA"/>
        </w:rPr>
        <w:t xml:space="preserve"> dyrektywy</w:t>
      </w:r>
      <w:r>
        <w:rPr>
          <w:rFonts w:ascii="Times New Roman" w:eastAsia="Calibri" w:hAnsi="Times New Roman" w:cs="Times New Roman"/>
          <w:sz w:val="24"/>
          <w:szCs w:val="24"/>
          <w:lang w:eastAsia="ar-SA"/>
        </w:rPr>
        <w:t xml:space="preserve"> </w:t>
      </w:r>
      <w:r w:rsidRPr="00995122">
        <w:rPr>
          <w:rFonts w:ascii="Times New Roman" w:eastAsia="Calibri" w:hAnsi="Times New Roman" w:cs="Times New Roman"/>
          <w:sz w:val="24"/>
          <w:szCs w:val="24"/>
          <w:lang w:eastAsia="ar-SA"/>
        </w:rPr>
        <w:t>2021/1883/UE</w:t>
      </w:r>
      <w:r w:rsidRPr="00A816F6">
        <w:rPr>
          <w:rFonts w:ascii="Times New Roman" w:eastAsia="Calibri" w:hAnsi="Times New Roman" w:cs="Times New Roman"/>
          <w:sz w:val="24"/>
          <w:szCs w:val="24"/>
          <w:lang w:eastAsia="ar-SA"/>
        </w:rPr>
        <w:t xml:space="preserve">, zgodnie z którym Rzeczpospolita </w:t>
      </w:r>
      <w:r w:rsidRPr="00A816F6">
        <w:rPr>
          <w:rFonts w:ascii="Times New Roman" w:eastAsia="ýó¿/c÷" w:hAnsi="Times New Roman" w:cs="Times New Roman"/>
          <w:sz w:val="24"/>
          <w:szCs w:val="24"/>
          <w:lang w:eastAsia="ar-SA"/>
        </w:rPr>
        <w:t xml:space="preserve">Polska jest zobowiązana bezzwłocznie i bez formalności ponownie przyjąć </w:t>
      </w:r>
      <w:r w:rsidRPr="00A816F6">
        <w:rPr>
          <w:rFonts w:ascii="Times New Roman" w:eastAsia="Calibri" w:hAnsi="Times New Roman" w:cs="Times New Roman"/>
          <w:sz w:val="24"/>
          <w:szCs w:val="24"/>
          <w:lang w:eastAsia="ar-SA"/>
        </w:rPr>
        <w:t xml:space="preserve">— na </w:t>
      </w:r>
      <w:r w:rsidRPr="00A816F6">
        <w:rPr>
          <w:rFonts w:ascii="Times New Roman" w:eastAsia="ýó¿/c÷" w:hAnsi="Times New Roman" w:cs="Times New Roman"/>
          <w:sz w:val="24"/>
          <w:szCs w:val="24"/>
          <w:lang w:eastAsia="ar-SA"/>
        </w:rPr>
        <w:t>wniosek innego państwa członkowskiego</w:t>
      </w:r>
      <w:r>
        <w:rPr>
          <w:rFonts w:ascii="Times New Roman" w:eastAsia="Calibri" w:hAnsi="Times New Roman" w:cs="Times New Roman"/>
          <w:sz w:val="24"/>
          <w:szCs w:val="24"/>
          <w:lang w:eastAsia="ar-SA"/>
        </w:rPr>
        <w:t xml:space="preserve"> posiadacza Niebieskiej Karty UE oraz osobę objęt</w:t>
      </w:r>
      <w:r w:rsidR="00ED7881">
        <w:rPr>
          <w:rFonts w:ascii="Times New Roman" w:eastAsia="Calibri" w:hAnsi="Times New Roman" w:cs="Times New Roman"/>
          <w:sz w:val="24"/>
          <w:szCs w:val="24"/>
          <w:lang w:eastAsia="ar-SA"/>
        </w:rPr>
        <w:t>ą</w:t>
      </w:r>
      <w:r>
        <w:rPr>
          <w:rFonts w:ascii="Times New Roman" w:eastAsia="Calibri" w:hAnsi="Times New Roman" w:cs="Times New Roman"/>
          <w:sz w:val="24"/>
          <w:szCs w:val="24"/>
          <w:lang w:eastAsia="ar-SA"/>
        </w:rPr>
        <w:t xml:space="preserve"> w Polsce ochroną międzynarodową</w:t>
      </w:r>
      <w:r w:rsidRPr="00A816F6">
        <w:rPr>
          <w:rFonts w:ascii="Times New Roman" w:eastAsia="ýó¿/c÷" w:hAnsi="Times New Roman" w:cs="Times New Roman"/>
          <w:sz w:val="24"/>
          <w:szCs w:val="24"/>
          <w:lang w:eastAsia="ar-SA"/>
        </w:rPr>
        <w:t>,</w:t>
      </w:r>
      <w:r>
        <w:rPr>
          <w:rFonts w:ascii="Times New Roman" w:eastAsia="ýó¿/c÷" w:hAnsi="Times New Roman" w:cs="Times New Roman"/>
          <w:sz w:val="24"/>
          <w:szCs w:val="24"/>
          <w:lang w:eastAsia="ar-SA"/>
        </w:rPr>
        <w:t xml:space="preserve"> którzy</w:t>
      </w:r>
      <w:r w:rsidRPr="00A816F6">
        <w:rPr>
          <w:rFonts w:ascii="Times New Roman" w:eastAsia="ýó¿/c÷" w:hAnsi="Times New Roman" w:cs="Times New Roman"/>
          <w:sz w:val="24"/>
          <w:szCs w:val="24"/>
          <w:lang w:eastAsia="ar-SA"/>
        </w:rPr>
        <w:t xml:space="preserve"> bezp</w:t>
      </w:r>
      <w:r>
        <w:rPr>
          <w:rFonts w:ascii="Times New Roman" w:eastAsia="ýó¿/c÷" w:hAnsi="Times New Roman" w:cs="Times New Roman"/>
          <w:sz w:val="24"/>
          <w:szCs w:val="24"/>
          <w:lang w:eastAsia="ar-SA"/>
        </w:rPr>
        <w:t>ośrednio przed wjazdem korzystali</w:t>
      </w:r>
      <w:r w:rsidRPr="00A816F6">
        <w:rPr>
          <w:rFonts w:ascii="Times New Roman" w:eastAsia="ýó¿/c÷" w:hAnsi="Times New Roman" w:cs="Times New Roman"/>
          <w:sz w:val="24"/>
          <w:szCs w:val="24"/>
          <w:lang w:eastAsia="ar-SA"/>
        </w:rPr>
        <w:t xml:space="preserve"> z </w:t>
      </w:r>
      <w:r>
        <w:rPr>
          <w:rFonts w:ascii="Times New Roman" w:eastAsia="ýó¿/c÷" w:hAnsi="Times New Roman" w:cs="Times New Roman"/>
          <w:sz w:val="24"/>
          <w:szCs w:val="24"/>
          <w:lang w:eastAsia="ar-SA"/>
        </w:rPr>
        <w:t xml:space="preserve">mobilności </w:t>
      </w:r>
      <w:r w:rsidRPr="00A816F6">
        <w:rPr>
          <w:rFonts w:ascii="Times New Roman" w:eastAsia="Times New Roman" w:hAnsi="Times New Roman" w:cs="Times New Roman"/>
          <w:sz w:val="24"/>
          <w:szCs w:val="24"/>
          <w:lang w:eastAsia="ar-SA"/>
        </w:rPr>
        <w:t>w tym innym państwie członkowskim Unii Europejskiej, które zażądało opuszczenia swojego terytorium</w:t>
      </w:r>
      <w:r>
        <w:rPr>
          <w:rFonts w:ascii="Times New Roman" w:eastAsia="ýó¿/c÷" w:hAnsi="Times New Roman" w:cs="Times New Roman"/>
          <w:sz w:val="24"/>
          <w:szCs w:val="24"/>
          <w:lang w:eastAsia="ar-SA"/>
        </w:rPr>
        <w:t xml:space="preserve">. </w:t>
      </w:r>
      <w:r w:rsidR="00052193">
        <w:rPr>
          <w:rFonts w:ascii="Times New Roman" w:eastAsia="ýó¿/c÷" w:hAnsi="Times New Roman" w:cs="Times New Roman"/>
          <w:sz w:val="24"/>
          <w:szCs w:val="24"/>
          <w:lang w:eastAsia="ar-SA"/>
        </w:rPr>
        <w:t xml:space="preserve">Dlatego też projektodawca proponuje, aby w określonym w art. 28 ust. 2 ustawy </w:t>
      </w:r>
      <w:r w:rsidR="00B27CC0">
        <w:rPr>
          <w:rFonts w:ascii="Times New Roman" w:hAnsi="Times New Roman" w:cs="Times New Roman"/>
          <w:sz w:val="24"/>
          <w:szCs w:val="24"/>
        </w:rPr>
        <w:t xml:space="preserve">z dnia 12 grudnia 2013 r. </w:t>
      </w:r>
      <w:r w:rsidR="00052193">
        <w:rPr>
          <w:rFonts w:ascii="Times New Roman" w:eastAsia="ýó¿/c÷" w:hAnsi="Times New Roman" w:cs="Times New Roman"/>
          <w:sz w:val="24"/>
          <w:szCs w:val="24"/>
          <w:lang w:eastAsia="ar-SA"/>
        </w:rPr>
        <w:t>o cudzoziemcach katalogu okoliczności, w których nie stosuje się przepisu art. 28 ust. 1 tej ustawy, ustanawiającego podstawy do odmowy wjazdu na terytorium Rzeczypospolitej Polskiej, dodać nowy pkt 4, który będzie uwzględniał sytuację cudzoziemca, który będzie dalej posiadał status uchodźcy lub ochronę uzupełniającą, udzielone na terytorium Rzeczypospolitej Polskiej i</w:t>
      </w:r>
      <w:r w:rsidR="0028201B">
        <w:rPr>
          <w:rFonts w:ascii="Times New Roman" w:eastAsia="ýó¿/c÷" w:hAnsi="Times New Roman" w:cs="Times New Roman"/>
          <w:sz w:val="24"/>
          <w:szCs w:val="24"/>
          <w:lang w:eastAsia="ar-SA"/>
        </w:rPr>
        <w:t> </w:t>
      </w:r>
      <w:r w:rsidR="00052193">
        <w:rPr>
          <w:rFonts w:ascii="Times New Roman" w:eastAsia="ýó¿/c÷" w:hAnsi="Times New Roman" w:cs="Times New Roman"/>
          <w:sz w:val="24"/>
          <w:szCs w:val="24"/>
          <w:lang w:eastAsia="ar-SA"/>
        </w:rPr>
        <w:t xml:space="preserve">będzie powracał </w:t>
      </w:r>
      <w:r w:rsidR="005D00B2">
        <w:rPr>
          <w:rFonts w:ascii="Times New Roman" w:eastAsia="ýó¿/c÷" w:hAnsi="Times New Roman" w:cs="Times New Roman"/>
          <w:sz w:val="24"/>
          <w:szCs w:val="24"/>
          <w:lang w:eastAsia="ar-SA"/>
        </w:rPr>
        <w:t xml:space="preserve">na to terytorium po tym, jak inne państwo członkowskie Unii Europejskiej cofnęło mu dokument pobytowy, o którym mowa w art. 1 ust. 2 lit. a rozporządzenia 1030/2002, z adnotacją „Niebieska Karta UE”, lub odmówiło mu wydania kolejnego takiego dokumentu. Jednocześnie projektodawca proponuje, aby w art. 28 ust. 8 pkt 2 ustawy </w:t>
      </w:r>
      <w:r w:rsidR="00B27CC0">
        <w:rPr>
          <w:rFonts w:ascii="Times New Roman" w:hAnsi="Times New Roman" w:cs="Times New Roman"/>
          <w:sz w:val="24"/>
          <w:szCs w:val="24"/>
        </w:rPr>
        <w:t xml:space="preserve">z dnia 12 grudnia 2013 r. </w:t>
      </w:r>
      <w:r w:rsidR="005D00B2">
        <w:rPr>
          <w:rFonts w:ascii="Times New Roman" w:eastAsia="ýó¿/c÷" w:hAnsi="Times New Roman" w:cs="Times New Roman"/>
          <w:sz w:val="24"/>
          <w:szCs w:val="24"/>
          <w:lang w:eastAsia="ar-SA"/>
        </w:rPr>
        <w:t xml:space="preserve">o cudzoziemcach, który reguluje sytuację ponownego wjazdu na terytorium Rzeczypospolitej Polskiej cudzoziemca, który skorzystał z mobilności (w znaczeniu ogólnym, wyrażonym poprzez definicję tego pojęcia, zawartej w art. 3 pkt 7a ustawy </w:t>
      </w:r>
      <w:r w:rsidR="00B27CC0">
        <w:rPr>
          <w:rFonts w:ascii="Times New Roman" w:hAnsi="Times New Roman" w:cs="Times New Roman"/>
          <w:sz w:val="24"/>
          <w:szCs w:val="24"/>
        </w:rPr>
        <w:t xml:space="preserve">z dnia 12 grudnia 2013 r. </w:t>
      </w:r>
      <w:r w:rsidR="005D00B2">
        <w:rPr>
          <w:rFonts w:ascii="Times New Roman" w:eastAsia="ýó¿/c÷" w:hAnsi="Times New Roman" w:cs="Times New Roman"/>
          <w:sz w:val="24"/>
          <w:szCs w:val="24"/>
          <w:lang w:eastAsia="ar-SA"/>
        </w:rPr>
        <w:t xml:space="preserve">o cudzoziemcach) w innym państwie członkowskim Unii Europejskiej, a wcześniej posiadał określone zezwolenia pobytowe, </w:t>
      </w:r>
      <w:r w:rsidR="00475A6D">
        <w:rPr>
          <w:rFonts w:ascii="Times New Roman" w:eastAsia="ýó¿/c÷" w:hAnsi="Times New Roman" w:cs="Times New Roman"/>
          <w:sz w:val="24"/>
          <w:szCs w:val="24"/>
          <w:lang w:eastAsia="ar-SA"/>
        </w:rPr>
        <w:t>uwzględnić również zezwolenie na pobyt czasowy w</w:t>
      </w:r>
      <w:r w:rsidR="0028201B">
        <w:rPr>
          <w:rFonts w:ascii="Times New Roman" w:eastAsia="ýó¿/c÷" w:hAnsi="Times New Roman" w:cs="Times New Roman"/>
          <w:sz w:val="24"/>
          <w:szCs w:val="24"/>
          <w:lang w:eastAsia="ar-SA"/>
        </w:rPr>
        <w:t> </w:t>
      </w:r>
      <w:r w:rsidR="00475A6D">
        <w:rPr>
          <w:rFonts w:ascii="Times New Roman" w:eastAsia="ýó¿/c÷" w:hAnsi="Times New Roman" w:cs="Times New Roman"/>
          <w:sz w:val="24"/>
          <w:szCs w:val="24"/>
          <w:lang w:eastAsia="ar-SA"/>
        </w:rPr>
        <w:t xml:space="preserve">celu wykonywania pracy w zawodzie wymagającym wysokich kwalifikacji (art. 127 ustawy </w:t>
      </w:r>
      <w:r w:rsidR="00B27CC0">
        <w:rPr>
          <w:rFonts w:ascii="Times New Roman" w:hAnsi="Times New Roman" w:cs="Times New Roman"/>
          <w:sz w:val="24"/>
          <w:szCs w:val="24"/>
        </w:rPr>
        <w:t xml:space="preserve">z dnia 12 grudnia 2013 r. </w:t>
      </w:r>
      <w:r w:rsidR="00475A6D">
        <w:rPr>
          <w:rFonts w:ascii="Times New Roman" w:eastAsia="ýó¿/c÷" w:hAnsi="Times New Roman" w:cs="Times New Roman"/>
          <w:sz w:val="24"/>
          <w:szCs w:val="24"/>
          <w:lang w:eastAsia="ar-SA"/>
        </w:rPr>
        <w:t xml:space="preserve">o cudzoziemcach) oraz zezwolenie na pobyt czasowy w celu mobilności długoterminowej posiadacza Niebieskiej Karty UE (art. 137a ustawy </w:t>
      </w:r>
      <w:r w:rsidR="00B27CC0">
        <w:rPr>
          <w:rFonts w:ascii="Times New Roman" w:hAnsi="Times New Roman" w:cs="Times New Roman"/>
          <w:sz w:val="24"/>
          <w:szCs w:val="24"/>
        </w:rPr>
        <w:t>z dnia 12</w:t>
      </w:r>
      <w:r w:rsidR="0028201B">
        <w:rPr>
          <w:rFonts w:ascii="Times New Roman" w:hAnsi="Times New Roman" w:cs="Times New Roman"/>
          <w:sz w:val="24"/>
          <w:szCs w:val="24"/>
        </w:rPr>
        <w:t> </w:t>
      </w:r>
      <w:r w:rsidR="00B27CC0">
        <w:rPr>
          <w:rFonts w:ascii="Times New Roman" w:hAnsi="Times New Roman" w:cs="Times New Roman"/>
          <w:sz w:val="24"/>
          <w:szCs w:val="24"/>
        </w:rPr>
        <w:t xml:space="preserve">grudnia 2013 r. </w:t>
      </w:r>
      <w:r w:rsidR="00475A6D">
        <w:rPr>
          <w:rFonts w:ascii="Times New Roman" w:eastAsia="ýó¿/c÷" w:hAnsi="Times New Roman" w:cs="Times New Roman"/>
          <w:sz w:val="24"/>
          <w:szCs w:val="24"/>
          <w:lang w:eastAsia="ar-SA"/>
        </w:rPr>
        <w:t xml:space="preserve">o cudzoziemcach). </w:t>
      </w:r>
    </w:p>
    <w:p w14:paraId="00092B42" w14:textId="77777777" w:rsidR="00532843" w:rsidRDefault="00532843" w:rsidP="00CE13AE">
      <w:pPr>
        <w:suppressAutoHyphens/>
        <w:spacing w:before="120" w:after="0" w:line="276" w:lineRule="auto"/>
        <w:ind w:firstLine="360"/>
        <w:jc w:val="both"/>
        <w:rPr>
          <w:rFonts w:ascii="Times New Roman" w:eastAsia="Calibri" w:hAnsi="Times New Roman" w:cs="Times New Roman"/>
          <w:sz w:val="24"/>
          <w:szCs w:val="24"/>
          <w:lang w:eastAsia="ar-SA"/>
        </w:rPr>
      </w:pPr>
    </w:p>
    <w:p w14:paraId="5BC2CD50" w14:textId="5C79F0BE" w:rsidR="009A3C52" w:rsidRPr="00CE13AE" w:rsidRDefault="000A54AC" w:rsidP="00CE13AE">
      <w:pPr>
        <w:pStyle w:val="Akapitzlist"/>
        <w:numPr>
          <w:ilvl w:val="0"/>
          <w:numId w:val="12"/>
        </w:numPr>
        <w:spacing w:line="276" w:lineRule="auto"/>
        <w:jc w:val="both"/>
        <w:rPr>
          <w:rFonts w:ascii="Times New Roman" w:hAnsi="Times New Roman" w:cs="Times New Roman"/>
          <w:i/>
          <w:sz w:val="24"/>
          <w:szCs w:val="24"/>
        </w:rPr>
      </w:pPr>
      <w:r>
        <w:rPr>
          <w:rFonts w:ascii="Times New Roman" w:hAnsi="Times New Roman" w:cs="Times New Roman"/>
          <w:i/>
          <w:sz w:val="24"/>
          <w:szCs w:val="24"/>
        </w:rPr>
        <w:t>Zmiany w przepisach ustawy z dnia 12 grudnia 2013 r. o cudzoziemcach dotyczących ubiegania się o udzielenie zezwolenia na pobyt czasowy w celu wykonywania pracy w</w:t>
      </w:r>
      <w:r w:rsidR="0028201B">
        <w:rPr>
          <w:rFonts w:ascii="Times New Roman" w:hAnsi="Times New Roman" w:cs="Times New Roman"/>
          <w:i/>
          <w:sz w:val="24"/>
          <w:szCs w:val="24"/>
        </w:rPr>
        <w:t> </w:t>
      </w:r>
      <w:r>
        <w:rPr>
          <w:rFonts w:ascii="Times New Roman" w:hAnsi="Times New Roman" w:cs="Times New Roman"/>
          <w:i/>
          <w:sz w:val="24"/>
          <w:szCs w:val="24"/>
        </w:rPr>
        <w:t>zawodzie wymagającym wysokich kwalifikacji</w:t>
      </w:r>
    </w:p>
    <w:p w14:paraId="5728F637" w14:textId="278D4A43"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W dziale V – Zezwolenie na pobyt czasowy. Mobilność w rozdziale 1 - Cz</w:t>
      </w:r>
      <w:r w:rsidR="00ED7881">
        <w:rPr>
          <w:rFonts w:ascii="Times New Roman" w:hAnsi="Times New Roman" w:cs="Times New Roman"/>
          <w:sz w:val="24"/>
          <w:szCs w:val="24"/>
        </w:rPr>
        <w:t>ę</w:t>
      </w:r>
      <w:r>
        <w:rPr>
          <w:rFonts w:ascii="Times New Roman" w:hAnsi="Times New Roman" w:cs="Times New Roman"/>
          <w:sz w:val="24"/>
          <w:szCs w:val="24"/>
        </w:rPr>
        <w:t>ść ogólna ustawy z dnia 12 grudnia 2013 r. o cudzoziemcach</w:t>
      </w:r>
      <w:r w:rsidR="00ED7881">
        <w:rPr>
          <w:rFonts w:ascii="Times New Roman" w:hAnsi="Times New Roman" w:cs="Times New Roman"/>
          <w:sz w:val="24"/>
          <w:szCs w:val="24"/>
        </w:rPr>
        <w:t>:</w:t>
      </w:r>
      <w:r>
        <w:rPr>
          <w:rFonts w:ascii="Times New Roman" w:hAnsi="Times New Roman" w:cs="Times New Roman"/>
          <w:sz w:val="24"/>
          <w:szCs w:val="24"/>
        </w:rPr>
        <w:t xml:space="preserve"> proponuje się uregulowanie zawartości załącznika do wniosku o udzielenie zezwolenia na pobyt czasowy w celu wykonywania pracy w zawodzie wymagającym wysokich kwalifikacji (oraz dodatkowo do wniosku o udzielenie nowego rodzaju zezwolenia na pobyt czasowy w celu mobilności długoterminowej posiadacza Niebieskiej Karty UE, które zostanie uregulowane w art. 137a ustawy </w:t>
      </w:r>
      <w:r w:rsidR="009140AD">
        <w:rPr>
          <w:rFonts w:ascii="Times New Roman" w:hAnsi="Times New Roman" w:cs="Times New Roman"/>
          <w:sz w:val="24"/>
          <w:szCs w:val="24"/>
        </w:rPr>
        <w:t>z dnia 12 grudnia 2013</w:t>
      </w:r>
      <w:r w:rsidR="0028201B">
        <w:rPr>
          <w:rFonts w:ascii="Times New Roman" w:hAnsi="Times New Roman" w:cs="Times New Roman"/>
          <w:sz w:val="24"/>
          <w:szCs w:val="24"/>
        </w:rPr>
        <w:t> </w:t>
      </w:r>
      <w:r w:rsidR="009140AD">
        <w:rPr>
          <w:rFonts w:ascii="Times New Roman" w:hAnsi="Times New Roman" w:cs="Times New Roman"/>
          <w:sz w:val="24"/>
          <w:szCs w:val="24"/>
        </w:rPr>
        <w:t xml:space="preserve">r. </w:t>
      </w:r>
      <w:r>
        <w:rPr>
          <w:rFonts w:ascii="Times New Roman" w:hAnsi="Times New Roman" w:cs="Times New Roman"/>
          <w:sz w:val="24"/>
          <w:szCs w:val="24"/>
        </w:rPr>
        <w:t xml:space="preserve">o cudzoziemcach) w nowym przepisie art. 106 ust. 4. Proponowana zmiana (względem aktualnie regulującego zawartość tego załącznika przepisu art. 106 ust. 1c ustawy </w:t>
      </w:r>
      <w:r w:rsidR="009140AD">
        <w:rPr>
          <w:rFonts w:ascii="Times New Roman" w:hAnsi="Times New Roman" w:cs="Times New Roman"/>
          <w:sz w:val="24"/>
          <w:szCs w:val="24"/>
        </w:rPr>
        <w:t>z dnia 12</w:t>
      </w:r>
      <w:r w:rsidR="0028201B">
        <w:rPr>
          <w:rFonts w:ascii="Times New Roman" w:hAnsi="Times New Roman" w:cs="Times New Roman"/>
          <w:sz w:val="24"/>
          <w:szCs w:val="24"/>
        </w:rPr>
        <w:t> </w:t>
      </w:r>
      <w:r w:rsidR="009140AD">
        <w:rPr>
          <w:rFonts w:ascii="Times New Roman" w:hAnsi="Times New Roman" w:cs="Times New Roman"/>
          <w:sz w:val="24"/>
          <w:szCs w:val="24"/>
        </w:rPr>
        <w:t xml:space="preserve">grudnia 2013 r. </w:t>
      </w:r>
      <w:r>
        <w:rPr>
          <w:rFonts w:ascii="Times New Roman" w:hAnsi="Times New Roman" w:cs="Times New Roman"/>
          <w:sz w:val="24"/>
          <w:szCs w:val="24"/>
        </w:rPr>
        <w:t>o cudzoziemcach) uwzględnia nowe warunki udzielenia Niebieskiej Karaty UE (wynikające z art. 5 ust. 1 lit. b i c</w:t>
      </w:r>
      <w:r>
        <w:t xml:space="preserve"> </w:t>
      </w:r>
      <w:r>
        <w:rPr>
          <w:rFonts w:ascii="Times New Roman" w:hAnsi="Times New Roman" w:cs="Times New Roman"/>
          <w:sz w:val="24"/>
          <w:szCs w:val="24"/>
        </w:rPr>
        <w:t xml:space="preserve">dyrektywy 2021/1883/UE) przewidujące, że cudzoziemiec zamierzający wykonywać pracę w zawodzie regulowanym przedstawia dokumenty poświadczające posiadanie formalnych kwalifikacji i spełnienie innych warunków, które są wymagane w przypadku zawodu regulowanego. Natomiast w sytuacji wykonywania przez cudzoziemca pracy w zawodzie niebędącym zawodem regulowanym cudzoziemiec jest obowiązany przedstawić dokumenty poświadczające posiadanie wyższych kwalifikacji zawodowych. Dodatkowo nowy załącznik do wskazanego wyżej wniosku będzie uwzględniał nowe zasady mobilności długoterminowej posiadacza Niebieskiej Karty UE. Stąd też projektowany przepis art. 106 ust. 4 ustawy </w:t>
      </w:r>
      <w:r w:rsidR="009140AD">
        <w:rPr>
          <w:rFonts w:ascii="Times New Roman" w:hAnsi="Times New Roman" w:cs="Times New Roman"/>
          <w:sz w:val="24"/>
          <w:szCs w:val="24"/>
        </w:rPr>
        <w:t xml:space="preserve">z dnia 12 grudnia 2013 r. </w:t>
      </w:r>
      <w:r>
        <w:rPr>
          <w:rFonts w:ascii="Times New Roman" w:hAnsi="Times New Roman" w:cs="Times New Roman"/>
          <w:sz w:val="24"/>
          <w:szCs w:val="24"/>
        </w:rPr>
        <w:t>o cudzoziemcach w pkt 2 lit. c i d będzie przewidywał umieszczanie w załączniku następujących informacji dotyczących cudzoziemca ubiegającego się o udzielenie zezwolenia na pobyt czasowy w celu wykonywania pracy w zawodzie wymagającym wysokich kwalifikacji lub zezwolenia na pobyt czasowy w celu mobilności długoterminowej posiadacza Niebieskiej Karty UE:</w:t>
      </w:r>
    </w:p>
    <w:p w14:paraId="597A7A9D" w14:textId="77777777" w:rsidR="000A54AC" w:rsidRDefault="000A54AC" w:rsidP="000A54AC">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informacje o zamieszkiwaniu przez tego cudzoziemca w innym państwie członkowskim Unii Europejskiej co najmniej przez okres 12 miesięcy na podstawie wydanego przez to państwo dokumentu pobytowego, o którym mowa w art. 1 ust. 2 lit. a rozporządzenia nr 1030/2002, z adnotacją „Niebieska Karta UE”; </w:t>
      </w:r>
    </w:p>
    <w:p w14:paraId="4ABEC2AF" w14:textId="2571C5B1" w:rsidR="000A54AC" w:rsidRPr="0056092E" w:rsidRDefault="000A54AC" w:rsidP="000A54AC">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informacje o zamieszkiwaniu przez tego cudzoziemca w innym państwie członkowskim Unii Europejskiej co najmniej przez okres 6 miesięcy na podstawie wydanego przez to państwo dokumentu pobytowego, o którym mowa w art. 1 ust. 2 lit. a rozporządzenia nr 1030/2002 z adnotacją „Niebieska Karta UE” w związku z korzystaniem z</w:t>
      </w:r>
      <w:r w:rsidR="0028201B">
        <w:rPr>
          <w:rFonts w:ascii="Times New Roman" w:hAnsi="Times New Roman" w:cs="Times New Roman"/>
          <w:sz w:val="24"/>
          <w:szCs w:val="24"/>
        </w:rPr>
        <w:t> </w:t>
      </w:r>
      <w:r>
        <w:rPr>
          <w:rFonts w:ascii="Times New Roman" w:hAnsi="Times New Roman" w:cs="Times New Roman"/>
          <w:sz w:val="24"/>
          <w:szCs w:val="24"/>
        </w:rPr>
        <w:t xml:space="preserve">mobilności długoterminowej posiadacza Niebieskiej Karty UE. </w:t>
      </w:r>
    </w:p>
    <w:p w14:paraId="133F91C3" w14:textId="6E2F3602"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Zmianie ulegnie tytuł rozdziału 3 w Dziale V ustawy </w:t>
      </w:r>
      <w:r w:rsidR="00587893">
        <w:rPr>
          <w:rFonts w:ascii="Times New Roman" w:hAnsi="Times New Roman" w:cs="Times New Roman"/>
          <w:sz w:val="24"/>
          <w:szCs w:val="24"/>
        </w:rPr>
        <w:t>z dnia 12 grudnia 2013 r. o</w:t>
      </w:r>
      <w:r w:rsidR="0028201B">
        <w:rPr>
          <w:rFonts w:ascii="Times New Roman" w:hAnsi="Times New Roman" w:cs="Times New Roman"/>
          <w:sz w:val="24"/>
          <w:szCs w:val="24"/>
        </w:rPr>
        <w:t> </w:t>
      </w:r>
      <w:r w:rsidR="00587893">
        <w:rPr>
          <w:rFonts w:ascii="Times New Roman" w:hAnsi="Times New Roman" w:cs="Times New Roman"/>
          <w:sz w:val="24"/>
          <w:szCs w:val="24"/>
        </w:rPr>
        <w:t xml:space="preserve">cudzoziemcach, </w:t>
      </w:r>
      <w:r>
        <w:rPr>
          <w:rFonts w:ascii="Times New Roman" w:hAnsi="Times New Roman" w:cs="Times New Roman"/>
          <w:sz w:val="24"/>
          <w:szCs w:val="24"/>
        </w:rPr>
        <w:t>tak, aby odzwierciedlał to, że znajdą się w nim nowe regulacje dotyczące mobilności długoterminowej posiadacza Niebieskiej Karty UE. Stąd też tytuł ten będzie brzmiał następująco: „Zezwolenie na pobyt czasowy w celu wykonywania pracy w zawodzie wymagającym wysokich kwalifikacji. Mobilność długoterminowa posiadacza Niebieskiej Karty UE”.</w:t>
      </w:r>
      <w:r w:rsidR="00ED7881">
        <w:rPr>
          <w:rFonts w:ascii="Times New Roman" w:hAnsi="Times New Roman" w:cs="Times New Roman"/>
          <w:sz w:val="24"/>
          <w:szCs w:val="24"/>
        </w:rPr>
        <w:t xml:space="preserve"> </w:t>
      </w:r>
      <w:r>
        <w:rPr>
          <w:rFonts w:ascii="Times New Roman" w:hAnsi="Times New Roman" w:cs="Times New Roman"/>
          <w:sz w:val="24"/>
          <w:szCs w:val="24"/>
        </w:rPr>
        <w:t>W art. 127 wprowadzono zmiany, które pozwalają na wdrożenie do polskiego porządku prawnego przepisu art. 5 dyrektywy 2021/1883/UE, który ustanawia kryteria przyjmowania cudzoziemców (obywateli państw trzecich) ubiegających się o Niebieską Kartę UE</w:t>
      </w:r>
      <w:r w:rsidR="00ED7881">
        <w:rPr>
          <w:rFonts w:ascii="Times New Roman" w:hAnsi="Times New Roman" w:cs="Times New Roman"/>
          <w:sz w:val="24"/>
          <w:szCs w:val="24"/>
        </w:rPr>
        <w:t>.</w:t>
      </w:r>
      <w:r>
        <w:rPr>
          <w:rFonts w:ascii="Times New Roman" w:hAnsi="Times New Roman" w:cs="Times New Roman"/>
          <w:sz w:val="24"/>
          <w:szCs w:val="24"/>
        </w:rPr>
        <w:t xml:space="preserve"> </w:t>
      </w:r>
    </w:p>
    <w:p w14:paraId="08C7A5AF" w14:textId="7266BD69"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W art. 127 pkt 1 lit</w:t>
      </w:r>
      <w:r w:rsidR="00ED7881">
        <w:rPr>
          <w:rFonts w:ascii="Times New Roman" w:hAnsi="Times New Roman" w:cs="Times New Roman"/>
          <w:sz w:val="24"/>
          <w:szCs w:val="24"/>
        </w:rPr>
        <w:t>.</w:t>
      </w:r>
      <w:r>
        <w:rPr>
          <w:rFonts w:ascii="Times New Roman" w:hAnsi="Times New Roman" w:cs="Times New Roman"/>
          <w:sz w:val="24"/>
          <w:szCs w:val="24"/>
        </w:rPr>
        <w:t xml:space="preserve"> a zmieniony został wymóg przedstawienia umowy o pracę, umowy o pracę nakładczą, umowy cywilnoprawnej, na podstawie której cudzoziemiec ubiegający się o </w:t>
      </w:r>
      <w:r>
        <w:rPr>
          <w:rFonts w:ascii="Times New Roman" w:hAnsi="Times New Roman" w:cs="Times New Roman"/>
          <w:sz w:val="24"/>
          <w:szCs w:val="24"/>
        </w:rPr>
        <w:lastRenderedPageBreak/>
        <w:t>zezwolenie na pobyt czasowy w celu wykonywania pracy w zawodzie wymagającym wysokich kwalifikacji wykonuje pracę, świadczy usługi lub pozostaje w stosunku służbowym. Obecnie wymagana przez ten przepis roczna długość takiej umowy została skrócona do 6</w:t>
      </w:r>
      <w:r w:rsidR="0028201B">
        <w:rPr>
          <w:rFonts w:ascii="Times New Roman" w:hAnsi="Times New Roman" w:cs="Times New Roman"/>
          <w:sz w:val="24"/>
          <w:szCs w:val="24"/>
        </w:rPr>
        <w:t> </w:t>
      </w:r>
      <w:r>
        <w:rPr>
          <w:rFonts w:ascii="Times New Roman" w:hAnsi="Times New Roman" w:cs="Times New Roman"/>
          <w:sz w:val="24"/>
          <w:szCs w:val="24"/>
        </w:rPr>
        <w:t>miesięcy, zgodnie z art. 5 ust</w:t>
      </w:r>
      <w:r w:rsidR="00ED7881">
        <w:rPr>
          <w:rFonts w:ascii="Times New Roman" w:hAnsi="Times New Roman" w:cs="Times New Roman"/>
          <w:sz w:val="24"/>
          <w:szCs w:val="24"/>
        </w:rPr>
        <w:t>.</w:t>
      </w:r>
      <w:r>
        <w:rPr>
          <w:rFonts w:ascii="Times New Roman" w:hAnsi="Times New Roman" w:cs="Times New Roman"/>
          <w:sz w:val="24"/>
          <w:szCs w:val="24"/>
        </w:rPr>
        <w:t xml:space="preserve"> 1 lit</w:t>
      </w:r>
      <w:r w:rsidR="00ED7881">
        <w:rPr>
          <w:rFonts w:ascii="Times New Roman" w:hAnsi="Times New Roman" w:cs="Times New Roman"/>
          <w:sz w:val="24"/>
          <w:szCs w:val="24"/>
        </w:rPr>
        <w:t>.</w:t>
      </w:r>
      <w:r>
        <w:rPr>
          <w:rFonts w:ascii="Times New Roman" w:hAnsi="Times New Roman" w:cs="Times New Roman"/>
          <w:sz w:val="24"/>
          <w:szCs w:val="24"/>
        </w:rPr>
        <w:t xml:space="preserve"> a</w:t>
      </w:r>
      <w:r>
        <w:t xml:space="preserve"> </w:t>
      </w:r>
      <w:r>
        <w:rPr>
          <w:rFonts w:ascii="Times New Roman" w:hAnsi="Times New Roman" w:cs="Times New Roman"/>
          <w:sz w:val="24"/>
          <w:szCs w:val="24"/>
        </w:rPr>
        <w:t xml:space="preserve">dyrektywy 2021/1883/UE. </w:t>
      </w:r>
    </w:p>
    <w:p w14:paraId="6E2BD4C2" w14:textId="77777777"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Zmiana w art. 127 pkt 1 lit. b i c wprowadza nowe warunki udzielenia Niebieskiej Karty UE (art. 5 ust. 1 lit. b i c dyrektywy 2021/1883/UE) przewidujące, że cudzoziemiec zamierzający wykonywać pracę w zawodzie regulowanym przedstawia dokumenty poświadczające posiadanie formalnych kwalifikacji i spełnienie innych warunków, które są wymagane w przypadku zawodu regulowanego (art. 127 ust. 1 pkt 1 lit. b pozostanie bez zmian). Natomiast w przypadku wykonywania przez cudzoziemca pracy w zawodzie niebędącym zawodem regulowanym cudzoziemiec jest obowiązany przedstawić dokumenty poświadczające posiadanie wyższych kwalifikacji zawodowych w rozumieniu art. 3 pkt 25). Dodatkowo zrezygnowano z wymogu posiadania zgody właściwego organu na zajmowanie określonego stanowiska, wykonywania zawodu lub prowadzenia innej działalności, gdy obowiązek jej uzyskania przed zawarciem umowy wynika z odrębnych przepisów.</w:t>
      </w:r>
    </w:p>
    <w:p w14:paraId="228DFA6F" w14:textId="77777777"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Bez zmian pozostanie przepis art. 127a upoważniający ministra właściwego do spraw wewnętrznych do ustalenia, w drodze rozporządzenia, limitu udzielanych po raz pierwszy zezwoleń na pobyt czasowy w celu wykonywania pracy w zawodzie wymagającym wysokich kwalifikacji w danym roku kalendarzowym, co pozostaje w zgodzie z art. 6 ww. dyrektywy. </w:t>
      </w:r>
    </w:p>
    <w:p w14:paraId="3BCD33CA" w14:textId="77777777"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Podobnie zmianie nie ulegnie art. 128 przewidujący, iż zezwoleń na pobyt czasowy w celu wykonywania pracy w zawodzie wymagającym wysokich kwalifikacji udziela się na okres dłuższy o 3 miesiące od okresu wykonywania pracy, nie dłuższy jednak niż 3 lata (maksymalny okres, na jaki można udzielić zezwolenia na pobyt czasowy), co pozostaje w zgodzie  z art. 9 ust. 2 dyrektywy 2021/1883/UE. </w:t>
      </w:r>
    </w:p>
    <w:p w14:paraId="4A48A074" w14:textId="15A0D147"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 związku z tym, że niniejszy projekt ustawy nie przewiduje usunięcia określonego w art. 127 pkt 2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 xml:space="preserve">o cudzoziemcach wymogu udzielenia zezwolenia na pobyt czasowy w celu wykonywania pracy w zawodzie wymagającym wysokich kwalifikacji, polegającego na tym, że podmiot powierzający wykonywanie pracy nie ma możliwości zaspokojenia potrzeb kadrowych na lokalnym rynku pracy (na co zezwala art. 7 ust. 2 lit. a dyrektywy 2021/1883/UE), przepisem obowiązującym powinien pozostać art. 129 tej ustawy, który ustanawia wyjątki od przepisu art. 127 pkt 2. </w:t>
      </w:r>
    </w:p>
    <w:p w14:paraId="5F405456" w14:textId="2532EA92"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Projekt ustawy przewiduje zaś zmiany przepisów dotyczących podstaw odmowy wszczęcia postępowania w sprawie  zezwoleń na pobyt czasowy w celu wykonywania pracy w zawodzie wymagającym wysokich kwalifikacji (art. 131 ustawy o cudzoziemcach), tak aby umożliwić ubieganie się o udzielenie </w:t>
      </w:r>
      <w:r w:rsidR="00587893">
        <w:rPr>
          <w:rFonts w:ascii="Times New Roman" w:hAnsi="Times New Roman" w:cs="Times New Roman"/>
          <w:sz w:val="24"/>
          <w:szCs w:val="24"/>
        </w:rPr>
        <w:t>ww.</w:t>
      </w:r>
      <w:r>
        <w:rPr>
          <w:rFonts w:ascii="Times New Roman" w:hAnsi="Times New Roman" w:cs="Times New Roman"/>
          <w:sz w:val="24"/>
          <w:szCs w:val="24"/>
        </w:rPr>
        <w:t xml:space="preserve"> zezwolenia cudzoziemcom, którym udzielono w Polsce ochrony uzupełniającej lub nadano status uchodźcy oraz pracownikom sezonowym (art. 3 ust. 2 dyrektywy 2021/1883/UE, który ustanawia wyłączenia od zakresu jej stosowania, w</w:t>
      </w:r>
      <w:r w:rsidR="0028201B">
        <w:rPr>
          <w:rFonts w:ascii="Times New Roman" w:hAnsi="Times New Roman" w:cs="Times New Roman"/>
          <w:sz w:val="24"/>
          <w:szCs w:val="24"/>
        </w:rPr>
        <w:t> </w:t>
      </w:r>
      <w:r>
        <w:rPr>
          <w:rFonts w:ascii="Times New Roman" w:hAnsi="Times New Roman" w:cs="Times New Roman"/>
          <w:sz w:val="24"/>
          <w:szCs w:val="24"/>
        </w:rPr>
        <w:t xml:space="preserve">przeciwieństwie do przepisu art. 3 ust. 2 dotychczas obowiązującej dyrektywy 2009/50/WE nie wyłącza już takich kategorii cudzoziemców). Dlatego też proponuje się zmiany brzmienia art. 131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o cudzoziemcach polegające na:</w:t>
      </w:r>
    </w:p>
    <w:p w14:paraId="41F04B0C" w14:textId="7B4CED25" w:rsidR="000A54AC" w:rsidRPr="0056092E" w:rsidRDefault="000A54AC" w:rsidP="000A54AC">
      <w:pPr>
        <w:pStyle w:val="Akapitzlist"/>
        <w:numPr>
          <w:ilvl w:val="0"/>
          <w:numId w:val="21"/>
        </w:numPr>
        <w:spacing w:line="276" w:lineRule="auto"/>
        <w:jc w:val="both"/>
        <w:rPr>
          <w:sz w:val="24"/>
          <w:szCs w:val="24"/>
        </w:rPr>
      </w:pPr>
      <w:r w:rsidRPr="0056092E">
        <w:rPr>
          <w:rFonts w:ascii="Times New Roman" w:hAnsi="Times New Roman" w:cs="Times New Roman"/>
          <w:sz w:val="24"/>
          <w:szCs w:val="24"/>
        </w:rPr>
        <w:lastRenderedPageBreak/>
        <w:t xml:space="preserve">wyłączeniu we wstępie do wyliczenia odesłania do art. 99 ust. 1 pkt 4 ustawy </w:t>
      </w:r>
      <w:r w:rsidR="00587893">
        <w:rPr>
          <w:rFonts w:ascii="Times New Roman" w:hAnsi="Times New Roman" w:cs="Times New Roman"/>
          <w:sz w:val="24"/>
          <w:szCs w:val="24"/>
        </w:rPr>
        <w:t>z dnia 12</w:t>
      </w:r>
      <w:r w:rsidR="0028201B">
        <w:rPr>
          <w:rFonts w:ascii="Times New Roman" w:hAnsi="Times New Roman" w:cs="Times New Roman"/>
          <w:sz w:val="24"/>
          <w:szCs w:val="24"/>
        </w:rPr>
        <w:t> </w:t>
      </w:r>
      <w:r w:rsidR="00587893">
        <w:rPr>
          <w:rFonts w:ascii="Times New Roman" w:hAnsi="Times New Roman" w:cs="Times New Roman"/>
          <w:sz w:val="24"/>
          <w:szCs w:val="24"/>
        </w:rPr>
        <w:t xml:space="preserve">grudnia 2013 r. </w:t>
      </w:r>
      <w:r w:rsidRPr="0056092E">
        <w:rPr>
          <w:rFonts w:ascii="Times New Roman" w:hAnsi="Times New Roman" w:cs="Times New Roman"/>
          <w:sz w:val="24"/>
          <w:szCs w:val="24"/>
        </w:rPr>
        <w:t>o cudzoziemcach, i zastąpienia tej ogólnej regulacji nowym przepisem art. 131 pkt 8, który będzie ustanawiał podstawę do odmowy wszczęcia postępowania w sprawie udzielenia zezwolenia na pobyt czasowy w celu wykonywania pracy w zawodzie wymagającym wysokich kwalifikacji tylko w przypadku przebywania przez cudzoziemca na terytorium Rzeczypospolitej Polskiej na podstawie zgody na pobyt tolerowany, zgody na pobyt ze względów humanitarnych, w związku z</w:t>
      </w:r>
      <w:r w:rsidR="0028201B">
        <w:rPr>
          <w:rFonts w:ascii="Times New Roman" w:hAnsi="Times New Roman" w:cs="Times New Roman"/>
          <w:sz w:val="24"/>
          <w:szCs w:val="24"/>
        </w:rPr>
        <w:t> </w:t>
      </w:r>
      <w:r w:rsidRPr="0056092E">
        <w:rPr>
          <w:rFonts w:ascii="Times New Roman" w:hAnsi="Times New Roman" w:cs="Times New Roman"/>
          <w:sz w:val="24"/>
          <w:szCs w:val="24"/>
        </w:rPr>
        <w:t>udzielenie</w:t>
      </w:r>
      <w:r>
        <w:rPr>
          <w:rFonts w:ascii="Times New Roman" w:hAnsi="Times New Roman" w:cs="Times New Roman"/>
          <w:sz w:val="24"/>
          <w:szCs w:val="24"/>
        </w:rPr>
        <w:t>m mu azylu lub ochrony czasowej, oraz na</w:t>
      </w:r>
    </w:p>
    <w:p w14:paraId="3A7BE31A" w14:textId="6D240D55" w:rsidR="000A54AC" w:rsidRPr="0056092E" w:rsidRDefault="000A54AC" w:rsidP="000A54AC">
      <w:pPr>
        <w:pStyle w:val="Akapitzlist"/>
        <w:numPr>
          <w:ilvl w:val="0"/>
          <w:numId w:val="21"/>
        </w:numPr>
        <w:spacing w:line="276" w:lineRule="auto"/>
        <w:jc w:val="both"/>
        <w:rPr>
          <w:sz w:val="24"/>
          <w:szCs w:val="24"/>
        </w:rPr>
      </w:pPr>
      <w:r>
        <w:rPr>
          <w:rFonts w:ascii="Times New Roman" w:hAnsi="Times New Roman" w:cs="Times New Roman"/>
          <w:sz w:val="24"/>
          <w:szCs w:val="24"/>
        </w:rPr>
        <w:t>uchyleniu pkt 5, który odnos</w:t>
      </w:r>
      <w:r w:rsidR="00532843">
        <w:rPr>
          <w:rFonts w:ascii="Times New Roman" w:hAnsi="Times New Roman" w:cs="Times New Roman"/>
          <w:sz w:val="24"/>
          <w:szCs w:val="24"/>
        </w:rPr>
        <w:t>ił się do pracowników sezonowych.</w:t>
      </w:r>
      <w:r>
        <w:rPr>
          <w:rFonts w:ascii="Times New Roman" w:hAnsi="Times New Roman" w:cs="Times New Roman"/>
          <w:sz w:val="24"/>
          <w:szCs w:val="24"/>
        </w:rPr>
        <w:t xml:space="preserve"> </w:t>
      </w:r>
    </w:p>
    <w:p w14:paraId="29AB93FB" w14:textId="794C2755"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Brzmienie art. 132 zostanie dostosowane do art. 7 dyrektywy 2021/1883/UE, który przewiduje wprowadzenie nowych podstaw odmowy przyznania Niebieskiej Karty UE. Zmieniony art. 132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o cudzoziemcach będzie zatem przewidywał w nowym pkt 3, iż będzie się odmawiało udzielenia zezwolenia na pobyt czasowy w celu wykonywania pracy w zawodzie wymagającym wysokich kwalifikacji w przypadku, kiedy podmiot powierzający wykonywanie pracy cudzoziemcowi:</w:t>
      </w:r>
    </w:p>
    <w:p w14:paraId="3658C7EB" w14:textId="77777777" w:rsidR="000A54AC" w:rsidRDefault="000A54AC" w:rsidP="000A54AC">
      <w:pPr>
        <w:pStyle w:val="Akapitzlist"/>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został ustanowiony lub działa głównie w celu ułatwiania cudzoziemcom wjazdu na terytorium Rzeczypospolitej Polskiej (pkt 3 lit. a); </w:t>
      </w:r>
    </w:p>
    <w:p w14:paraId="06FA6402" w14:textId="77777777" w:rsidR="000A54AC" w:rsidRDefault="000A54AC" w:rsidP="000A54AC">
      <w:pPr>
        <w:pStyle w:val="Akapitzlist"/>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jest zarządzany lub kontrolowany przez osobę fizyczną prawomocnie:</w:t>
      </w:r>
    </w:p>
    <w:p w14:paraId="4EDB47D7" w14:textId="429A56BF" w:rsidR="000A54AC" w:rsidRDefault="000A54AC" w:rsidP="000A54AC">
      <w:pPr>
        <w:spacing w:line="276" w:lineRule="auto"/>
        <w:jc w:val="both"/>
        <w:rPr>
          <w:rFonts w:ascii="Times New Roman" w:hAnsi="Times New Roman" w:cs="Times New Roman"/>
          <w:sz w:val="24"/>
          <w:szCs w:val="24"/>
        </w:rPr>
      </w:pPr>
      <w:r>
        <w:rPr>
          <w:rFonts w:ascii="Times New Roman" w:hAnsi="Times New Roman" w:cs="Times New Roman"/>
          <w:sz w:val="24"/>
          <w:szCs w:val="24"/>
        </w:rPr>
        <w:t>– ukaraną za wykroczenie, o którym mowa w art.</w:t>
      </w:r>
      <w:r w:rsidR="00587893">
        <w:rPr>
          <w:rFonts w:ascii="Times New Roman" w:hAnsi="Times New Roman" w:cs="Times New Roman"/>
          <w:sz w:val="24"/>
          <w:szCs w:val="24"/>
        </w:rPr>
        <w:t xml:space="preserve"> 1</w:t>
      </w:r>
      <w:r>
        <w:rPr>
          <w:rFonts w:ascii="Times New Roman" w:hAnsi="Times New Roman" w:cs="Times New Roman"/>
          <w:sz w:val="24"/>
          <w:szCs w:val="24"/>
        </w:rPr>
        <w:t>20 ust. 1 ustawy z dnia 20 kwietnia 2004 r. o promocji zatrudnienia i instytucjach rynku pracy, która w ciągu 2 lat od ukarania została ponownie ukarana za podobne wykroczenie, lub</w:t>
      </w:r>
    </w:p>
    <w:p w14:paraId="4D5FD5E7" w14:textId="64F9B7DB" w:rsidR="000A54AC" w:rsidRDefault="000A54AC" w:rsidP="000A54AC">
      <w:pPr>
        <w:spacing w:line="276" w:lineRule="auto"/>
        <w:jc w:val="both"/>
        <w:rPr>
          <w:rFonts w:ascii="Times New Roman" w:hAnsi="Times New Roman" w:cs="Times New Roman"/>
          <w:sz w:val="24"/>
          <w:szCs w:val="24"/>
        </w:rPr>
      </w:pPr>
      <w:r>
        <w:rPr>
          <w:rFonts w:ascii="Times New Roman" w:hAnsi="Times New Roman" w:cs="Times New Roman"/>
          <w:sz w:val="24"/>
          <w:szCs w:val="24"/>
        </w:rPr>
        <w:t>– ukaraną za wykroczenia, o których mowa w art. 120 ust. 3–5 ustawy z dnia 20 kwietnia 2004</w:t>
      </w:r>
      <w:r w:rsidR="0028201B">
        <w:rPr>
          <w:rFonts w:ascii="Times New Roman" w:hAnsi="Times New Roman" w:cs="Times New Roman"/>
          <w:sz w:val="24"/>
          <w:szCs w:val="24"/>
        </w:rPr>
        <w:t> </w:t>
      </w:r>
      <w:r>
        <w:rPr>
          <w:rFonts w:ascii="Times New Roman" w:hAnsi="Times New Roman" w:cs="Times New Roman"/>
          <w:sz w:val="24"/>
          <w:szCs w:val="24"/>
        </w:rPr>
        <w:t>r. o promocji zatrudnienia i instytucjach rynku pracy, lub</w:t>
      </w:r>
    </w:p>
    <w:p w14:paraId="709DCDBD" w14:textId="0D18D1E5" w:rsidR="000A54AC" w:rsidRDefault="000A54AC" w:rsidP="000A54AC">
      <w:pPr>
        <w:spacing w:line="276" w:lineRule="auto"/>
        <w:jc w:val="both"/>
        <w:rPr>
          <w:rFonts w:ascii="Times New Roman" w:hAnsi="Times New Roman" w:cs="Times New Roman"/>
          <w:sz w:val="24"/>
          <w:szCs w:val="24"/>
        </w:rPr>
      </w:pPr>
      <w:r>
        <w:rPr>
          <w:rFonts w:ascii="Times New Roman" w:hAnsi="Times New Roman" w:cs="Times New Roman"/>
          <w:sz w:val="24"/>
          <w:szCs w:val="24"/>
        </w:rPr>
        <w:t>– skazaną za przestępstwo, o którym mowa w art. 218</w:t>
      </w:r>
      <w:r w:rsidR="00587893">
        <w:rPr>
          <w:rFonts w:ascii="Times New Roman" w:hAnsi="Times New Roman" w:cs="Times New Roman"/>
          <w:sz w:val="24"/>
          <w:szCs w:val="24"/>
        </w:rPr>
        <w:t>–</w:t>
      </w:r>
      <w:r>
        <w:rPr>
          <w:rFonts w:ascii="Times New Roman" w:hAnsi="Times New Roman" w:cs="Times New Roman"/>
          <w:sz w:val="24"/>
          <w:szCs w:val="24"/>
        </w:rPr>
        <w:t>221 Kodeksu karnego (pkt 3 lit. b);</w:t>
      </w:r>
    </w:p>
    <w:p w14:paraId="70EACF28" w14:textId="77777777" w:rsidR="000A54AC" w:rsidRDefault="000A54AC" w:rsidP="000A54AC">
      <w:pPr>
        <w:pStyle w:val="Akapitzlist"/>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nie dopełnia obowiązku opłacania składek na ubezpieczenia społeczne  (pkt 3 lit. c);</w:t>
      </w:r>
    </w:p>
    <w:p w14:paraId="7B1A2957" w14:textId="2089ACC1" w:rsidR="000A54AC" w:rsidRDefault="000A54AC" w:rsidP="000A54AC">
      <w:pPr>
        <w:pStyle w:val="Akapitzlist"/>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zalega z uiszczeniem podatków, z wyjątkiem przypadków gdy uzyskał przewidziane prawem zwolnienie, odroczenie, rozłożenie na raty zaległych płatności lub wstrzymanie w</w:t>
      </w:r>
      <w:r w:rsidR="0028201B">
        <w:rPr>
          <w:rFonts w:ascii="Times New Roman" w:hAnsi="Times New Roman" w:cs="Times New Roman"/>
          <w:sz w:val="24"/>
          <w:szCs w:val="24"/>
        </w:rPr>
        <w:t> </w:t>
      </w:r>
      <w:r>
        <w:rPr>
          <w:rFonts w:ascii="Times New Roman" w:hAnsi="Times New Roman" w:cs="Times New Roman"/>
          <w:sz w:val="24"/>
          <w:szCs w:val="24"/>
        </w:rPr>
        <w:t>całości wykonania decyzji właściwego organu (pkt 3 lit. d);</w:t>
      </w:r>
    </w:p>
    <w:p w14:paraId="35B0D987" w14:textId="77777777" w:rsidR="000A54AC" w:rsidRDefault="000A54AC" w:rsidP="000A54AC">
      <w:pPr>
        <w:pStyle w:val="Akapitzlist"/>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nie prowadzi działalności gospodarczej albo została ogłoszona jego upadłość (pkt 3 lit. e). </w:t>
      </w:r>
    </w:p>
    <w:p w14:paraId="5C95F1AC" w14:textId="5CB53118"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Podobnie zmianie ulegną podstawy do cofnięcia zezwolenia na pobyt czasowy w celu wykonywania pracy w zawodzie wymagającym wysokich kwalifikacji w celu dostosowani</w:t>
      </w:r>
      <w:r w:rsidR="00587893">
        <w:rPr>
          <w:rFonts w:ascii="Times New Roman" w:hAnsi="Times New Roman" w:cs="Times New Roman"/>
          <w:sz w:val="24"/>
          <w:szCs w:val="24"/>
        </w:rPr>
        <w:t>a ich do przepisu art. 8 ust. 1–</w:t>
      </w:r>
      <w:r>
        <w:rPr>
          <w:rFonts w:ascii="Times New Roman" w:hAnsi="Times New Roman" w:cs="Times New Roman"/>
          <w:sz w:val="24"/>
          <w:szCs w:val="24"/>
        </w:rPr>
        <w:t xml:space="preserve">3 dyrektywy 2021/1883/UE. Do już istniejących podstaw cofnięcia ww. zezwolenia określonych w art. 133 ust. 1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o</w:t>
      </w:r>
      <w:r w:rsidR="0028201B">
        <w:rPr>
          <w:rFonts w:ascii="Times New Roman" w:hAnsi="Times New Roman" w:cs="Times New Roman"/>
          <w:sz w:val="24"/>
          <w:szCs w:val="24"/>
        </w:rPr>
        <w:t> </w:t>
      </w:r>
      <w:r>
        <w:rPr>
          <w:rFonts w:ascii="Times New Roman" w:hAnsi="Times New Roman" w:cs="Times New Roman"/>
          <w:sz w:val="24"/>
          <w:szCs w:val="24"/>
        </w:rPr>
        <w:t>cudzoziemcach zostaną dodane nowe podstawy przewidujące, iż</w:t>
      </w:r>
      <w:r>
        <w:t xml:space="preserve"> </w:t>
      </w:r>
      <w:r>
        <w:rPr>
          <w:rFonts w:ascii="Times New Roman" w:hAnsi="Times New Roman" w:cs="Times New Roman"/>
          <w:sz w:val="24"/>
          <w:szCs w:val="24"/>
        </w:rPr>
        <w:t>zezwolenie na pobyt czasowy w celu wykonywania pracy w zawodzie wymagającym wysokich kwalifikacji będzie cofane w sytuacji gdy:</w:t>
      </w:r>
    </w:p>
    <w:p w14:paraId="7F654752" w14:textId="77777777" w:rsidR="000A54AC" w:rsidRDefault="000A54AC" w:rsidP="000A54AC">
      <w:pPr>
        <w:pStyle w:val="Akapitzlist"/>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okoliczności sprawy wskazują, że jest wykorzystywane w innym celu niż cel, w jakim zostało udzielone, lub</w:t>
      </w:r>
    </w:p>
    <w:p w14:paraId="6B6E0DF2" w14:textId="737C97F8" w:rsidR="000A54AC" w:rsidRDefault="000A54AC" w:rsidP="000A54AC">
      <w:pPr>
        <w:pStyle w:val="Akapitzlist"/>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podmiot powierzający wykonywanie pracy cudzoziemcowi nie dopełnia obowiązku opłacania składek na ubezpieczenia społeczne, lub zalega z uiszczeniem podatków, z</w:t>
      </w:r>
      <w:r w:rsidR="0028201B">
        <w:rPr>
          <w:rFonts w:ascii="Times New Roman" w:hAnsi="Times New Roman" w:cs="Times New Roman"/>
          <w:sz w:val="24"/>
          <w:szCs w:val="24"/>
        </w:rPr>
        <w:t> </w:t>
      </w:r>
      <w:r>
        <w:rPr>
          <w:rFonts w:ascii="Times New Roman" w:hAnsi="Times New Roman" w:cs="Times New Roman"/>
          <w:sz w:val="24"/>
          <w:szCs w:val="24"/>
        </w:rPr>
        <w:t>wyjątkiem przypadków gdy uzyskał przewidziane prawem zwolnienie, odroczenie, rozłożenie na raty zaległych płatności lub wstrzymanie w całości wykonania decyzji właściwego organu</w:t>
      </w:r>
      <w:r w:rsidR="00B20578">
        <w:rPr>
          <w:rFonts w:ascii="Times New Roman" w:hAnsi="Times New Roman" w:cs="Times New Roman"/>
          <w:sz w:val="24"/>
          <w:szCs w:val="24"/>
        </w:rPr>
        <w:t>.</w:t>
      </w:r>
    </w:p>
    <w:p w14:paraId="7819F22C" w14:textId="77777777"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Ponadto ww. zezwolenie będzie mogło zostać cofnięte w przypadku niedopełnienia przez cudzoziemca obowiązków informacyjnych przewidzianych w art. 134, chyba że wykaże on, że dopełnił obowiązku powiadomienia lub jeżeli powiadomienie nie zostało doręczone wojewodzie z powodów niezależnych od cudzoziemca.</w:t>
      </w:r>
    </w:p>
    <w:p w14:paraId="166C8C88" w14:textId="7EFF680D"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Projekt ustawy przewiduje dodanie  art. 133a do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o</w:t>
      </w:r>
      <w:r w:rsidR="0028201B">
        <w:rPr>
          <w:rFonts w:ascii="Times New Roman" w:hAnsi="Times New Roman" w:cs="Times New Roman"/>
          <w:sz w:val="24"/>
          <w:szCs w:val="24"/>
        </w:rPr>
        <w:t> </w:t>
      </w:r>
      <w:r>
        <w:rPr>
          <w:rFonts w:ascii="Times New Roman" w:hAnsi="Times New Roman" w:cs="Times New Roman"/>
          <w:sz w:val="24"/>
          <w:szCs w:val="24"/>
        </w:rPr>
        <w:t xml:space="preserve">cudzoziemcach w celu wdrożenia art. 8 ust. 6 dyrektywy 2021/1883/UE, który dotyczy sytuacji bezrobocia posiadacza Niebieskiej Karty UE i gwarantuje, że tenże cudzoziemiec zostanie odpowiednio wcześnie uprzedzony (powiadomiony z wyprzedzeniem), o tym, że właściwy organ zamierza cofnąć Niebieską Kartę UE. Cudzoziemiec, w stosunku do którego zostanie wszczęte postępowanie o cofnięcie zezwolenia na pobyt czasowy w celu wykonywania pracy w zawodzie wymagającym wysokich kwalifikacji będzie miał możliwość poszukiwania pracy przez co najmniej 3 miesiące, jeżeli przepracował na terytorium Polski co najmniej 2 lata. W przypadku cudzoziemców przebywających w Polsce powyżej 2 lat okres ten zostanie wydłużony do 6 miesięcy. W tych okresach nie będzie możliwe wydanie decyzji cofającej zezwolenia. </w:t>
      </w:r>
    </w:p>
    <w:p w14:paraId="5D57EB56" w14:textId="14101EA5"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Natomiast projektowany przepis art. 133a ust. 2 będzie wdrażał do polskiego porządku prawnego uregulowania art. 23 ust. 1 dyrektywy 2021/1883/UE</w:t>
      </w:r>
      <w:r w:rsidR="00ED7881">
        <w:rPr>
          <w:rFonts w:ascii="Times New Roman" w:hAnsi="Times New Roman" w:cs="Times New Roman"/>
          <w:sz w:val="24"/>
          <w:szCs w:val="24"/>
        </w:rPr>
        <w:t>,</w:t>
      </w:r>
      <w:r>
        <w:rPr>
          <w:rFonts w:ascii="Times New Roman" w:hAnsi="Times New Roman" w:cs="Times New Roman"/>
          <w:sz w:val="24"/>
          <w:szCs w:val="24"/>
        </w:rPr>
        <w:t xml:space="preserve"> zgodnie z którym w sytuacji, kiedy posiadacz Niebieskiej Karty UE przeniósł się do innego państwa członkowskiego Unii Europejskiej w celu skorzystania tam z mobilności długoterminowej pierwsze państwo członkowskie</w:t>
      </w:r>
      <w:r>
        <w:t xml:space="preserve"> </w:t>
      </w:r>
      <w:r>
        <w:rPr>
          <w:rFonts w:ascii="Times New Roman" w:hAnsi="Times New Roman" w:cs="Times New Roman"/>
          <w:sz w:val="24"/>
          <w:szCs w:val="24"/>
        </w:rPr>
        <w:t>Unii Europejskiej nie może cofnąć Niebieskiej Karty UE, dopóki drugie państwo członkowskie nie podejmie decyzji w sprawie wniosku dotyczącego mobilności długoterminowej. Dodatkowo w celu umożliwienia realizacji wskazanego wyżej przepisu nałożono w art. 134a na cudzoziemca obowiązek informowania o rozpoczęciu korzystania z</w:t>
      </w:r>
      <w:r w:rsidR="0028201B">
        <w:rPr>
          <w:rFonts w:ascii="Times New Roman" w:hAnsi="Times New Roman" w:cs="Times New Roman"/>
          <w:sz w:val="24"/>
          <w:szCs w:val="24"/>
        </w:rPr>
        <w:t> </w:t>
      </w:r>
      <w:r>
        <w:rPr>
          <w:rFonts w:ascii="Times New Roman" w:hAnsi="Times New Roman" w:cs="Times New Roman"/>
          <w:sz w:val="24"/>
          <w:szCs w:val="24"/>
        </w:rPr>
        <w:t>mobilności długoterminowej posiadacza Niebieskiej Karty UE i wskazania państwa członkowskiego Unii Europejskiej, w którym z tej mobilności korzysta.</w:t>
      </w:r>
    </w:p>
    <w:p w14:paraId="10EC2959" w14:textId="02FB08F5"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 związku z tym, że projektodawca przyjął, iż projektowane przepisy art. 133a ust. 1 i 2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o cudzoziemcach dla realizacji powyższych celów będą ustanawiały czasowe przeszkody prawne do wydania przez wojewodę decyzji o cofnięciu zezwolenia na pobyt czasowy w celu wykonywania pracy w zawodzie wymagającym wysokich kwalifikacji, proponuje się uzupełnienie ich o regulację ust. 3, zgodnie z którą w okresach, w</w:t>
      </w:r>
      <w:r w:rsidR="0028201B">
        <w:rPr>
          <w:rFonts w:ascii="Times New Roman" w:hAnsi="Times New Roman" w:cs="Times New Roman"/>
          <w:sz w:val="24"/>
          <w:szCs w:val="24"/>
        </w:rPr>
        <w:t> </w:t>
      </w:r>
      <w:r>
        <w:rPr>
          <w:rFonts w:ascii="Times New Roman" w:hAnsi="Times New Roman" w:cs="Times New Roman"/>
          <w:sz w:val="24"/>
          <w:szCs w:val="24"/>
        </w:rPr>
        <w:t xml:space="preserve">których takie przeszkody do wydania decyzji będą istnieć, nie będą biegły terminy załatwiania przez wojewodów spraw o cofnięcie tego rodzaju zezwolenia na pobyt czasowy. </w:t>
      </w:r>
    </w:p>
    <w:p w14:paraId="4EFAEC69" w14:textId="62C89BD2"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Brzmienie art. 134 ust. 1 ustawy</w:t>
      </w:r>
      <w:r w:rsidR="00587893" w:rsidRPr="00587893">
        <w:rPr>
          <w:rFonts w:ascii="Times New Roman" w:hAnsi="Times New Roman" w:cs="Times New Roman"/>
          <w:sz w:val="24"/>
          <w:szCs w:val="24"/>
        </w:rPr>
        <w:t xml:space="preserve"> </w:t>
      </w:r>
      <w:r w:rsidR="00587893">
        <w:rPr>
          <w:rFonts w:ascii="Times New Roman" w:hAnsi="Times New Roman" w:cs="Times New Roman"/>
          <w:sz w:val="24"/>
          <w:szCs w:val="24"/>
        </w:rPr>
        <w:t>z dnia 12 grudnia 2013 r.</w:t>
      </w:r>
      <w:r>
        <w:rPr>
          <w:rFonts w:ascii="Times New Roman" w:hAnsi="Times New Roman" w:cs="Times New Roman"/>
          <w:sz w:val="24"/>
          <w:szCs w:val="24"/>
        </w:rPr>
        <w:t xml:space="preserve"> o cudzoziemcach powinno w</w:t>
      </w:r>
      <w:r w:rsidR="0028201B">
        <w:rPr>
          <w:rFonts w:ascii="Times New Roman" w:hAnsi="Times New Roman" w:cs="Times New Roman"/>
          <w:sz w:val="24"/>
          <w:szCs w:val="24"/>
        </w:rPr>
        <w:t> </w:t>
      </w:r>
      <w:r>
        <w:rPr>
          <w:rFonts w:ascii="Times New Roman" w:hAnsi="Times New Roman" w:cs="Times New Roman"/>
          <w:sz w:val="24"/>
          <w:szCs w:val="24"/>
        </w:rPr>
        <w:t xml:space="preserve">ocenie projektodawcy pozostać bez zmian, albowiem </w:t>
      </w:r>
      <w:r w:rsidR="00ED7881">
        <w:rPr>
          <w:rFonts w:ascii="Times New Roman" w:hAnsi="Times New Roman" w:cs="Times New Roman"/>
          <w:sz w:val="24"/>
          <w:szCs w:val="24"/>
        </w:rPr>
        <w:t xml:space="preserve">przepis </w:t>
      </w:r>
      <w:r>
        <w:rPr>
          <w:rFonts w:ascii="Times New Roman" w:hAnsi="Times New Roman" w:cs="Times New Roman"/>
          <w:sz w:val="24"/>
          <w:szCs w:val="24"/>
        </w:rPr>
        <w:t xml:space="preserve">przewiduje obowiązek cudzoziemca zawiadomienia wojewody, który udzielił mu zezwolenia na pobyt czasowy na pobyt czasowy w celu wykonywania pracy w zawodzie wymagającym wysokich kwalifikacji, </w:t>
      </w:r>
      <w:r>
        <w:rPr>
          <w:rFonts w:ascii="Times New Roman" w:hAnsi="Times New Roman" w:cs="Times New Roman"/>
          <w:sz w:val="24"/>
          <w:szCs w:val="24"/>
        </w:rPr>
        <w:lastRenderedPageBreak/>
        <w:t>a w przypadku udzielenia mu tego zezwolenia przez Szefa Urzędu jako organ wyższego stopnia (organ odwoławczy), wojewody, który orzekał w tej sprawie w</w:t>
      </w:r>
      <w:r w:rsidR="0028201B">
        <w:rPr>
          <w:rFonts w:ascii="Times New Roman" w:hAnsi="Times New Roman" w:cs="Times New Roman"/>
          <w:sz w:val="24"/>
          <w:szCs w:val="24"/>
        </w:rPr>
        <w:t> </w:t>
      </w:r>
      <w:r>
        <w:rPr>
          <w:rFonts w:ascii="Times New Roman" w:hAnsi="Times New Roman" w:cs="Times New Roman"/>
          <w:sz w:val="24"/>
          <w:szCs w:val="24"/>
        </w:rPr>
        <w:t>pierwszej instancji (art. 134 ust. 1a). Powyższy przepis w niezmienionym brzmieniu będzie wdrażał do prawa krajowego art. 15 ust. 4 zdanie drugie dyrektywy 2021/1883/UE, zgodnie z</w:t>
      </w:r>
      <w:r w:rsidR="0028201B">
        <w:rPr>
          <w:rFonts w:ascii="Times New Roman" w:hAnsi="Times New Roman" w:cs="Times New Roman"/>
          <w:sz w:val="24"/>
          <w:szCs w:val="24"/>
        </w:rPr>
        <w:t> </w:t>
      </w:r>
      <w:r>
        <w:rPr>
          <w:rFonts w:ascii="Times New Roman" w:hAnsi="Times New Roman" w:cs="Times New Roman"/>
          <w:sz w:val="24"/>
          <w:szCs w:val="24"/>
        </w:rPr>
        <w:t xml:space="preserve">którym posiadacz Niebieskiej Karty UE ma obowiązek powiadomienia o rozpoczęciu okresu pozostawania bez zatrudnienia. </w:t>
      </w:r>
    </w:p>
    <w:p w14:paraId="0B4C5103" w14:textId="45F0761B"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Natomiast art. 134 ust. 2 i 3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o cudzoziemcach w brzmieniu, jakie zostanie mu nadane projektowaną ustawą, dokona wdrożenia do polskiego porządku prawnego przepisów art. 15 ust. 2 i 3 dyrektywy 2021/1883/UE. Zgodnie z ww. przepisami dyrektywy posiadacz Niebieskiej Karty UE niezależnie od okresu wykonywania pracy jako posiadacz Niebieskiej Karty UE jest obowiązany powiadamiać państwo członkowskie Unii Europejskiej o zmianie pracodawcy oraz o zmianie warunków pracy, które będą miały wpływ na spełnienie kryteriów przyznania cudzoziemcowi Niebieskiej Karty UE. Państwo członkowskie</w:t>
      </w:r>
      <w:r>
        <w:t xml:space="preserve"> </w:t>
      </w:r>
      <w:r>
        <w:rPr>
          <w:rFonts w:ascii="Times New Roman" w:hAnsi="Times New Roman" w:cs="Times New Roman"/>
          <w:sz w:val="24"/>
          <w:szCs w:val="24"/>
        </w:rPr>
        <w:t xml:space="preserve">Unii Europejskiej może zastrzec, iż w okresie pierwszych 12 miesięcy zatrudnienia posiadacza Niebieskiej Karty UE zmiana pracodawcy będzie uzależniona od sprawdzenia sytuacji na lokalnym rynku pracy, a po przeprowadzeniu tej procedury państwo członkowskie Unii Europejskiej może w terminie 30 dni wnieść sprzeciw do zmiany pracodawcy. Projektodawca zdecydował się, iż najbardziej efektywnym sposobem wdrożenia tych przepisów dyrektywy będzie nałożenie w art. 134 ust. 2 i 3 ustawy </w:t>
      </w:r>
      <w:r w:rsidR="00587893">
        <w:rPr>
          <w:rFonts w:ascii="Times New Roman" w:hAnsi="Times New Roman" w:cs="Times New Roman"/>
          <w:sz w:val="24"/>
          <w:szCs w:val="24"/>
        </w:rPr>
        <w:t>z dnia 12 grudnia 2013</w:t>
      </w:r>
      <w:r w:rsidR="0028201B">
        <w:rPr>
          <w:rFonts w:ascii="Times New Roman" w:hAnsi="Times New Roman" w:cs="Times New Roman"/>
          <w:sz w:val="24"/>
          <w:szCs w:val="24"/>
        </w:rPr>
        <w:t> </w:t>
      </w:r>
      <w:r w:rsidR="00587893">
        <w:rPr>
          <w:rFonts w:ascii="Times New Roman" w:hAnsi="Times New Roman" w:cs="Times New Roman"/>
          <w:sz w:val="24"/>
          <w:szCs w:val="24"/>
        </w:rPr>
        <w:t xml:space="preserve">r. </w:t>
      </w:r>
      <w:r>
        <w:rPr>
          <w:rFonts w:ascii="Times New Roman" w:hAnsi="Times New Roman" w:cs="Times New Roman"/>
          <w:sz w:val="24"/>
          <w:szCs w:val="24"/>
        </w:rPr>
        <w:t xml:space="preserve">o cudzoziemcach na cudzoziemca przebywającego na terytorium Rzeczypospolitej Polskiej na podstawie zezwolenia na pobyt czasowy, o którym mowa w art. 127, obowiązku informowania o zmianie podmiotu powierzającego wykonywanie pracy oraz o zaprzestaniu spełniania wymogów udzielenia zezwolenia, o którym mowa w tym przepisie.  Zrezygnowano z możliwości wniesienia sprzeciwu do zmiany podmiotu powierzającego cudzoziemcowi pracę w okresie pierwszych 12 miesięcy od udzielenia zezwolenia, uznając to rozwiązanie za nieefektywne z punktu widzenia funkcjonowania systemu przyjmowania cudzoziemców na terytorium Rzeczypospolitej Polskiej i legalizacji ich pobytu. </w:t>
      </w:r>
    </w:p>
    <w:p w14:paraId="09CCA3E7" w14:textId="29E32C88"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W konsekwencji istnienia uregulowań dyrektywy 2021/1883/UE pozwalających na zmianę pracodawcy, bez konieczności uzyskania zgody państwa przyjmującego, tak jak przewidywał to dotychczasowy przepis art. 12 ust. 2 dyrektywy 2009/50/WE, oraz powyższej oceny związanej z brakiem efektywności rozwiązania opartego na systemie sprzeciwów wobec takiej zmiany w okresie pierwszych 12 miesięcy, proponuje się zrezygnować w przepisie art. 137 ustawy o cudzoziemcach z zamieszczania w decyzji o udzieleniu zezwolenia na pobyt czasowy w celu wykonywania pracy w zawodzie wymagającym wysokich kwalifikacji informacji o</w:t>
      </w:r>
      <w:r w:rsidR="0028201B">
        <w:rPr>
          <w:rFonts w:ascii="Times New Roman" w:hAnsi="Times New Roman" w:cs="Times New Roman"/>
        </w:rPr>
        <w:t> </w:t>
      </w:r>
      <w:r>
        <w:rPr>
          <w:rFonts w:ascii="Times New Roman" w:hAnsi="Times New Roman" w:cs="Times New Roman"/>
        </w:rPr>
        <w:t>p</w:t>
      </w:r>
      <w:r>
        <w:rPr>
          <w:rFonts w:ascii="Times New Roman" w:hAnsi="Times New Roman" w:cs="Times New Roman"/>
          <w:sz w:val="24"/>
          <w:szCs w:val="24"/>
        </w:rPr>
        <w:t>odmiocie, u którego cudzoziemiec ma wykonywać pracę oraz warunkach na jakich cudzoziemiec ma wykonywać pracę</w:t>
      </w:r>
      <w:r w:rsidR="00587893">
        <w:rPr>
          <w:rFonts w:ascii="Times New Roman" w:hAnsi="Times New Roman" w:cs="Times New Roman"/>
          <w:sz w:val="24"/>
          <w:szCs w:val="24"/>
        </w:rPr>
        <w:t xml:space="preserve"> (obecny przepis art. 137 pkt 2–</w:t>
      </w:r>
      <w:r>
        <w:rPr>
          <w:rFonts w:ascii="Times New Roman" w:hAnsi="Times New Roman" w:cs="Times New Roman"/>
          <w:sz w:val="24"/>
          <w:szCs w:val="24"/>
        </w:rPr>
        <w:t xml:space="preserve">4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o cudzoziemcach). W wyniku tego zabiegu zezwolenie na pobyt czasowy w celu wykonywania pracy w zawodzie wymagającym wysokich kwalifikacji stanie się rodzajem zezwolenia generalnego, które od samego początku nie będzie każdorazowo związane z</w:t>
      </w:r>
      <w:r w:rsidR="0028201B">
        <w:rPr>
          <w:rFonts w:ascii="Times New Roman" w:hAnsi="Times New Roman" w:cs="Times New Roman"/>
          <w:sz w:val="24"/>
          <w:szCs w:val="24"/>
        </w:rPr>
        <w:t> </w:t>
      </w:r>
      <w:r>
        <w:rPr>
          <w:rFonts w:ascii="Times New Roman" w:hAnsi="Times New Roman" w:cs="Times New Roman"/>
          <w:sz w:val="24"/>
          <w:szCs w:val="24"/>
        </w:rPr>
        <w:t xml:space="preserve">wykonywaniem konkretnej pracy (a nie jak obecnie od upływu 2 lat od jego udzielenia). Cudzoziemiec, który uzyska takie zezwolenie, będzie mógł bez konieczności uzyskania zmiany tego zezwolenia, ani bez konieczności uzyskiwania nowego zezwolenia, zmieniać pracę, przy czym należy zastrzec wyraźnie, że zmiana pracy przez cudzoziemca będzie mogła dotyczyć tylko zmiany, która będzie mieścić się w pojęciu wykonywania pracy w zawodzie </w:t>
      </w:r>
      <w:r>
        <w:rPr>
          <w:rFonts w:ascii="Times New Roman" w:hAnsi="Times New Roman" w:cs="Times New Roman"/>
          <w:sz w:val="24"/>
          <w:szCs w:val="24"/>
        </w:rPr>
        <w:lastRenderedPageBreak/>
        <w:t xml:space="preserve">wymagającym wysokich kwalifikacji w rozumieniu art. 3 pkt 24 ustawy </w:t>
      </w:r>
      <w:r w:rsidR="00587893">
        <w:rPr>
          <w:rFonts w:ascii="Times New Roman" w:hAnsi="Times New Roman" w:cs="Times New Roman"/>
          <w:sz w:val="24"/>
          <w:szCs w:val="24"/>
        </w:rPr>
        <w:t>z dnia 12 grudnia 2013</w:t>
      </w:r>
      <w:r w:rsidR="0028201B">
        <w:rPr>
          <w:rFonts w:ascii="Times New Roman" w:hAnsi="Times New Roman" w:cs="Times New Roman"/>
          <w:sz w:val="24"/>
          <w:szCs w:val="24"/>
        </w:rPr>
        <w:t> </w:t>
      </w:r>
      <w:r w:rsidR="00587893">
        <w:rPr>
          <w:rFonts w:ascii="Times New Roman" w:hAnsi="Times New Roman" w:cs="Times New Roman"/>
          <w:sz w:val="24"/>
          <w:szCs w:val="24"/>
        </w:rPr>
        <w:t xml:space="preserve">r. </w:t>
      </w:r>
      <w:r>
        <w:rPr>
          <w:rFonts w:ascii="Times New Roman" w:hAnsi="Times New Roman" w:cs="Times New Roman"/>
          <w:sz w:val="24"/>
          <w:szCs w:val="24"/>
        </w:rPr>
        <w:t>o cudzoziemcach.</w:t>
      </w:r>
    </w:p>
    <w:p w14:paraId="0AB89728" w14:textId="1F5F2486"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 konsekwencji </w:t>
      </w:r>
      <w:r w:rsidR="00ED7881">
        <w:rPr>
          <w:rFonts w:ascii="Times New Roman" w:hAnsi="Times New Roman" w:cs="Times New Roman"/>
          <w:sz w:val="24"/>
          <w:szCs w:val="24"/>
        </w:rPr>
        <w:t>u</w:t>
      </w:r>
      <w:r>
        <w:rPr>
          <w:rFonts w:ascii="Times New Roman" w:hAnsi="Times New Roman" w:cs="Times New Roman"/>
          <w:sz w:val="24"/>
          <w:szCs w:val="24"/>
        </w:rPr>
        <w:t xml:space="preserve">chylony powinien zostać przepis art. 135 ustawy </w:t>
      </w:r>
      <w:r w:rsidR="00587893">
        <w:rPr>
          <w:rFonts w:ascii="Times New Roman" w:hAnsi="Times New Roman" w:cs="Times New Roman"/>
          <w:sz w:val="24"/>
          <w:szCs w:val="24"/>
        </w:rPr>
        <w:t>z dnia 12 grudnia 2013</w:t>
      </w:r>
      <w:r w:rsidR="0028201B">
        <w:rPr>
          <w:rFonts w:ascii="Times New Roman" w:hAnsi="Times New Roman" w:cs="Times New Roman"/>
          <w:sz w:val="24"/>
          <w:szCs w:val="24"/>
        </w:rPr>
        <w:t> </w:t>
      </w:r>
      <w:r w:rsidR="00587893">
        <w:rPr>
          <w:rFonts w:ascii="Times New Roman" w:hAnsi="Times New Roman" w:cs="Times New Roman"/>
          <w:sz w:val="24"/>
          <w:szCs w:val="24"/>
        </w:rPr>
        <w:t xml:space="preserve">r. </w:t>
      </w:r>
      <w:r>
        <w:rPr>
          <w:rFonts w:ascii="Times New Roman" w:hAnsi="Times New Roman" w:cs="Times New Roman"/>
          <w:sz w:val="24"/>
          <w:szCs w:val="24"/>
        </w:rPr>
        <w:t>o cudzoziemcach, który reguluje kwestię zmiany zezwolenia</w:t>
      </w:r>
      <w:r>
        <w:rPr>
          <w:rFonts w:ascii="Times New Roman" w:hAnsi="Times New Roman" w:cs="Times New Roman"/>
        </w:rPr>
        <w:t xml:space="preserve"> </w:t>
      </w:r>
      <w:r>
        <w:rPr>
          <w:rFonts w:ascii="Times New Roman" w:hAnsi="Times New Roman" w:cs="Times New Roman"/>
          <w:sz w:val="24"/>
          <w:szCs w:val="24"/>
        </w:rPr>
        <w:t>na pobyt czasowy w celu wykonywania pracy w zawodzie wymagającym wysokich kwalifikacji w przypadku zmiany pracodawcy, stanowiska lub wynagrodzenia na niższe niż określone w zezwoleniu. W</w:t>
      </w:r>
      <w:r w:rsidR="0028201B">
        <w:rPr>
          <w:rFonts w:ascii="Times New Roman" w:hAnsi="Times New Roman" w:cs="Times New Roman"/>
          <w:sz w:val="24"/>
          <w:szCs w:val="24"/>
        </w:rPr>
        <w:t> </w:t>
      </w:r>
      <w:r>
        <w:rPr>
          <w:rFonts w:ascii="Times New Roman" w:hAnsi="Times New Roman" w:cs="Times New Roman"/>
          <w:sz w:val="24"/>
          <w:szCs w:val="24"/>
        </w:rPr>
        <w:t>d</w:t>
      </w:r>
      <w:r w:rsidR="00587893">
        <w:rPr>
          <w:rFonts w:ascii="Times New Roman" w:hAnsi="Times New Roman" w:cs="Times New Roman"/>
          <w:sz w:val="24"/>
          <w:szCs w:val="24"/>
        </w:rPr>
        <w:t>odatkowych przepisach art. 137a–</w:t>
      </w:r>
      <w:r>
        <w:rPr>
          <w:rFonts w:ascii="Times New Roman" w:hAnsi="Times New Roman" w:cs="Times New Roman"/>
          <w:sz w:val="24"/>
          <w:szCs w:val="24"/>
        </w:rPr>
        <w:t>137f</w:t>
      </w:r>
      <w:r w:rsidR="00ED7881">
        <w:rPr>
          <w:rFonts w:ascii="Times New Roman" w:hAnsi="Times New Roman" w:cs="Times New Roman"/>
          <w:sz w:val="24"/>
          <w:szCs w:val="24"/>
        </w:rPr>
        <w:t xml:space="preserve"> </w:t>
      </w:r>
      <w:r>
        <w:rPr>
          <w:rFonts w:ascii="Times New Roman" w:hAnsi="Times New Roman" w:cs="Times New Roman"/>
          <w:sz w:val="24"/>
          <w:szCs w:val="24"/>
        </w:rPr>
        <w:t xml:space="preserve">do rozdziału 3 Działu V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o cudzoziemcach uregulowana zostanie procedura udzielenia zezwolenia na pobyt czasowy w celu mobilności długoterminowej posiadacza Niebieskiej Karty UE. Powyższe uregulowania prawne wdrażają do polskiego porządku prawnego art. 21 dyrektywy 2021/1883/UE, który reguluje kwestie tego rodzaju mobilności długoterminowej. Zgodnie z art. 21 ust. 1 posiadacz Niebieskiej Karty UE po 12 miesiącach pobytu na terytorium państwa członkowskiego Unii Europejskiej, które wydało ww. dokument ma możliwość skorzystania z mobilności długoterminowej w innym państwie</w:t>
      </w:r>
      <w:r>
        <w:t xml:space="preserve"> </w:t>
      </w:r>
      <w:r>
        <w:rPr>
          <w:rFonts w:ascii="Times New Roman" w:hAnsi="Times New Roman" w:cs="Times New Roman"/>
          <w:sz w:val="24"/>
          <w:szCs w:val="24"/>
        </w:rPr>
        <w:t>członkowskim Unii Europejskiej. W przypadku, jeżeli cudzoziemiec przebywa w danym państwie na podstawie Niebieskiej Karty UE wydanej w związku z korzystaniem z mobilności długoterminowej ma możliwość przenieść się do kolejnego państwa członkowskiego Unii Europejskiej po okresie 6 miesięcy (art. 21 ust. 11 ww. dyrektywy). W przypadku zamiaru skorzystania z mobilności długoterminowej cudzoziemiec jest obowiązany w kolejnym państwie członkowskim ubiegać się o Niebieską Kartę UE na zasadach określonych w art. 21</w:t>
      </w:r>
      <w:r w:rsidR="00587893">
        <w:rPr>
          <w:rFonts w:ascii="Times New Roman" w:hAnsi="Times New Roman" w:cs="Times New Roman"/>
          <w:sz w:val="24"/>
          <w:szCs w:val="24"/>
        </w:rPr>
        <w:t xml:space="preserve"> ust. 4–</w:t>
      </w:r>
      <w:r>
        <w:rPr>
          <w:rFonts w:ascii="Times New Roman" w:hAnsi="Times New Roman" w:cs="Times New Roman"/>
          <w:sz w:val="24"/>
          <w:szCs w:val="24"/>
        </w:rPr>
        <w:t>9</w:t>
      </w:r>
      <w:r w:rsidR="00CE3C40">
        <w:rPr>
          <w:rFonts w:ascii="Times New Roman" w:hAnsi="Times New Roman" w:cs="Times New Roman"/>
          <w:sz w:val="24"/>
          <w:szCs w:val="24"/>
        </w:rPr>
        <w:t xml:space="preserve"> dyrektywy 2021/18</w:t>
      </w:r>
      <w:r>
        <w:rPr>
          <w:rFonts w:ascii="Times New Roman" w:hAnsi="Times New Roman" w:cs="Times New Roman"/>
          <w:sz w:val="24"/>
          <w:szCs w:val="24"/>
        </w:rPr>
        <w:t>83/UE. Zgodnie z uregulowaniami art.  21 ust. 4 ww. dyrektywy wdrożonymi do krajowego porządku prawnego poprzez przepis art. 137a zezwoleni</w:t>
      </w:r>
      <w:r w:rsidR="00ED7881">
        <w:rPr>
          <w:rFonts w:ascii="Times New Roman" w:hAnsi="Times New Roman" w:cs="Times New Roman"/>
          <w:sz w:val="24"/>
          <w:szCs w:val="24"/>
        </w:rPr>
        <w:t>e</w:t>
      </w:r>
      <w:r>
        <w:rPr>
          <w:rFonts w:ascii="Times New Roman" w:hAnsi="Times New Roman" w:cs="Times New Roman"/>
          <w:sz w:val="24"/>
          <w:szCs w:val="24"/>
        </w:rPr>
        <w:t xml:space="preserve"> na pobyt czasowy w celu mobilności długoterminowej posiadacza Niebieskiej Karty UE będzie cudzoziemcowi udzielane, gdy celem jego pobytu w Polsce będzie wykonywanie pracy w zawodzie wymagającym wysokich kwalifikacji. Ponadto cudzoziemiec będzie obowiązany wykazać, że posiada:</w:t>
      </w:r>
    </w:p>
    <w:p w14:paraId="668BA2E2" w14:textId="77777777" w:rsidR="000A54AC" w:rsidRDefault="000A54AC" w:rsidP="000A54AC">
      <w:pPr>
        <w:pStyle w:val="Akapitzlist"/>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zawartą przynajmniej na okres 6 miesięcy umowę o pracę, umowę o pracę nakładczą, umowę cywilnoprawną, na podstawie której wykonuje pracę, świadczy usługi lub pozostaje w stosunku służbowym, </w:t>
      </w:r>
    </w:p>
    <w:p w14:paraId="15F4B1A3" w14:textId="77777777" w:rsidR="000A54AC" w:rsidRDefault="000A54AC" w:rsidP="000A54AC">
      <w:pPr>
        <w:pStyle w:val="Akapitzlist"/>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formalne kwalifikacje w przypadku zamiaru wykonywania pracy w zawodzie regulowanym, </w:t>
      </w:r>
    </w:p>
    <w:p w14:paraId="674F8584" w14:textId="77777777" w:rsidR="000A54AC" w:rsidRDefault="000A54AC" w:rsidP="000A54AC">
      <w:pPr>
        <w:pStyle w:val="Akapitzlist"/>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Niebieską Kartę UE wydaną przez inne państwo członkowskie Unii Europejskiej (dokument pobytowy, o którym mowa w art. 1 ust. 2 lit. a rozporządzenia nr 1030/2002, z adnotacją „Niebieska Karta UE”),</w:t>
      </w:r>
    </w:p>
    <w:p w14:paraId="70C207D8" w14:textId="6A0372BB" w:rsidR="000A54AC" w:rsidRDefault="000A54AC" w:rsidP="000A54AC">
      <w:pPr>
        <w:pStyle w:val="Akapitzlist"/>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ubezpieczenie zdrowotne w rozumieniu ustawy z dnia 27 sierpnia 2004 r. o</w:t>
      </w:r>
      <w:r w:rsidR="0028201B">
        <w:rPr>
          <w:rFonts w:ascii="Times New Roman" w:hAnsi="Times New Roman" w:cs="Times New Roman"/>
          <w:sz w:val="24"/>
          <w:szCs w:val="24"/>
        </w:rPr>
        <w:t> </w:t>
      </w:r>
      <w:r>
        <w:rPr>
          <w:rFonts w:ascii="Times New Roman" w:hAnsi="Times New Roman" w:cs="Times New Roman"/>
          <w:sz w:val="24"/>
          <w:szCs w:val="24"/>
        </w:rPr>
        <w:t>świadczeniach opieki zdrowotnej finansowanych ze środków publicznych lub potwierdzenie pokrycia przez ubezpieczyciela kosztów leczenia na terytorium Rzeczypospolitej Polskiej.</w:t>
      </w:r>
    </w:p>
    <w:p w14:paraId="5EB3E313" w14:textId="21556F77" w:rsidR="000A54AC" w:rsidRDefault="000A54AC" w:rsidP="00CE13AE">
      <w:pPr>
        <w:spacing w:line="276" w:lineRule="auto"/>
        <w:ind w:firstLine="420"/>
        <w:jc w:val="both"/>
        <w:rPr>
          <w:rFonts w:ascii="Times New Roman" w:hAnsi="Times New Roman" w:cs="Times New Roman"/>
          <w:sz w:val="24"/>
          <w:szCs w:val="24"/>
        </w:rPr>
      </w:pPr>
      <w:r>
        <w:rPr>
          <w:rFonts w:ascii="Times New Roman" w:hAnsi="Times New Roman" w:cs="Times New Roman"/>
          <w:sz w:val="24"/>
          <w:szCs w:val="24"/>
        </w:rPr>
        <w:t>Ponadto warunkiem udzielenia ww. zezwolenia jest uzyskiwanie wynagrodzenia na poziomie analogicznym dla cudzoziemców ubiegających się o udziel</w:t>
      </w:r>
      <w:r w:rsidR="00587893">
        <w:rPr>
          <w:rFonts w:ascii="Times New Roman" w:hAnsi="Times New Roman" w:cs="Times New Roman"/>
          <w:sz w:val="24"/>
          <w:szCs w:val="24"/>
        </w:rPr>
        <w:t>e</w:t>
      </w:r>
      <w:r>
        <w:rPr>
          <w:rFonts w:ascii="Times New Roman" w:hAnsi="Times New Roman" w:cs="Times New Roman"/>
          <w:sz w:val="24"/>
          <w:szCs w:val="24"/>
        </w:rPr>
        <w:t>nie zezwolenia na pobyt czasowy w celu</w:t>
      </w:r>
      <w:r>
        <w:t xml:space="preserve"> </w:t>
      </w:r>
      <w:r>
        <w:rPr>
          <w:rFonts w:ascii="Times New Roman" w:hAnsi="Times New Roman" w:cs="Times New Roman"/>
          <w:sz w:val="24"/>
          <w:szCs w:val="24"/>
        </w:rPr>
        <w:t xml:space="preserve">wykonywania pracy w zawodzie wymagającym wysokich kwalifikacji (co zostanie ustanowione w art. 137a ust. 1 pkt 2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o</w:t>
      </w:r>
      <w:r w:rsidR="0028201B">
        <w:rPr>
          <w:rFonts w:ascii="Times New Roman" w:hAnsi="Times New Roman" w:cs="Times New Roman"/>
          <w:sz w:val="24"/>
          <w:szCs w:val="24"/>
        </w:rPr>
        <w:t> </w:t>
      </w:r>
      <w:r>
        <w:rPr>
          <w:rFonts w:ascii="Times New Roman" w:hAnsi="Times New Roman" w:cs="Times New Roman"/>
          <w:sz w:val="24"/>
          <w:szCs w:val="24"/>
        </w:rPr>
        <w:t>cudzoziemcach).</w:t>
      </w:r>
    </w:p>
    <w:p w14:paraId="361B489D" w14:textId="0E56B657" w:rsidR="000A54AC" w:rsidRDefault="000A54AC" w:rsidP="00CE13AE">
      <w:pPr>
        <w:spacing w:line="276" w:lineRule="auto"/>
        <w:ind w:firstLine="420"/>
        <w:jc w:val="both"/>
        <w:rPr>
          <w:rFonts w:ascii="Times New Roman" w:hAnsi="Times New Roman" w:cs="Times New Roman"/>
          <w:sz w:val="24"/>
          <w:szCs w:val="24"/>
        </w:rPr>
      </w:pPr>
      <w:r>
        <w:rPr>
          <w:rFonts w:ascii="Times New Roman" w:hAnsi="Times New Roman" w:cs="Times New Roman"/>
          <w:sz w:val="24"/>
          <w:szCs w:val="24"/>
        </w:rPr>
        <w:lastRenderedPageBreak/>
        <w:t>Wymóg posiadania Niebieskiej Karty UE wydanej przez inne państwo członkowskie Unii Europejskiej, zgodnie z przywołanymi wcześniej przepisami art. 21 ust. 1 oraz ust. 11 dyrektywy 2021/1883/UE, dopełniony będzie warunkiem, że w oparciu o posiadany dokument pobytowy, o którym mowa w art. 1 ust. 2 pkt 2 lit. a rozporządzenia nr 1030/2002, cudzoziemiec powinien był przebywać w państwie członkowskim Unii Europejskiej, które wydało ten dokument przez okres nie krótszy niż 12 miesięcy, a jeżeli w tym innym państwie członkowskim korzystał z mobilności długoterminowej posiadacza Niebieskiej Karty UE i</w:t>
      </w:r>
      <w:r w:rsidR="0028201B">
        <w:rPr>
          <w:rFonts w:ascii="Times New Roman" w:hAnsi="Times New Roman" w:cs="Times New Roman"/>
          <w:sz w:val="24"/>
          <w:szCs w:val="24"/>
        </w:rPr>
        <w:t> </w:t>
      </w:r>
      <w:r>
        <w:rPr>
          <w:rFonts w:ascii="Times New Roman" w:hAnsi="Times New Roman" w:cs="Times New Roman"/>
          <w:sz w:val="24"/>
          <w:szCs w:val="24"/>
        </w:rPr>
        <w:t>w</w:t>
      </w:r>
      <w:r w:rsidR="0028201B">
        <w:rPr>
          <w:rFonts w:ascii="Times New Roman" w:hAnsi="Times New Roman" w:cs="Times New Roman"/>
          <w:sz w:val="24"/>
          <w:szCs w:val="24"/>
        </w:rPr>
        <w:t> </w:t>
      </w:r>
      <w:r>
        <w:rPr>
          <w:rFonts w:ascii="Times New Roman" w:hAnsi="Times New Roman" w:cs="Times New Roman"/>
          <w:sz w:val="24"/>
          <w:szCs w:val="24"/>
        </w:rPr>
        <w:t xml:space="preserve">związku z tym uzyskał ten dokument pobytowy – przez okres nie krótszy niż 6 miesięcy. </w:t>
      </w:r>
    </w:p>
    <w:p w14:paraId="4FBD7A6A" w14:textId="77777777" w:rsidR="000A54AC" w:rsidRDefault="000A54AC" w:rsidP="00CE13AE">
      <w:pPr>
        <w:spacing w:line="276" w:lineRule="auto"/>
        <w:ind w:firstLine="420"/>
        <w:jc w:val="both"/>
        <w:rPr>
          <w:rFonts w:ascii="Times New Roman" w:hAnsi="Times New Roman" w:cs="Times New Roman"/>
          <w:sz w:val="24"/>
          <w:szCs w:val="24"/>
        </w:rPr>
      </w:pPr>
      <w:r>
        <w:rPr>
          <w:rFonts w:ascii="Times New Roman" w:hAnsi="Times New Roman" w:cs="Times New Roman"/>
          <w:sz w:val="24"/>
          <w:szCs w:val="24"/>
        </w:rPr>
        <w:t>Analogicznie jak w przypadku zezwolenia na pobyt czasowy w celu wykonywania pracy w zawodzie wymagającym wysokich kwalifikacji, w art. 137b przewidziano, iż uzyskanie zezwolenia na pobyt czasowy w celu mobilności długoterminowej posiadacza Niebieskiej Karty UE nie zwalnia od spełnienia określonych odrębnymi przepisami wymogów dotyczących wykonywania zawodów regulowanych lub działalności.</w:t>
      </w:r>
    </w:p>
    <w:p w14:paraId="3BBC8FDA" w14:textId="2008EA2B" w:rsidR="000A54AC" w:rsidRDefault="000A54AC" w:rsidP="00CE13AE">
      <w:pPr>
        <w:spacing w:line="276"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Podstawy odmowy udzielenia zezwolenia na pobyt czasowy w celu mobilności długoterminowej posiadacza Niebieskiej Karty UE zostaną zawarte w projektowanym przepisie art. 137d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 xml:space="preserve">o cudzoziemcach, i podstawy te będą odpowiadały dopuszczalnym w świetle art. 21 ust. 6 dyrektywy 2021/1883/UE podstawom odrzucenia wniosku o wydanie Niebieskiej Karty UE. Projektowane przepisy </w:t>
      </w:r>
      <w:r w:rsidR="00A453C9">
        <w:rPr>
          <w:rFonts w:ascii="Times New Roman" w:hAnsi="Times New Roman" w:cs="Times New Roman"/>
          <w:sz w:val="24"/>
          <w:szCs w:val="24"/>
        </w:rPr>
        <w:t>a</w:t>
      </w:r>
      <w:r>
        <w:rPr>
          <w:rFonts w:ascii="Times New Roman" w:hAnsi="Times New Roman" w:cs="Times New Roman"/>
          <w:sz w:val="24"/>
          <w:szCs w:val="24"/>
        </w:rPr>
        <w:t xml:space="preserve">rt. 137d i art. 137e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 xml:space="preserve">o cudzoziemcach przewidują szczególne zasady proceduralne dla postępowania w sprawie udzielenia zezwolenia na pobyt czasowy w celu mobilności długoterminowej posiadacza Niebieskiej Karty UE. Takie ich ukształtowanie wymagane jest </w:t>
      </w:r>
      <w:r w:rsidR="00ED7881">
        <w:rPr>
          <w:rFonts w:ascii="Times New Roman" w:hAnsi="Times New Roman" w:cs="Times New Roman"/>
          <w:sz w:val="24"/>
          <w:szCs w:val="24"/>
        </w:rPr>
        <w:t xml:space="preserve">na </w:t>
      </w:r>
      <w:r>
        <w:rPr>
          <w:rFonts w:ascii="Times New Roman" w:hAnsi="Times New Roman" w:cs="Times New Roman"/>
          <w:sz w:val="24"/>
          <w:szCs w:val="24"/>
        </w:rPr>
        <w:t>mocy  przepisu art. 21 ust. 9 akapit drugi i trzeci dyrektywy 2021/1883/UE. Zgodnie bowiem z tym przepisami „drugie państwo członkowskie” (a zatem państwo, w którym cudzoziemiec ubiega się o przyjęcie w związku z zamiarem korzystania z mobilności długoterminowej posiadacza Niebieskiej Karty UE) jak najszybciej powiadamia na piśmie wnioskodawcę i</w:t>
      </w:r>
      <w:r w:rsidR="0028201B">
        <w:rPr>
          <w:rFonts w:ascii="Times New Roman" w:hAnsi="Times New Roman" w:cs="Times New Roman"/>
          <w:sz w:val="24"/>
          <w:szCs w:val="24"/>
        </w:rPr>
        <w:t> </w:t>
      </w:r>
      <w:r>
        <w:rPr>
          <w:rFonts w:ascii="Times New Roman" w:hAnsi="Times New Roman" w:cs="Times New Roman"/>
          <w:sz w:val="24"/>
          <w:szCs w:val="24"/>
        </w:rPr>
        <w:t xml:space="preserve">pierwsze państwo członkowskie o swojej decyzji, nie później jednak niż 30 dni po dacie złożenia kompletnego wniosku. W wyjątkowych i należycie uzasadnionych okolicznościach związanych ze złożonym charakterem wniosku, państwo członkowskie może przedłużyć termin, o którym mowa w akapicie drugim, o 30 dni. Państwo członkowskie informuje wnioskodawcę o przedłużeniu terminu nie później niż 30 dni po dacie złożenia kompletnego wniosku. Dlatego też, proponuje się ustanowienie w art. 137d regulacji szczególnej względem art. 112a ust. 1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o cudzoziemcach, która będzie przewidywać, że decyzję w sprawie udzielenia zezwolenia na pobyt czasowy w celu mobilności długoterminowej posiadacza Niebieskiej Karty UE wydaje się w terminie 30 dni, zaś ustalanie biegu tego terminu odbywa się na podstawie przepisu art. 112a ust. 2 ustawy o cudzoziemcach, który został wprowadzony właśnie z myślą o uregulowaniu kwestii „kompletnego wniosku” w</w:t>
      </w:r>
      <w:r w:rsidR="0028201B">
        <w:rPr>
          <w:rFonts w:ascii="Times New Roman" w:hAnsi="Times New Roman" w:cs="Times New Roman"/>
          <w:sz w:val="24"/>
          <w:szCs w:val="24"/>
        </w:rPr>
        <w:t> </w:t>
      </w:r>
      <w:r>
        <w:rPr>
          <w:rFonts w:ascii="Times New Roman" w:hAnsi="Times New Roman" w:cs="Times New Roman"/>
          <w:sz w:val="24"/>
          <w:szCs w:val="24"/>
        </w:rPr>
        <w:t xml:space="preserve">rozumieniu przepisu szeregu dyrektyw prawa Unii Europejskiej, wdrażanych poprzez instytucję zezwolenia na pobyt czasowy. Przewiduje się również, że na zasadzie wyjątku od art. 112a ust. 4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 xml:space="preserve">o cudzoziemcach postępowanie odwoławcze będzie prowadzone z zachowaniem terminu 60-dniowego, do ustalenia biegu którego będzie miał zastosowanie przepis art. 112a ust. 5 tej ustawy (związany z uzupełnieniem ewentualnych braków formalnych odwołania od decyzji wojewody). Jednocześnie, w związku z tym, iż zaistniała potrzeba ustanowienia w projektowanym art. 137d ust. 1 ustawy </w:t>
      </w:r>
      <w:r w:rsidR="00587893">
        <w:rPr>
          <w:rFonts w:ascii="Times New Roman" w:hAnsi="Times New Roman" w:cs="Times New Roman"/>
          <w:sz w:val="24"/>
          <w:szCs w:val="24"/>
        </w:rPr>
        <w:t xml:space="preserve">z dnia 12 grudnia </w:t>
      </w:r>
      <w:r w:rsidR="00587893">
        <w:rPr>
          <w:rFonts w:ascii="Times New Roman" w:hAnsi="Times New Roman" w:cs="Times New Roman"/>
          <w:sz w:val="24"/>
          <w:szCs w:val="24"/>
        </w:rPr>
        <w:lastRenderedPageBreak/>
        <w:t xml:space="preserve">2013 r. </w:t>
      </w:r>
      <w:r>
        <w:rPr>
          <w:rFonts w:ascii="Times New Roman" w:hAnsi="Times New Roman" w:cs="Times New Roman"/>
          <w:sz w:val="24"/>
          <w:szCs w:val="24"/>
        </w:rPr>
        <w:t xml:space="preserve">o cudzoziemcach szczególnego względem art. 112a ust. 1 tej ustawy terminu 30-dniowego na załatwienie sprawy udzielenia zezwolenia na pobyt czasowy, projektodawca dostrzegł również potrzebę szczególnego uregulowania czynności organu prowadzącego postępowania zmierzających do ustalenia, czy wjazd lub pobyt cudzoziemca na terytorium Rzeczypospolitej Polskiej i pobyt na tym terytorium może stanowić zagrożenie dla obronności lub bezpieczeństwa państwa, lub ochrony bezpieczeństwa i porządku publicznego. Stąd też proponuje się ustanowić w art. 137e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 xml:space="preserve">o cudzoziemcach, szczególny względem art. 109 ustawy tryb uzyskiwania przez wojewodę (lub przez Szefa Urzędu) informacji od komendanta oddziału Straży Granicznej, komendanta wojewódzkiego Policji oraz Szefa Agencji Bezpieczeństwa Wewnętrznego. Od trybu ogólnego odróżniać będzie ten tryb ustanowienie krótszych terminów na udzielenie odpowiedzi, analogicznych do terminów ustanowionych w art. 183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 xml:space="preserve">o cudzoziemcach, który stanowi część regulacji proceduralnej dotyczącej udzielania zezwolenia na pobyt czasowy ze względu na okoliczności wymagające krótkotrwałego pobytu. </w:t>
      </w:r>
    </w:p>
    <w:p w14:paraId="4BE770D7" w14:textId="4CB4C2D3"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Ponadto, proponuje się, aby w art. 137f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 xml:space="preserve">o cudzoziemcach zawrzeć odesłanie do poszczególnych przepisów rozdziału 3 Działu V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o cudzoziemcach, które dotyczą zezwolenia na pobyt czasowy w celu wykonywania pracy w zawodzie wymagającym wysokich kwalifikacji, a które – z uwagi na konieczność zachowania daleko idącego podobieństwa – powinny mieć zastosowanie również do nowego zezwolenia na pobyt czasowy w celu mobilności długoterminowej posiadacza Niebieskiej Karty UE. Proponuje się, aby w przepisie tym zawrzeć odwołanie do:</w:t>
      </w:r>
    </w:p>
    <w:p w14:paraId="08E0CF5C" w14:textId="77777777" w:rsidR="000A54AC" w:rsidRDefault="000A54AC" w:rsidP="000A54AC">
      <w:pPr>
        <w:pStyle w:val="Akapitzlist"/>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art. 131 – który ustanawia podstawy odmowy wszczęcia postępowania; </w:t>
      </w:r>
    </w:p>
    <w:p w14:paraId="337FBB70" w14:textId="77777777" w:rsidR="000A54AC" w:rsidRDefault="000A54AC" w:rsidP="000A54AC">
      <w:pPr>
        <w:pStyle w:val="Akapitzlist"/>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art. 133 – który ustanawia podstawy cofnięcia udzielonego zezwolenia; </w:t>
      </w:r>
    </w:p>
    <w:p w14:paraId="4646884F" w14:textId="07001F41" w:rsidR="000A54AC" w:rsidRDefault="000A54AC" w:rsidP="000A54AC">
      <w:pPr>
        <w:pStyle w:val="Akapitzlist"/>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art. 133a – który ustanawia gwarancje braku wydania w określonym terminie decyzji o</w:t>
      </w:r>
      <w:r w:rsidR="0028201B">
        <w:rPr>
          <w:rFonts w:ascii="Times New Roman" w:hAnsi="Times New Roman" w:cs="Times New Roman"/>
          <w:sz w:val="24"/>
          <w:szCs w:val="24"/>
        </w:rPr>
        <w:t> </w:t>
      </w:r>
      <w:r>
        <w:rPr>
          <w:rFonts w:ascii="Times New Roman" w:hAnsi="Times New Roman" w:cs="Times New Roman"/>
          <w:sz w:val="24"/>
          <w:szCs w:val="24"/>
        </w:rPr>
        <w:t xml:space="preserve">cofnięciu zezwolenia; </w:t>
      </w:r>
    </w:p>
    <w:p w14:paraId="1AE829A0" w14:textId="77777777" w:rsidR="000A54AC" w:rsidRDefault="000A54AC" w:rsidP="000A54AC">
      <w:pPr>
        <w:pStyle w:val="Akapitzlist"/>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art. 134 – który dotyczy obowiązków informacyjnych cudzoziemca względem wojewody; </w:t>
      </w:r>
    </w:p>
    <w:p w14:paraId="57919A51" w14:textId="77777777" w:rsidR="000A54AC" w:rsidRPr="0056092E" w:rsidRDefault="000A54AC" w:rsidP="000A54AC">
      <w:pPr>
        <w:pStyle w:val="Akapitzlist"/>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art. 137 – który ustanawia elementy sytuacji prawnej adresata decyzji o udzieleniu zezwolenia kształtowanej w tej decyzji. </w:t>
      </w:r>
    </w:p>
    <w:p w14:paraId="5196F487" w14:textId="08A1755C"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Zmiana brzmienia art. 138 pkt 1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o cudzoziemcach, który ustanawia aktualnie obowiązek wojewody przekazywania Szefowi Urzędu odpisu decyzji o udzieleniu, odmowie udzielenia lub cofnięciu zezwolenia na pobyt czasowy w celu wykonywania pracy w zawodzie wymagającym wysokich kwalifikacji, w sytuacji, gdy adresatem takiej decyzji jest cudzoziemiec, który wcześniej zamieszkiwał przez okres 18 miesięcy w innym państwie członkowskim Unii Europejskiej na podstawie dokumentu pobytowego, o którym mowa w art. 1 ust. 2 lit. a rozporządzenia nr 1030/2002, z adnotacją „Niebieska Karta</w:t>
      </w:r>
      <w:r w:rsidR="00ED7881">
        <w:rPr>
          <w:rFonts w:ascii="Times New Roman" w:hAnsi="Times New Roman" w:cs="Times New Roman"/>
          <w:sz w:val="24"/>
          <w:szCs w:val="24"/>
        </w:rPr>
        <w:t xml:space="preserve"> UE</w:t>
      </w:r>
      <w:r>
        <w:rPr>
          <w:rFonts w:ascii="Times New Roman" w:hAnsi="Times New Roman" w:cs="Times New Roman"/>
          <w:sz w:val="24"/>
          <w:szCs w:val="24"/>
        </w:rPr>
        <w:t xml:space="preserve">”, polega na tym, że zamiast odpisów decyzji w tych sprawach, wojewoda będzie obowiązany w przyszłości przekazywać Szefowi Urzędu odpisy decyzji o udzieleniu, odmowie udzielenia lub cofnięciu zezwolenia na pobyt czasowy w celu mobilności długoterminowej posiadacza Niebieskiej Karty UE, albowiem w stanie prawnym, jaki zostanie wprowadzony na mocy projektowanej ustawy, to to zezwolenie będzie dedykowane sytuacji, w której posiadacz Niebieskiej Karty UE przeniósł się na terytorium Rzeczypospolitej Polskiej </w:t>
      </w:r>
      <w:r>
        <w:rPr>
          <w:rFonts w:ascii="Times New Roman" w:hAnsi="Times New Roman" w:cs="Times New Roman"/>
          <w:sz w:val="24"/>
          <w:szCs w:val="24"/>
        </w:rPr>
        <w:lastRenderedPageBreak/>
        <w:t xml:space="preserve">w celu wykonywania pracy w zawodzie wymagającym wysokich kwalifikacji. Utrzymanie obowiązku przekazywania odpisów decyzji Szefowi Urzędu uzasadnione jest tym, że organ ten w dalszym ciągu będzie pełnił funkcję krajowego punktu kontaktowego dla spraw związanych z wymianą informacji pomiędzy państwami członkowskimi Unii Europejskiej w obszarze mobilności posiadaczy Niebieskiej Karty UE. Proponuje się ustanowienie w nowym przepisie art. 138a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o cudzoziemcach delegacji ustawowej dla ministra właściwego do spraw wewnętrznych do określenia</w:t>
      </w:r>
      <w:r w:rsidR="00ED7881">
        <w:rPr>
          <w:rFonts w:ascii="Times New Roman" w:hAnsi="Times New Roman" w:cs="Times New Roman"/>
          <w:sz w:val="24"/>
          <w:szCs w:val="24"/>
        </w:rPr>
        <w:t>,</w:t>
      </w:r>
      <w:r>
        <w:rPr>
          <w:rFonts w:ascii="Times New Roman" w:hAnsi="Times New Roman" w:cs="Times New Roman"/>
          <w:sz w:val="24"/>
          <w:szCs w:val="24"/>
        </w:rPr>
        <w:t xml:space="preserve"> w drodze rozporządzenia</w:t>
      </w:r>
      <w:r w:rsidR="00ED7881">
        <w:rPr>
          <w:rFonts w:ascii="Times New Roman" w:hAnsi="Times New Roman" w:cs="Times New Roman"/>
          <w:sz w:val="24"/>
          <w:szCs w:val="24"/>
        </w:rPr>
        <w:t>,</w:t>
      </w:r>
      <w:r>
        <w:rPr>
          <w:rFonts w:ascii="Times New Roman" w:hAnsi="Times New Roman" w:cs="Times New Roman"/>
          <w:sz w:val="24"/>
          <w:szCs w:val="24"/>
        </w:rPr>
        <w:t xml:space="preserve"> wykazu zawodów, których wykonywanie skutkuje uznaniem uzyskania przez cudzoziemca kwalifikacji w sposób określony w projektowanym przepisie art. 3 pkt 6a lit. a tej ustawy (jeden z samodzielnych elementów definicji pojęcia „kwalifikacje uzyskane w wyniku doświadczenia zawodowego”), w której to delegacji wytyczne dotyczące treści aktu wykonawczego będą ściśle wiązać ów wykaz z wykazem stanowiącym załącznik nr I do dyrektywy 2021/1883/UE. Należy bowiem</w:t>
      </w:r>
      <w:r w:rsidR="00ED7881">
        <w:rPr>
          <w:rFonts w:ascii="Times New Roman" w:hAnsi="Times New Roman" w:cs="Times New Roman"/>
          <w:sz w:val="24"/>
          <w:szCs w:val="24"/>
        </w:rPr>
        <w:t xml:space="preserve"> mieć</w:t>
      </w:r>
      <w:r>
        <w:rPr>
          <w:rFonts w:ascii="Times New Roman" w:hAnsi="Times New Roman" w:cs="Times New Roman"/>
          <w:sz w:val="24"/>
          <w:szCs w:val="24"/>
        </w:rPr>
        <w:t xml:space="preserve"> na uwadze, że określone w art. 3 pkt 9 tej dyrektywy pojęcie „wyższych umiejętności zawodowych” zostało skonstruowane w taki sposób, że w przypadku zawodów, które określone są w załączniku nr I do tej dyrektywy uznanie, że cudzoziemiec posiada takie wyższe umiejętności zawodowe opiera się na obligatoryjnym uznaniu znaczenia doświadczenia zawodowego uzyskanego w okresie określonym w tym załączniku. Podstawa prawna do przekazania tych spraw do uregulowania w załączniku nr I została zaś określona w art. 26 ust.</w:t>
      </w:r>
      <w:r w:rsidR="0028201B">
        <w:rPr>
          <w:rFonts w:ascii="Times New Roman" w:hAnsi="Times New Roman" w:cs="Times New Roman"/>
          <w:sz w:val="24"/>
          <w:szCs w:val="24"/>
        </w:rPr>
        <w:t> </w:t>
      </w:r>
      <w:r>
        <w:rPr>
          <w:rFonts w:ascii="Times New Roman" w:hAnsi="Times New Roman" w:cs="Times New Roman"/>
          <w:sz w:val="24"/>
          <w:szCs w:val="24"/>
        </w:rPr>
        <w:t>1 dyrektywy 2021/1883/UE, zaś art. 26 ust. 2 tej dyrektywy ustanawia obowiązki sprawozdawcze Komisji Europejskiej względem Parlamentu Europejskiego i Rady Unii Europejskiej, które ostatecznie mogą doprowadzić do przedłożenia stosownych wniosków ustawodawczych zmierzających do zmiany treści tego załącznika. W samym załączniku nr I przewiduje się okres 3-letni jako minimalny okres zdobywania doświadczenia zawodowego oraz ustanawia się wykaz zawodów. Mając na uwadze to, że treść załącznika nr I ma charakter normatywny, a</w:t>
      </w:r>
      <w:r w:rsidR="0028201B">
        <w:rPr>
          <w:rFonts w:ascii="Times New Roman" w:hAnsi="Times New Roman" w:cs="Times New Roman"/>
          <w:sz w:val="24"/>
          <w:szCs w:val="24"/>
        </w:rPr>
        <w:t> </w:t>
      </w:r>
      <w:r>
        <w:rPr>
          <w:rFonts w:ascii="Times New Roman" w:hAnsi="Times New Roman" w:cs="Times New Roman"/>
          <w:sz w:val="24"/>
          <w:szCs w:val="24"/>
        </w:rPr>
        <w:t xml:space="preserve">jednocześnie to, że nie jest możliwe jego stosowanie wprost przez państwa członkowskie, bez wdrożenia za pośrednictwem przepisów prawa powszechnie obowiązującego, projektodawca proponuje, aby element regulacji tego załącznika związany z minimalną długością okresu zdobywania doświadczenia zawodowego znalazł się bezpośrednio w treści wspomnianego już przepisu art. 3 pkt 6a lit. a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 xml:space="preserve">o cudzoziemcach, zaś treść wykazu zawodów została przekazana do uregulowania w akcie wykonawczym wydawanym przez ministra właściwego do spraw wewnętrznych. W ocenie projektodawcy, mając na uwadze to, że treść załącznika nr I może podlegać zmianom częstszym niż sama dyrektywa 2021/1883/UE, rozwiązanie polegające na uregulowaniu na poziomie krajowym wykazu zawodów w akcie wykonawczym jest rozwiązaniem bardziej elastycznym i umożliwiającym sprawniejszą reakcję na ewentualny zmiany go dotyczące. </w:t>
      </w:r>
    </w:p>
    <w:p w14:paraId="331F8EE4" w14:textId="3520058B" w:rsidR="009A3C52"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Dodanie art. 138b wynika z konieczności wdrożenia do krajowego porządku prawnego art.</w:t>
      </w:r>
      <w:r w:rsidR="0028201B">
        <w:rPr>
          <w:rFonts w:ascii="Times New Roman" w:hAnsi="Times New Roman" w:cs="Times New Roman"/>
          <w:sz w:val="24"/>
          <w:szCs w:val="24"/>
        </w:rPr>
        <w:t> </w:t>
      </w:r>
      <w:r>
        <w:rPr>
          <w:rFonts w:ascii="Times New Roman" w:hAnsi="Times New Roman" w:cs="Times New Roman"/>
          <w:sz w:val="24"/>
          <w:szCs w:val="24"/>
        </w:rPr>
        <w:t>23 ust. 1 ww. dyrektywy, który nakłada na państwa członkowskie Unii Europejskiej obowiązek udzielenia innemu państwu informacji czy cudzoziemiec nadal jest objęty w tym państwie ochroną międzynarodową. Z uwagi na fakt, iż Szef Urzędu pełni funkcje punktu kontaktowego do celów</w:t>
      </w:r>
      <w:r>
        <w:t xml:space="preserve"> </w:t>
      </w:r>
      <w:r>
        <w:rPr>
          <w:rFonts w:ascii="Times New Roman" w:hAnsi="Times New Roman" w:cs="Times New Roman"/>
          <w:sz w:val="24"/>
          <w:szCs w:val="24"/>
        </w:rPr>
        <w:t>dyrektywy 2021/1883/UE, ww. obowiązek został nałożony na niego.</w:t>
      </w:r>
      <w:r w:rsidR="009A3C52">
        <w:rPr>
          <w:rFonts w:ascii="Times New Roman" w:hAnsi="Times New Roman" w:cs="Times New Roman"/>
          <w:sz w:val="24"/>
          <w:szCs w:val="24"/>
        </w:rPr>
        <w:t xml:space="preserve">  </w:t>
      </w:r>
    </w:p>
    <w:p w14:paraId="5CB9829D" w14:textId="77777777" w:rsidR="009A3C52" w:rsidRPr="00CE13AE" w:rsidRDefault="009A3C52" w:rsidP="00CE13AE">
      <w:pPr>
        <w:pStyle w:val="Akapitzlist"/>
        <w:numPr>
          <w:ilvl w:val="0"/>
          <w:numId w:val="12"/>
        </w:numPr>
        <w:spacing w:line="276" w:lineRule="auto"/>
        <w:jc w:val="both"/>
        <w:rPr>
          <w:rFonts w:ascii="Times New Roman" w:hAnsi="Times New Roman" w:cs="Times New Roman"/>
          <w:i/>
          <w:sz w:val="24"/>
          <w:szCs w:val="24"/>
        </w:rPr>
      </w:pPr>
      <w:r w:rsidRPr="00CE13AE">
        <w:rPr>
          <w:rFonts w:ascii="Times New Roman" w:hAnsi="Times New Roman" w:cs="Times New Roman"/>
          <w:i/>
          <w:sz w:val="24"/>
          <w:szCs w:val="24"/>
        </w:rPr>
        <w:t xml:space="preserve">Zmiany w zakresie łączenia rodzin </w:t>
      </w:r>
    </w:p>
    <w:p w14:paraId="48EF18B1" w14:textId="5B1F20E0" w:rsidR="000A54AC" w:rsidRPr="00CE13AE" w:rsidRDefault="000A54AC" w:rsidP="00CE13AE">
      <w:pPr>
        <w:spacing w:line="276" w:lineRule="auto"/>
        <w:ind w:firstLine="360"/>
        <w:jc w:val="both"/>
        <w:rPr>
          <w:rFonts w:ascii="Times New Roman" w:hAnsi="Times New Roman" w:cs="Times New Roman"/>
          <w:sz w:val="24"/>
          <w:szCs w:val="24"/>
        </w:rPr>
      </w:pPr>
      <w:r w:rsidRPr="00CE13AE">
        <w:rPr>
          <w:rFonts w:ascii="Times New Roman" w:hAnsi="Times New Roman" w:cs="Times New Roman"/>
          <w:sz w:val="24"/>
          <w:szCs w:val="24"/>
        </w:rPr>
        <w:lastRenderedPageBreak/>
        <w:t>Przepisy dyrektywy 2021/1883/UE przewidują szczególne względem przepisów dyrektywy Rady 2003/86/WE z dnia 22 września 2003 r. w sprawie prawa do łączenia rodzin (Dz. Urz. UE L 251/12 z 28.10.2021 r. str. 12), zwanej dalej „dyrektywą 2003/86/WE”</w:t>
      </w:r>
      <w:r w:rsidR="00587893">
        <w:rPr>
          <w:rFonts w:ascii="Times New Roman" w:hAnsi="Times New Roman" w:cs="Times New Roman"/>
          <w:sz w:val="24"/>
          <w:szCs w:val="24"/>
        </w:rPr>
        <w:t>,</w:t>
      </w:r>
      <w:r w:rsidRPr="00CE13AE">
        <w:rPr>
          <w:rFonts w:ascii="Times New Roman" w:hAnsi="Times New Roman" w:cs="Times New Roman"/>
          <w:sz w:val="24"/>
          <w:szCs w:val="24"/>
        </w:rPr>
        <w:t xml:space="preserve">  zasady łączenia rodzin dla posiadaczy Niebieskiej Karty UE, zarówno przebywających w pierwszym państwie członkowskim Unii Europejskiej, jak również przebywających w państwie, w którym korzystają oni z mobilności długoterminowej. Przepisy dotyczące łączenia rodzin z</w:t>
      </w:r>
      <w:r w:rsidR="0028201B">
        <w:rPr>
          <w:rFonts w:ascii="Times New Roman" w:hAnsi="Times New Roman" w:cs="Times New Roman"/>
          <w:sz w:val="24"/>
          <w:szCs w:val="24"/>
        </w:rPr>
        <w:t> </w:t>
      </w:r>
      <w:r w:rsidRPr="00CE13AE">
        <w:rPr>
          <w:rFonts w:ascii="Times New Roman" w:hAnsi="Times New Roman" w:cs="Times New Roman"/>
          <w:sz w:val="24"/>
          <w:szCs w:val="24"/>
        </w:rPr>
        <w:t>posiadaczem Niebieskiej Karty UE w pierwszym państwie członkowskim są w większości analogiczne jak w</w:t>
      </w:r>
      <w:r>
        <w:t xml:space="preserve"> </w:t>
      </w:r>
      <w:r w:rsidRPr="00CE13AE">
        <w:rPr>
          <w:rFonts w:ascii="Times New Roman" w:hAnsi="Times New Roman" w:cs="Times New Roman"/>
          <w:sz w:val="24"/>
          <w:szCs w:val="24"/>
        </w:rPr>
        <w:t xml:space="preserve">dyrektywie 2009/50/WE, dlatego też przepisy ustawy </w:t>
      </w:r>
      <w:r w:rsidR="00587893">
        <w:rPr>
          <w:rFonts w:ascii="Times New Roman" w:hAnsi="Times New Roman" w:cs="Times New Roman"/>
          <w:sz w:val="24"/>
          <w:szCs w:val="24"/>
        </w:rPr>
        <w:t>z dnia 12 grudnia 2013</w:t>
      </w:r>
      <w:r w:rsidR="0028201B">
        <w:rPr>
          <w:rFonts w:ascii="Times New Roman" w:hAnsi="Times New Roman" w:cs="Times New Roman"/>
          <w:sz w:val="24"/>
          <w:szCs w:val="24"/>
        </w:rPr>
        <w:t> </w:t>
      </w:r>
      <w:r w:rsidR="00587893">
        <w:rPr>
          <w:rFonts w:ascii="Times New Roman" w:hAnsi="Times New Roman" w:cs="Times New Roman"/>
          <w:sz w:val="24"/>
          <w:szCs w:val="24"/>
        </w:rPr>
        <w:t xml:space="preserve">r. </w:t>
      </w:r>
      <w:r w:rsidRPr="00CE13AE">
        <w:rPr>
          <w:rFonts w:ascii="Times New Roman" w:hAnsi="Times New Roman" w:cs="Times New Roman"/>
          <w:sz w:val="24"/>
          <w:szCs w:val="24"/>
        </w:rPr>
        <w:t xml:space="preserve">o cudzoziemcach w tej kwestii pozostają bez zmian.  </w:t>
      </w:r>
    </w:p>
    <w:p w14:paraId="179316A5" w14:textId="5325DA84" w:rsidR="000A54AC" w:rsidRPr="00CE13AE" w:rsidRDefault="000A54AC" w:rsidP="00CE13AE">
      <w:pPr>
        <w:spacing w:line="276" w:lineRule="auto"/>
        <w:ind w:firstLine="360"/>
        <w:jc w:val="both"/>
        <w:rPr>
          <w:rFonts w:ascii="Times New Roman" w:hAnsi="Times New Roman" w:cs="Times New Roman"/>
          <w:sz w:val="24"/>
          <w:szCs w:val="24"/>
        </w:rPr>
      </w:pPr>
      <w:r w:rsidRPr="00CE13AE">
        <w:rPr>
          <w:rFonts w:ascii="Times New Roman" w:hAnsi="Times New Roman" w:cs="Times New Roman"/>
          <w:sz w:val="24"/>
          <w:szCs w:val="24"/>
        </w:rPr>
        <w:t>W celu wdrożenia art. 22 dyrektywy 2021/1883/UE regulującego pobyt członków rodziny w drugim państwie członkowskim w art. 159 ust. 1 pkt 1 lit. he przewidziano możliwość ubiegania się o zezwolenia na pobyt czasowy w celu połączenia się z rodziną przez członków rodziny cudzoziemca zamieszkującego na terytorium Rzeczypospolitej Polskiej na podstawie</w:t>
      </w:r>
      <w:r>
        <w:t xml:space="preserve"> </w:t>
      </w:r>
      <w:r w:rsidRPr="00CE13AE">
        <w:rPr>
          <w:rFonts w:ascii="Times New Roman" w:hAnsi="Times New Roman" w:cs="Times New Roman"/>
          <w:sz w:val="24"/>
          <w:szCs w:val="24"/>
        </w:rPr>
        <w:t>zezwolenia na pobyt czasowy w celu mobilności długoterminowej posiadacza Niebieskiej Karty UE (posiadacze tego nowe</w:t>
      </w:r>
      <w:r w:rsidR="00ED7881">
        <w:rPr>
          <w:rFonts w:ascii="Times New Roman" w:hAnsi="Times New Roman" w:cs="Times New Roman"/>
          <w:sz w:val="24"/>
          <w:szCs w:val="24"/>
        </w:rPr>
        <w:t>go</w:t>
      </w:r>
      <w:r w:rsidRPr="00CE13AE">
        <w:rPr>
          <w:rFonts w:ascii="Times New Roman" w:hAnsi="Times New Roman" w:cs="Times New Roman"/>
          <w:sz w:val="24"/>
          <w:szCs w:val="24"/>
        </w:rPr>
        <w:t xml:space="preserve"> rodzaju zezwolenia na pobyt czasowy znajdą się w katalogu cudzoziemców zamieszkujących na terytorium Rzeczypospolitej Polskiej, do których możliwe jest dołączenie w ramach łączenia rodzin). </w:t>
      </w:r>
    </w:p>
    <w:p w14:paraId="00D87157" w14:textId="6E3CEACB" w:rsidR="000A54AC" w:rsidRPr="00CE13AE" w:rsidRDefault="000A54AC" w:rsidP="00CE13AE">
      <w:pPr>
        <w:spacing w:line="276" w:lineRule="auto"/>
        <w:ind w:firstLine="360"/>
        <w:jc w:val="both"/>
        <w:rPr>
          <w:rFonts w:ascii="Times New Roman" w:hAnsi="Times New Roman" w:cs="Times New Roman"/>
          <w:sz w:val="24"/>
          <w:szCs w:val="24"/>
        </w:rPr>
      </w:pPr>
      <w:r w:rsidRPr="00CE13AE">
        <w:rPr>
          <w:rFonts w:ascii="Times New Roman" w:hAnsi="Times New Roman" w:cs="Times New Roman"/>
          <w:sz w:val="24"/>
          <w:szCs w:val="24"/>
        </w:rPr>
        <w:t>W celu drożenia do krajowego porządku prawnego specjalnych zasad łączenia rodzin członków rodziny cudzoziemców korzystających z mobilności długoterminowej posiadaczy Niebieskiej Karty UE, przewidzianych w art. 22 ust. 4  dyrektywy 2021/1883/UE</w:t>
      </w:r>
      <w:r w:rsidR="00ED7881">
        <w:rPr>
          <w:rFonts w:ascii="Times New Roman" w:hAnsi="Times New Roman" w:cs="Times New Roman"/>
          <w:sz w:val="24"/>
          <w:szCs w:val="24"/>
        </w:rPr>
        <w:t>,</w:t>
      </w:r>
      <w:r w:rsidRPr="00CE13AE">
        <w:rPr>
          <w:rFonts w:ascii="Times New Roman" w:hAnsi="Times New Roman" w:cs="Times New Roman"/>
          <w:sz w:val="24"/>
          <w:szCs w:val="24"/>
        </w:rPr>
        <w:t xml:space="preserve"> w art. 159 dodano ust. 2a. Wskazany wyżej przepis będzie stanowił, iż cudzoziemiec ubiegający się o</w:t>
      </w:r>
      <w:r w:rsidR="0028201B">
        <w:rPr>
          <w:rFonts w:ascii="Times New Roman" w:hAnsi="Times New Roman" w:cs="Times New Roman"/>
          <w:sz w:val="24"/>
          <w:szCs w:val="24"/>
        </w:rPr>
        <w:t> </w:t>
      </w:r>
      <w:r w:rsidRPr="00CE13AE">
        <w:rPr>
          <w:rFonts w:ascii="Times New Roman" w:hAnsi="Times New Roman" w:cs="Times New Roman"/>
          <w:sz w:val="24"/>
          <w:szCs w:val="24"/>
        </w:rPr>
        <w:t>udzielenie zezwolenia na pobyt czasowy w celu połączenia się z rodziną będący członkiem rodziny cudzoziemca posiadającego zezwolenie na pobyt czasowy w celu mobilności długoterminowej posiadacza Niebieskiej Karty UE, oprócz dokumentów potwierdzających posiadanie więzi rodzinnych z posiadaczem Niebieskiej Karty UE będzie obowiązany udokumentować jedynie, iż posiada ubezpieczenie zdrowotne w rozumieniu ustawy z dnia 27</w:t>
      </w:r>
      <w:r w:rsidR="0028201B">
        <w:rPr>
          <w:rFonts w:ascii="Times New Roman" w:hAnsi="Times New Roman" w:cs="Times New Roman"/>
          <w:sz w:val="24"/>
          <w:szCs w:val="24"/>
        </w:rPr>
        <w:t> </w:t>
      </w:r>
      <w:r w:rsidRPr="00CE13AE">
        <w:rPr>
          <w:rFonts w:ascii="Times New Roman" w:hAnsi="Times New Roman" w:cs="Times New Roman"/>
          <w:sz w:val="24"/>
          <w:szCs w:val="24"/>
        </w:rPr>
        <w:t>sierpnia 2004 r. o świadczeniach opieki zdrowotnej finansowanych ze środków publicznych lub potwierdzenie pokrycia przez ubezpieczyciela kosztów leczenia na terytorium Rzeczypospolitej Polskiej, o ile rodzina została założona w państwie członkowskim Unii Europejskiej, które wydało dokument pobytowy, o którym mowa w art. 1 ust. 2 lit. a rozporządzenia nr 1030/2002, z adnotacją „Niebieska Karta UE”.</w:t>
      </w:r>
    </w:p>
    <w:p w14:paraId="644853DB" w14:textId="26A53E1B" w:rsidR="009A3C52" w:rsidRDefault="000A54AC" w:rsidP="00CE13AE">
      <w:pPr>
        <w:spacing w:line="276" w:lineRule="auto"/>
        <w:ind w:firstLine="360"/>
        <w:jc w:val="both"/>
        <w:rPr>
          <w:rFonts w:ascii="Times New Roman" w:hAnsi="Times New Roman" w:cs="Times New Roman"/>
          <w:sz w:val="24"/>
          <w:szCs w:val="24"/>
        </w:rPr>
      </w:pPr>
      <w:r w:rsidRPr="00CE13AE">
        <w:rPr>
          <w:rFonts w:ascii="Times New Roman" w:hAnsi="Times New Roman" w:cs="Times New Roman"/>
          <w:sz w:val="24"/>
          <w:szCs w:val="24"/>
        </w:rPr>
        <w:t xml:space="preserve">Analogicznie jak w przypadku udzielania zezwolenia na pobyt czasowy w celu mobilności długoterminowej posiadacza Niebieskiej Karty UE, rozpatrzenie sprawy udzielenia zezwolenia na pobyt czasowy w celu połączenia się z cudzoziemcem posiadającym takie zezwolenie, powinno nastąpić w terminie 30-dniowym, liczonym od dnia złożenia kompletnego wniosku, zaś termin ten może zostać przedłużony o maksymalnie 30 dni, co wynika z przepisów art. 22 ust. 5 akapit drugi i trzeci dyrektywy 2021/1883/UE. Stąd też projektodawca proponuje wprowadzenie w nowych przepisach art. 166b i art. 166c ustawy </w:t>
      </w:r>
      <w:r w:rsidR="00587893">
        <w:rPr>
          <w:rFonts w:ascii="Times New Roman" w:hAnsi="Times New Roman" w:cs="Times New Roman"/>
          <w:sz w:val="24"/>
          <w:szCs w:val="24"/>
        </w:rPr>
        <w:t xml:space="preserve">z dnia 12 grudnia 2013 r. </w:t>
      </w:r>
      <w:r w:rsidRPr="00CE13AE">
        <w:rPr>
          <w:rFonts w:ascii="Times New Roman" w:hAnsi="Times New Roman" w:cs="Times New Roman"/>
          <w:sz w:val="24"/>
          <w:szCs w:val="24"/>
        </w:rPr>
        <w:t>o</w:t>
      </w:r>
      <w:r w:rsidR="0028201B">
        <w:rPr>
          <w:rFonts w:ascii="Times New Roman" w:hAnsi="Times New Roman" w:cs="Times New Roman"/>
          <w:sz w:val="24"/>
          <w:szCs w:val="24"/>
        </w:rPr>
        <w:t> </w:t>
      </w:r>
      <w:r w:rsidRPr="00CE13AE">
        <w:rPr>
          <w:rFonts w:ascii="Times New Roman" w:hAnsi="Times New Roman" w:cs="Times New Roman"/>
          <w:sz w:val="24"/>
          <w:szCs w:val="24"/>
        </w:rPr>
        <w:t>cudzoziemcach regulacji analogicznych do omówionych już przepisów art. 137d i art. 137e tej ustawy.</w:t>
      </w:r>
      <w:r w:rsidR="009A3C52" w:rsidRPr="00CE13AE">
        <w:rPr>
          <w:rFonts w:ascii="Times New Roman" w:hAnsi="Times New Roman" w:cs="Times New Roman"/>
          <w:sz w:val="24"/>
          <w:szCs w:val="24"/>
        </w:rPr>
        <w:t xml:space="preserve"> </w:t>
      </w:r>
    </w:p>
    <w:p w14:paraId="561F2875" w14:textId="77777777" w:rsidR="00D22C6E" w:rsidRPr="00CE13AE" w:rsidRDefault="00D22C6E" w:rsidP="00CE13AE">
      <w:pPr>
        <w:spacing w:line="276" w:lineRule="auto"/>
        <w:ind w:firstLine="360"/>
        <w:jc w:val="both"/>
        <w:rPr>
          <w:rFonts w:ascii="Times New Roman" w:hAnsi="Times New Roman" w:cs="Times New Roman"/>
          <w:sz w:val="24"/>
          <w:szCs w:val="24"/>
        </w:rPr>
      </w:pPr>
      <w:r w:rsidRPr="00CE13AE">
        <w:rPr>
          <w:rFonts w:ascii="Times New Roman" w:hAnsi="Times New Roman" w:cs="Times New Roman"/>
          <w:sz w:val="24"/>
          <w:szCs w:val="24"/>
        </w:rPr>
        <w:t xml:space="preserve">W projekcie ustawy przewidziano również zmianę brzmienia art. 168 ust. 4a i ust. 5 polegającą, na tym, że wnioski w sprawie udzielenia zezwolenia na pobyt czasowy w celu </w:t>
      </w:r>
      <w:r w:rsidRPr="00CE13AE">
        <w:rPr>
          <w:rFonts w:ascii="Times New Roman" w:hAnsi="Times New Roman" w:cs="Times New Roman"/>
          <w:sz w:val="24"/>
          <w:szCs w:val="24"/>
        </w:rPr>
        <w:lastRenderedPageBreak/>
        <w:t xml:space="preserve">połączenia się z rodziną członka rodziny posiadacza Niebieskiej Karty UE powinny być rozpatrywane przez wojewodę w tym samym czasie, co wnioski o udzielenie zezwolenia na pobyt czasowy w celu wykonywania pracy w zawodzie wymagającym wysokich kwalifikacji lub o udzielenie zezwolenia na pobyt czasowy w celu mobilności długoterminowej posiadacza Niebieskiej Karty UE. Natomiast decyzja w sprawie udzielenia zezwolenia na pobyt czasowy w celu połączenia się z rodziną członka rodziny posiadacza Niebieskiej Karty UE, powinna być wydana niezwłocznie po wydaniu decyzji w sprawie Niebieskiej Karty UE. Powyższa regulacja prawna wdraża do krajowego porządku prawnego uregulowania art. 17 ust. 4 zdanie pierwsze i art. 22 ust. 5 dyrektywy 2021/1883/UE. </w:t>
      </w:r>
    </w:p>
    <w:p w14:paraId="45C5D459" w14:textId="2C4C5D30" w:rsidR="009A3C52" w:rsidRPr="00E8679D" w:rsidRDefault="00D22C6E" w:rsidP="00CE13AE">
      <w:pPr>
        <w:pStyle w:val="Akapitzlist"/>
        <w:numPr>
          <w:ilvl w:val="0"/>
          <w:numId w:val="12"/>
        </w:numPr>
        <w:spacing w:line="276" w:lineRule="auto"/>
        <w:jc w:val="both"/>
        <w:rPr>
          <w:rFonts w:ascii="Times New Roman" w:hAnsi="Times New Roman" w:cs="Times New Roman"/>
          <w:i/>
          <w:sz w:val="24"/>
          <w:szCs w:val="24"/>
        </w:rPr>
      </w:pPr>
      <w:r w:rsidRPr="00CE13AE">
        <w:rPr>
          <w:rFonts w:ascii="Times New Roman" w:hAnsi="Times New Roman" w:cs="Times New Roman"/>
          <w:i/>
          <w:sz w:val="24"/>
          <w:szCs w:val="24"/>
        </w:rPr>
        <w:t>Zmiany w zakresie udzielania zezwolenia na pobyt rezydenta długoterminowego UE cudzoziemcowi posiadającemu zezwolenie na pobyt czasowy w celu wykonywania pracy w zawodzie wymagającym wysokich kwalifikacji lub zezwolenie na pobyt czasowy w</w:t>
      </w:r>
      <w:r w:rsidR="0028201B">
        <w:rPr>
          <w:rFonts w:ascii="Times New Roman" w:hAnsi="Times New Roman" w:cs="Times New Roman"/>
          <w:i/>
          <w:sz w:val="24"/>
          <w:szCs w:val="24"/>
        </w:rPr>
        <w:t> </w:t>
      </w:r>
      <w:r w:rsidRPr="00CE13AE">
        <w:rPr>
          <w:rFonts w:ascii="Times New Roman" w:hAnsi="Times New Roman" w:cs="Times New Roman"/>
          <w:i/>
          <w:sz w:val="24"/>
          <w:szCs w:val="24"/>
        </w:rPr>
        <w:t>celu mobilności długoterminowej posiadacza Niebieskiej Karty UE</w:t>
      </w:r>
    </w:p>
    <w:p w14:paraId="21A749AE" w14:textId="28816509" w:rsidR="00D22C6E" w:rsidRPr="00CE13AE" w:rsidRDefault="00D22C6E" w:rsidP="00CE13AE">
      <w:pPr>
        <w:spacing w:line="276" w:lineRule="auto"/>
        <w:ind w:firstLine="360"/>
        <w:jc w:val="both"/>
        <w:rPr>
          <w:rFonts w:ascii="Times New Roman" w:hAnsi="Times New Roman" w:cs="Times New Roman"/>
          <w:sz w:val="24"/>
          <w:szCs w:val="24"/>
        </w:rPr>
      </w:pPr>
      <w:r w:rsidRPr="00CE13AE">
        <w:rPr>
          <w:rFonts w:ascii="Times New Roman" w:hAnsi="Times New Roman" w:cs="Times New Roman"/>
          <w:sz w:val="24"/>
          <w:szCs w:val="24"/>
        </w:rPr>
        <w:t>Podobnie jak w dotychczas obowiązującej dyrektywie 2009/50/WE, również dyrektywa 2021/1883/UE przewiduje korzystniejsze warunki udzielenia zezwolenia na pobyt rezydenta długoterminowego UE dla posiadacza Niebieskiej Karty UE. Analogicznie jak w przypadku już obowiązujących przepisów na potrzeby udzielenia zezwolenia na pobyt rezydenta długoterminowego UE cudzoziemcowi zaliczany będzie pobyt w innym państwie członkowskim Unii Europejskiej na podstawie Niebieskiej Karty UE. Dodatkowo zgodnie z</w:t>
      </w:r>
      <w:r w:rsidR="0028201B">
        <w:rPr>
          <w:rFonts w:ascii="Times New Roman" w:hAnsi="Times New Roman" w:cs="Times New Roman"/>
          <w:sz w:val="24"/>
          <w:szCs w:val="24"/>
        </w:rPr>
        <w:t> </w:t>
      </w:r>
      <w:r w:rsidRPr="00CE13AE">
        <w:rPr>
          <w:rFonts w:ascii="Times New Roman" w:hAnsi="Times New Roman" w:cs="Times New Roman"/>
          <w:sz w:val="24"/>
          <w:szCs w:val="24"/>
        </w:rPr>
        <w:t>art.</w:t>
      </w:r>
      <w:r w:rsidR="0028201B">
        <w:rPr>
          <w:rFonts w:ascii="Times New Roman" w:hAnsi="Times New Roman" w:cs="Times New Roman"/>
          <w:sz w:val="24"/>
          <w:szCs w:val="24"/>
        </w:rPr>
        <w:t> </w:t>
      </w:r>
      <w:r w:rsidRPr="00CE13AE">
        <w:rPr>
          <w:rFonts w:ascii="Times New Roman" w:hAnsi="Times New Roman" w:cs="Times New Roman"/>
          <w:sz w:val="24"/>
          <w:szCs w:val="24"/>
        </w:rPr>
        <w:t>18 ust. 2 lit. a dyrektywy 2021/1883/UE do 5 letniego pobytu uprawniającego do uzyskania zezwolenia na pobyt rezydenta długoterminowego UE będzie zaliczany również pobyt w innym państwie członkowskim Unii Europejskiej na podstawie</w:t>
      </w:r>
      <w:r w:rsidRPr="00CE13AE">
        <w:t xml:space="preserve"> </w:t>
      </w:r>
      <w:r w:rsidRPr="00CE13AE">
        <w:rPr>
          <w:rFonts w:ascii="Times New Roman" w:hAnsi="Times New Roman" w:cs="Times New Roman"/>
          <w:sz w:val="24"/>
          <w:szCs w:val="24"/>
        </w:rPr>
        <w:t>zezwolenia pobytowego dla naukowców i zezwolenia pobytowego dla studentów wydawanych zgodnie z</w:t>
      </w:r>
      <w:r w:rsidR="0028201B">
        <w:rPr>
          <w:rFonts w:ascii="Times New Roman" w:hAnsi="Times New Roman" w:cs="Times New Roman"/>
          <w:sz w:val="24"/>
          <w:szCs w:val="24"/>
        </w:rPr>
        <w:t> </w:t>
      </w:r>
      <w:r w:rsidRPr="00CE13AE">
        <w:rPr>
          <w:rFonts w:ascii="Times New Roman" w:hAnsi="Times New Roman" w:cs="Times New Roman"/>
          <w:sz w:val="24"/>
          <w:szCs w:val="24"/>
        </w:rPr>
        <w:t>dyrektywą 2016/801/UE oraz pobyt w charakterze beneficjenta ochrony międzynarodowej. Ponadto do 5-letniego pobytu uprawniającego</w:t>
      </w:r>
      <w:r w:rsidR="00587893">
        <w:rPr>
          <w:rFonts w:ascii="Times New Roman" w:hAnsi="Times New Roman" w:cs="Times New Roman"/>
          <w:sz w:val="24"/>
          <w:szCs w:val="24"/>
        </w:rPr>
        <w:t xml:space="preserve"> </w:t>
      </w:r>
      <w:r w:rsidRPr="00CE13AE">
        <w:rPr>
          <w:rFonts w:ascii="Times New Roman" w:hAnsi="Times New Roman" w:cs="Times New Roman"/>
          <w:sz w:val="24"/>
          <w:szCs w:val="24"/>
        </w:rPr>
        <w:t xml:space="preserve">do uzyskania zezwolenia na pobyt rezydenta długoterminowego UE może być także zaliczany pobyt na podstawie krajowego dokumentu pobytowego wydanego przez inne państwo członkowskie Unii Europejskiej do celów zatrudnienia w zawodzie wymagającym wysokich kwalifikacji. Powyższe rozwiązania zostały wdrożone do ustawy </w:t>
      </w:r>
      <w:r w:rsidR="00587893">
        <w:rPr>
          <w:rFonts w:ascii="Times New Roman" w:hAnsi="Times New Roman" w:cs="Times New Roman"/>
          <w:sz w:val="24"/>
          <w:szCs w:val="24"/>
        </w:rPr>
        <w:t xml:space="preserve">z dnia 12 grudnia 2013 r. </w:t>
      </w:r>
      <w:r w:rsidRPr="00CE13AE">
        <w:rPr>
          <w:rFonts w:ascii="Times New Roman" w:hAnsi="Times New Roman" w:cs="Times New Roman"/>
          <w:sz w:val="24"/>
          <w:szCs w:val="24"/>
        </w:rPr>
        <w:t>o cudzoziemcach w art. 212 ust. 1 pkt 1a, 1b, 1c i 4</w:t>
      </w:r>
      <w:r w:rsidR="00B20578">
        <w:rPr>
          <w:rFonts w:ascii="Times New Roman" w:hAnsi="Times New Roman" w:cs="Times New Roman"/>
          <w:sz w:val="24"/>
          <w:szCs w:val="24"/>
        </w:rPr>
        <w:t>.</w:t>
      </w:r>
      <w:r w:rsidRPr="00CE13AE">
        <w:rPr>
          <w:rFonts w:ascii="Times New Roman" w:hAnsi="Times New Roman" w:cs="Times New Roman"/>
          <w:sz w:val="24"/>
          <w:szCs w:val="24"/>
        </w:rPr>
        <w:t xml:space="preserve"> </w:t>
      </w:r>
    </w:p>
    <w:p w14:paraId="22C36951" w14:textId="0582A3E9" w:rsidR="00D22C6E" w:rsidRPr="00CE13AE" w:rsidRDefault="00D22C6E" w:rsidP="00CE13AE">
      <w:pPr>
        <w:spacing w:line="276" w:lineRule="auto"/>
        <w:ind w:firstLine="360"/>
        <w:jc w:val="both"/>
        <w:rPr>
          <w:rFonts w:ascii="Times New Roman" w:hAnsi="Times New Roman" w:cs="Times New Roman"/>
          <w:i/>
          <w:sz w:val="24"/>
          <w:szCs w:val="24"/>
        </w:rPr>
      </w:pPr>
      <w:r w:rsidRPr="00CE13AE">
        <w:rPr>
          <w:rFonts w:ascii="Times New Roman" w:hAnsi="Times New Roman" w:cs="Times New Roman"/>
          <w:sz w:val="24"/>
          <w:szCs w:val="24"/>
        </w:rPr>
        <w:t xml:space="preserve">W związku z tym, że nowe zezwolenie na pobyt czasowy w celu mobilności długoterminowej posiadacza Niebieskiej Karty UE będzie właściwym instrumentem przyjmowania na terytorium Rzeczypospolitej Polskiej cudzoziemców posiadających już dokumenty pobytowe z adnotacją „Niebieska Karta UE”, wdrożenie art. 18 ust. 3 dyrektywy 2021/1883/UE, który ustanawia szczególne okresy możliwej nieobecności na terytorium przyjmującego państwa członkowskiego w kontekście nabycia statusu rezydenta długoterminowego, proponuje się, aby przepis art. 212 ust. 3 pkt 2 ustawy </w:t>
      </w:r>
      <w:r w:rsidR="00587893">
        <w:rPr>
          <w:rFonts w:ascii="Times New Roman" w:hAnsi="Times New Roman" w:cs="Times New Roman"/>
          <w:sz w:val="24"/>
          <w:szCs w:val="24"/>
        </w:rPr>
        <w:t xml:space="preserve">z dnia 12 grudnia 2013 r. </w:t>
      </w:r>
      <w:r w:rsidRPr="00CE13AE">
        <w:rPr>
          <w:rFonts w:ascii="Times New Roman" w:hAnsi="Times New Roman" w:cs="Times New Roman"/>
          <w:sz w:val="24"/>
          <w:szCs w:val="24"/>
        </w:rPr>
        <w:t>o cudzoziemcach, który dotąd dotyczył tylko cudzoziemców posiadających zezwolenia na pobyt czasowy w celu wykonywania pracy w zawodzie wymagającym wysokich kwalifikacji został uzupełniony również o odesłanie do tego nowego zezwolenia.</w:t>
      </w:r>
    </w:p>
    <w:p w14:paraId="30AF4C1E" w14:textId="77777777" w:rsidR="00D22C6E" w:rsidRPr="00CE13AE" w:rsidRDefault="00D22C6E" w:rsidP="00CE13AE">
      <w:pPr>
        <w:pStyle w:val="Akapitzlist"/>
        <w:numPr>
          <w:ilvl w:val="0"/>
          <w:numId w:val="12"/>
        </w:numPr>
        <w:spacing w:line="276" w:lineRule="auto"/>
        <w:jc w:val="both"/>
        <w:rPr>
          <w:rFonts w:ascii="Times New Roman" w:hAnsi="Times New Roman" w:cs="Times New Roman"/>
          <w:i/>
          <w:sz w:val="24"/>
          <w:szCs w:val="24"/>
        </w:rPr>
      </w:pPr>
      <w:r w:rsidRPr="00CE13AE">
        <w:rPr>
          <w:rFonts w:ascii="Times New Roman" w:hAnsi="Times New Roman" w:cs="Times New Roman"/>
          <w:i/>
          <w:sz w:val="24"/>
          <w:szCs w:val="24"/>
        </w:rPr>
        <w:t>Zmiany w przepisach ustawy z dnia 12 grudnia 2013 r. o cudzoziemcach w zakresie wydawania kart pobytu</w:t>
      </w:r>
    </w:p>
    <w:p w14:paraId="5007ECF2" w14:textId="7788707C" w:rsidR="00D22C6E" w:rsidRPr="00CE13AE" w:rsidRDefault="00D22C6E" w:rsidP="00CE13AE">
      <w:pPr>
        <w:spacing w:line="276" w:lineRule="auto"/>
        <w:ind w:firstLine="360"/>
        <w:jc w:val="both"/>
        <w:rPr>
          <w:rFonts w:ascii="Times New Roman" w:hAnsi="Times New Roman" w:cs="Times New Roman"/>
          <w:sz w:val="24"/>
          <w:szCs w:val="24"/>
        </w:rPr>
      </w:pPr>
      <w:r w:rsidRPr="00CE13AE">
        <w:rPr>
          <w:rFonts w:ascii="Times New Roman" w:hAnsi="Times New Roman" w:cs="Times New Roman"/>
          <w:sz w:val="24"/>
          <w:szCs w:val="24"/>
        </w:rPr>
        <w:lastRenderedPageBreak/>
        <w:t>Analogicznie, jak w przepisach dyrektywy 2009/50/WE zgodnie z art. 9 ust. 3 dyrektywy 2021/1883/UE cudzoziemcowi, któremu przyznano zezwolenie pobytowe w celu wykonywania pracy w zawodzie wymagającym wysokich kwalifikacji wydawany jest dokument pobytowy zgodnie z jednolitym wzorem określonym w rozporządzenia Rady (WE) nr 1030/2002 z dnia 13 czerwca 2002 r. ustanawiającego jednolity wzór dokumentów pobytowych dla obywateli państw trzecich, z adnotacją „Niebieska Karta UE”. Dodatkowo w</w:t>
      </w:r>
      <w:r w:rsidR="0028201B">
        <w:rPr>
          <w:rFonts w:ascii="Times New Roman" w:hAnsi="Times New Roman" w:cs="Times New Roman"/>
          <w:sz w:val="24"/>
          <w:szCs w:val="24"/>
        </w:rPr>
        <w:t> </w:t>
      </w:r>
      <w:r w:rsidRPr="00CE13AE">
        <w:rPr>
          <w:rFonts w:ascii="Times New Roman" w:hAnsi="Times New Roman" w:cs="Times New Roman"/>
          <w:sz w:val="24"/>
          <w:szCs w:val="24"/>
        </w:rPr>
        <w:t>przypadku cudzoziemca, który objęty jest ochroną międzynarodową w wydanym mu z uwagi na uzyskanie Niebieskiej Karty UE dokumencie pobytowym zamieszcza się adnotację „ochrona międzynarodowa przyznana przez ... (wskazanie państwa członkowskiego Unii Europejskiej, które ją przyznało) w dniu ... (data przyznania ochrony międzynarodowej)”, o</w:t>
      </w:r>
      <w:r w:rsidR="0028201B">
        <w:rPr>
          <w:rFonts w:ascii="Times New Roman" w:hAnsi="Times New Roman" w:cs="Times New Roman"/>
          <w:sz w:val="24"/>
          <w:szCs w:val="24"/>
        </w:rPr>
        <w:t> </w:t>
      </w:r>
      <w:r w:rsidRPr="00CE13AE">
        <w:rPr>
          <w:rFonts w:ascii="Times New Roman" w:hAnsi="Times New Roman" w:cs="Times New Roman"/>
          <w:sz w:val="24"/>
          <w:szCs w:val="24"/>
        </w:rPr>
        <w:t>czym stanowi art. 9 ust. 4 dyrektywy 2021/1883/UE. Ponadto w przypadku, jeżeli cudzoziemiec będzie wykonywać na terytorium państwa członkowskiego Unii Europejskiej pracę w zawodzie niewymienionym w załączniku I do dyrektywy 2021/1883/UE w</w:t>
      </w:r>
      <w:r w:rsidR="0028201B">
        <w:rPr>
          <w:rFonts w:ascii="Times New Roman" w:hAnsi="Times New Roman" w:cs="Times New Roman"/>
          <w:sz w:val="24"/>
          <w:szCs w:val="24"/>
        </w:rPr>
        <w:t> </w:t>
      </w:r>
      <w:r w:rsidRPr="00CE13AE">
        <w:rPr>
          <w:rFonts w:ascii="Times New Roman" w:hAnsi="Times New Roman" w:cs="Times New Roman"/>
          <w:sz w:val="24"/>
          <w:szCs w:val="24"/>
        </w:rPr>
        <w:t>dokumencie pobytowym zamieszczana będzie adnotacja „Zawód niewymieniony w</w:t>
      </w:r>
      <w:r w:rsidR="0028201B">
        <w:rPr>
          <w:rFonts w:ascii="Times New Roman" w:hAnsi="Times New Roman" w:cs="Times New Roman"/>
          <w:sz w:val="24"/>
          <w:szCs w:val="24"/>
        </w:rPr>
        <w:t> </w:t>
      </w:r>
      <w:r w:rsidRPr="00CE13AE">
        <w:rPr>
          <w:rFonts w:ascii="Times New Roman" w:hAnsi="Times New Roman" w:cs="Times New Roman"/>
          <w:sz w:val="24"/>
          <w:szCs w:val="24"/>
        </w:rPr>
        <w:t>załączniku I”. Natomiast posiadaczowi Niebieskiej Karty UE, który uzyska zezwolenie na pobyt rezydenta długoterminowego UE, w dokumencie pobytowym zamieszczana będzie adnotacja „Były posiadacz Niebieskiej Karty UE” zgodnie z art. 19 ust. 2</w:t>
      </w:r>
      <w:r w:rsidRPr="00CE13AE">
        <w:t xml:space="preserve"> </w:t>
      </w:r>
      <w:r w:rsidRPr="00CE13AE">
        <w:rPr>
          <w:rFonts w:ascii="Times New Roman" w:hAnsi="Times New Roman" w:cs="Times New Roman"/>
          <w:sz w:val="24"/>
          <w:szCs w:val="24"/>
        </w:rPr>
        <w:t xml:space="preserve">dyrektywy 2021/1883/UE. Powyższe uregulowania prawne będą wdrożone do polskiego porządku prawnego przez przepisy art. 244 ust. 1 pkt 10 i 12 ustawy </w:t>
      </w:r>
      <w:r w:rsidR="00587893">
        <w:rPr>
          <w:rFonts w:ascii="Times New Roman" w:hAnsi="Times New Roman" w:cs="Times New Roman"/>
          <w:sz w:val="24"/>
          <w:szCs w:val="24"/>
        </w:rPr>
        <w:t xml:space="preserve">z dnia 12 grudnia 2013 r. </w:t>
      </w:r>
      <w:r w:rsidRPr="00CE13AE">
        <w:rPr>
          <w:rFonts w:ascii="Times New Roman" w:hAnsi="Times New Roman" w:cs="Times New Roman"/>
          <w:sz w:val="24"/>
          <w:szCs w:val="24"/>
        </w:rPr>
        <w:t>o</w:t>
      </w:r>
      <w:r w:rsidR="0028201B">
        <w:rPr>
          <w:rFonts w:ascii="Times New Roman" w:hAnsi="Times New Roman" w:cs="Times New Roman"/>
          <w:sz w:val="24"/>
          <w:szCs w:val="24"/>
        </w:rPr>
        <w:t> </w:t>
      </w:r>
      <w:r w:rsidRPr="00CE13AE">
        <w:rPr>
          <w:rFonts w:ascii="Times New Roman" w:hAnsi="Times New Roman" w:cs="Times New Roman"/>
          <w:sz w:val="24"/>
          <w:szCs w:val="24"/>
        </w:rPr>
        <w:t xml:space="preserve">cudzoziemcach, które uzyskają nowe, stosowne brzmienie. </w:t>
      </w:r>
    </w:p>
    <w:p w14:paraId="763133D2" w14:textId="070DE550" w:rsidR="00D22C6E" w:rsidRPr="00CE13AE" w:rsidRDefault="00D22C6E" w:rsidP="00CE13AE">
      <w:pPr>
        <w:ind w:firstLine="357"/>
        <w:jc w:val="both"/>
        <w:rPr>
          <w:rFonts w:ascii="Times New Roman" w:hAnsi="Times New Roman" w:cs="Times New Roman"/>
          <w:i/>
          <w:sz w:val="24"/>
          <w:szCs w:val="24"/>
        </w:rPr>
      </w:pPr>
      <w:r w:rsidRPr="00CE13AE">
        <w:rPr>
          <w:rFonts w:ascii="Times New Roman" w:hAnsi="Times New Roman" w:cs="Times New Roman"/>
          <w:sz w:val="24"/>
          <w:szCs w:val="24"/>
        </w:rPr>
        <w:t xml:space="preserve">W projektowanym przepisie art. 229 ust. 6a ustawy </w:t>
      </w:r>
      <w:r w:rsidR="00587893">
        <w:rPr>
          <w:rFonts w:ascii="Times New Roman" w:hAnsi="Times New Roman" w:cs="Times New Roman"/>
          <w:sz w:val="24"/>
          <w:szCs w:val="24"/>
        </w:rPr>
        <w:t xml:space="preserve">z dnia 12 grudnia 2013 r. </w:t>
      </w:r>
      <w:r w:rsidRPr="00CE13AE">
        <w:rPr>
          <w:rFonts w:ascii="Times New Roman" w:hAnsi="Times New Roman" w:cs="Times New Roman"/>
          <w:sz w:val="24"/>
          <w:szCs w:val="24"/>
        </w:rPr>
        <w:t>o</w:t>
      </w:r>
      <w:r w:rsidR="0028201B">
        <w:rPr>
          <w:rFonts w:ascii="Times New Roman" w:hAnsi="Times New Roman" w:cs="Times New Roman"/>
          <w:sz w:val="24"/>
          <w:szCs w:val="24"/>
        </w:rPr>
        <w:t> </w:t>
      </w:r>
      <w:r w:rsidRPr="00CE13AE">
        <w:rPr>
          <w:rFonts w:ascii="Times New Roman" w:hAnsi="Times New Roman" w:cs="Times New Roman"/>
          <w:sz w:val="24"/>
          <w:szCs w:val="24"/>
        </w:rPr>
        <w:t xml:space="preserve">cudzoziemcach przewidziano konsultacje z innym państwem członkowskim Unii Europejskiej przed wydaniem pierwszej karty pobytu cudzoziemcowi, który uzyskał zezwolenie na pobyt czasowy, o którym mowa w art. 127 ustawy </w:t>
      </w:r>
      <w:r w:rsidR="00587893">
        <w:rPr>
          <w:rFonts w:ascii="Times New Roman" w:hAnsi="Times New Roman" w:cs="Times New Roman"/>
          <w:sz w:val="24"/>
          <w:szCs w:val="24"/>
        </w:rPr>
        <w:t xml:space="preserve">z dnia 12 grudnia 2013 r. </w:t>
      </w:r>
      <w:r w:rsidRPr="00CE13AE">
        <w:rPr>
          <w:rFonts w:ascii="Times New Roman" w:hAnsi="Times New Roman" w:cs="Times New Roman"/>
          <w:sz w:val="24"/>
          <w:szCs w:val="24"/>
        </w:rPr>
        <w:t>o</w:t>
      </w:r>
      <w:r w:rsidR="0028201B">
        <w:rPr>
          <w:rFonts w:ascii="Times New Roman" w:hAnsi="Times New Roman" w:cs="Times New Roman"/>
          <w:sz w:val="24"/>
          <w:szCs w:val="24"/>
        </w:rPr>
        <w:t> </w:t>
      </w:r>
      <w:r w:rsidRPr="00CE13AE">
        <w:rPr>
          <w:rFonts w:ascii="Times New Roman" w:hAnsi="Times New Roman" w:cs="Times New Roman"/>
          <w:sz w:val="24"/>
          <w:szCs w:val="24"/>
        </w:rPr>
        <w:t>cudzoziemcach i jest jednocześnie beneficjentem ochrony międzynarodowej w innym państwie członkowskim Unii Europejskiej. Powyższy przepis wdraża do krajowego porządku prawnego art. 9 ust. 5 dyrektywy 2021/1883/UE. Konsultacje te będą polegały na uzyskaniu przez wojewodę za pośrednictwem Szefa Urzędu informacji, czy cudzoziemiec nie został pozbawiony ochrony międzynarodowej w tym innym państwie członkowskim.</w:t>
      </w:r>
    </w:p>
    <w:p w14:paraId="0EB2E280" w14:textId="6142FE47" w:rsidR="009A3C52" w:rsidRPr="004F0B50" w:rsidRDefault="009A3C52" w:rsidP="00CE13AE">
      <w:pPr>
        <w:pStyle w:val="Akapitzlist"/>
        <w:numPr>
          <w:ilvl w:val="0"/>
          <w:numId w:val="12"/>
        </w:numPr>
        <w:rPr>
          <w:rFonts w:ascii="Times New Roman" w:hAnsi="Times New Roman" w:cs="Times New Roman"/>
          <w:i/>
          <w:sz w:val="24"/>
          <w:szCs w:val="24"/>
        </w:rPr>
      </w:pPr>
      <w:r w:rsidRPr="00CE13AE">
        <w:rPr>
          <w:rFonts w:ascii="Times New Roman" w:hAnsi="Times New Roman" w:cs="Times New Roman"/>
          <w:i/>
          <w:sz w:val="24"/>
          <w:szCs w:val="24"/>
        </w:rPr>
        <w:t xml:space="preserve">Zmiany </w:t>
      </w:r>
      <w:r w:rsidR="004F0B50" w:rsidRPr="004F0B50">
        <w:rPr>
          <w:rFonts w:ascii="Times New Roman" w:hAnsi="Times New Roman" w:cs="Times New Roman"/>
          <w:i/>
          <w:sz w:val="24"/>
          <w:szCs w:val="24"/>
        </w:rPr>
        <w:t xml:space="preserve">w przepisach ustawy z dnia 12 grudnia 2013 r. o cudzoziemcach </w:t>
      </w:r>
      <w:r w:rsidRPr="00CE13AE">
        <w:rPr>
          <w:rFonts w:ascii="Times New Roman" w:hAnsi="Times New Roman" w:cs="Times New Roman"/>
          <w:i/>
          <w:sz w:val="24"/>
          <w:szCs w:val="24"/>
        </w:rPr>
        <w:t>w zakresie zobowiązania cudzoziemca do powrotu</w:t>
      </w:r>
    </w:p>
    <w:p w14:paraId="6E3BE49C" w14:textId="260399EB" w:rsidR="004B4A2D" w:rsidRPr="00CE13AE" w:rsidRDefault="004B4A2D" w:rsidP="00CE13AE">
      <w:pPr>
        <w:spacing w:line="276" w:lineRule="auto"/>
        <w:ind w:firstLine="360"/>
        <w:jc w:val="both"/>
        <w:rPr>
          <w:rFonts w:ascii="Times New Roman" w:hAnsi="Times New Roman" w:cs="Times New Roman"/>
          <w:sz w:val="24"/>
          <w:szCs w:val="24"/>
        </w:rPr>
      </w:pPr>
      <w:r w:rsidRPr="00CE13AE">
        <w:rPr>
          <w:rFonts w:ascii="Times New Roman" w:hAnsi="Times New Roman" w:cs="Times New Roman"/>
          <w:sz w:val="24"/>
          <w:szCs w:val="24"/>
        </w:rPr>
        <w:t xml:space="preserve">W projektowanym nowym przepisie art. 302 ust. 6 pkt 5 ustawy </w:t>
      </w:r>
      <w:r w:rsidR="00587893">
        <w:rPr>
          <w:rFonts w:ascii="Times New Roman" w:hAnsi="Times New Roman" w:cs="Times New Roman"/>
          <w:sz w:val="24"/>
          <w:szCs w:val="24"/>
        </w:rPr>
        <w:t xml:space="preserve">z dnia 12 grudnia 2013 r. </w:t>
      </w:r>
      <w:r w:rsidRPr="00CE13AE">
        <w:rPr>
          <w:rFonts w:ascii="Times New Roman" w:hAnsi="Times New Roman" w:cs="Times New Roman"/>
          <w:sz w:val="24"/>
          <w:szCs w:val="24"/>
        </w:rPr>
        <w:t>o cudzoziemcach uwzględniono szczególną sytuację korzystania przez cudzoziemca z</w:t>
      </w:r>
      <w:r w:rsidR="0028201B">
        <w:rPr>
          <w:rFonts w:ascii="Times New Roman" w:hAnsi="Times New Roman" w:cs="Times New Roman"/>
          <w:sz w:val="24"/>
          <w:szCs w:val="24"/>
        </w:rPr>
        <w:t> </w:t>
      </w:r>
      <w:r w:rsidRPr="00CE13AE">
        <w:rPr>
          <w:rFonts w:ascii="Times New Roman" w:hAnsi="Times New Roman" w:cs="Times New Roman"/>
          <w:sz w:val="24"/>
          <w:szCs w:val="24"/>
        </w:rPr>
        <w:t>mobilności krótkoterminowej posi</w:t>
      </w:r>
      <w:r w:rsidR="00587893" w:rsidRPr="00587893">
        <w:rPr>
          <w:rFonts w:ascii="Times New Roman" w:hAnsi="Times New Roman" w:cs="Times New Roman"/>
          <w:sz w:val="24"/>
          <w:szCs w:val="24"/>
        </w:rPr>
        <w:t xml:space="preserve">adacza Niebieskiej karty UE. </w:t>
      </w:r>
      <w:r w:rsidRPr="00CE13AE">
        <w:rPr>
          <w:rFonts w:ascii="Times New Roman" w:hAnsi="Times New Roman" w:cs="Times New Roman"/>
          <w:sz w:val="24"/>
          <w:szCs w:val="24"/>
        </w:rPr>
        <w:t xml:space="preserve">Przepis ten będzie stanowił, że nie stosuje się przepisu art. 302 ust. 1 pkt 2 tej ustawy, który ustanawia podstawę zobowiązania do powrotu cudzoziemca, który nie opuścił terytorium Rzeczypospolitej Polskiej po wykorzystaniu dopuszczalnego okresu jego pobytu na terytorium wszystkich lub niektórych państw obszaru </w:t>
      </w:r>
      <w:proofErr w:type="spellStart"/>
      <w:r w:rsidRPr="00CE13AE">
        <w:rPr>
          <w:rFonts w:ascii="Times New Roman" w:hAnsi="Times New Roman" w:cs="Times New Roman"/>
          <w:sz w:val="24"/>
          <w:szCs w:val="24"/>
        </w:rPr>
        <w:t>Schengen</w:t>
      </w:r>
      <w:proofErr w:type="spellEnd"/>
      <w:r w:rsidRPr="00CE13AE">
        <w:rPr>
          <w:rFonts w:ascii="Times New Roman" w:hAnsi="Times New Roman" w:cs="Times New Roman"/>
          <w:sz w:val="24"/>
          <w:szCs w:val="24"/>
        </w:rPr>
        <w:t>, do którego był uprawniony bez konieczności posiadania wizy, w</w:t>
      </w:r>
      <w:r w:rsidR="0028201B">
        <w:rPr>
          <w:rFonts w:ascii="Times New Roman" w:hAnsi="Times New Roman" w:cs="Times New Roman"/>
          <w:sz w:val="24"/>
          <w:szCs w:val="24"/>
        </w:rPr>
        <w:t> </w:t>
      </w:r>
      <w:r w:rsidRPr="00CE13AE">
        <w:rPr>
          <w:rFonts w:ascii="Times New Roman" w:hAnsi="Times New Roman" w:cs="Times New Roman"/>
          <w:sz w:val="24"/>
          <w:szCs w:val="24"/>
        </w:rPr>
        <w:t>każdym okresie 180 dni. Analogicznie do innych form mobilności, z którymi nie wiąże się wydawanie zezwolenia na pobyt czasowy, określonych w dotychczasowym katalogu z</w:t>
      </w:r>
      <w:r w:rsidR="00587893" w:rsidRPr="00587893">
        <w:rPr>
          <w:rFonts w:ascii="Times New Roman" w:hAnsi="Times New Roman" w:cs="Times New Roman"/>
          <w:sz w:val="24"/>
          <w:szCs w:val="24"/>
        </w:rPr>
        <w:t>awartym w art. 302 ust. 6 pkt 1-</w:t>
      </w:r>
      <w:r w:rsidRPr="00CE13AE">
        <w:rPr>
          <w:rFonts w:ascii="Times New Roman" w:hAnsi="Times New Roman" w:cs="Times New Roman"/>
          <w:sz w:val="24"/>
          <w:szCs w:val="24"/>
        </w:rPr>
        <w:t xml:space="preserve">4 ustawy </w:t>
      </w:r>
      <w:r w:rsidR="00587893">
        <w:rPr>
          <w:rFonts w:ascii="Times New Roman" w:hAnsi="Times New Roman" w:cs="Times New Roman"/>
          <w:sz w:val="24"/>
          <w:szCs w:val="24"/>
        </w:rPr>
        <w:t xml:space="preserve">z dnia 12 grudnia 2013 r. </w:t>
      </w:r>
      <w:r w:rsidRPr="00CE13AE">
        <w:rPr>
          <w:rFonts w:ascii="Times New Roman" w:hAnsi="Times New Roman" w:cs="Times New Roman"/>
          <w:sz w:val="24"/>
          <w:szCs w:val="24"/>
        </w:rPr>
        <w:t xml:space="preserve">o cudzoziemcach istnieje potrzeba uwzględnienia sytuacji cudzoziemców, których pobyt poza państwem, które wydało dokument pobytowy, o którym mowa w art. 1 ust. 2 lit. a rozporządzenia nr 1030/2002, przekroczy </w:t>
      </w:r>
      <w:r w:rsidRPr="00CE13AE">
        <w:rPr>
          <w:rFonts w:ascii="Times New Roman" w:hAnsi="Times New Roman" w:cs="Times New Roman"/>
          <w:sz w:val="24"/>
          <w:szCs w:val="24"/>
        </w:rPr>
        <w:lastRenderedPageBreak/>
        <w:t>w</w:t>
      </w:r>
      <w:r w:rsidR="0028201B">
        <w:rPr>
          <w:rFonts w:ascii="Times New Roman" w:hAnsi="Times New Roman" w:cs="Times New Roman"/>
          <w:sz w:val="24"/>
          <w:szCs w:val="24"/>
        </w:rPr>
        <w:t> </w:t>
      </w:r>
      <w:r w:rsidRPr="00CE13AE">
        <w:rPr>
          <w:rFonts w:ascii="Times New Roman" w:hAnsi="Times New Roman" w:cs="Times New Roman"/>
          <w:sz w:val="24"/>
          <w:szCs w:val="24"/>
        </w:rPr>
        <w:t>sumie 90 dni, natomiast nie przekroczy tego wymiaru na samym terytorium Rzeczypospolitej Polskiej jako państwie, w którym cudzoziemiec korzysta z mobilności krótkoterminowej posiadacza Niebieskiej Karty UE. Okres dopuszczalnego pobytu w ramach tej formy mobilności, zgodnie z art. 20 ust. 1 dyrektywy 2021/1883/UE, odnosi się każdorazowo w</w:t>
      </w:r>
      <w:r w:rsidR="0028201B">
        <w:rPr>
          <w:rFonts w:ascii="Times New Roman" w:hAnsi="Times New Roman" w:cs="Times New Roman"/>
          <w:sz w:val="24"/>
          <w:szCs w:val="24"/>
        </w:rPr>
        <w:t> </w:t>
      </w:r>
      <w:r w:rsidRPr="00CE13AE">
        <w:rPr>
          <w:rFonts w:ascii="Times New Roman" w:hAnsi="Times New Roman" w:cs="Times New Roman"/>
          <w:sz w:val="24"/>
          <w:szCs w:val="24"/>
        </w:rPr>
        <w:t xml:space="preserve">całości do każdego kolejnego państwa członkowskiego, a nie do terytorium wszystkich państw członkowskich innych niż państwo, które wydało dokument pobytowy (co też uwzględnia definicja zawarta w projektowanym przepisie art. 3 pkt 7ha ustawy </w:t>
      </w:r>
      <w:r w:rsidR="0028201B">
        <w:rPr>
          <w:rFonts w:ascii="Times New Roman" w:hAnsi="Times New Roman" w:cs="Times New Roman"/>
          <w:sz w:val="24"/>
          <w:szCs w:val="24"/>
        </w:rPr>
        <w:t xml:space="preserve">z dnia 12 grudnia 2013 r. </w:t>
      </w:r>
      <w:r w:rsidRPr="00CE13AE">
        <w:rPr>
          <w:rFonts w:ascii="Times New Roman" w:hAnsi="Times New Roman" w:cs="Times New Roman"/>
          <w:sz w:val="24"/>
          <w:szCs w:val="24"/>
        </w:rPr>
        <w:t xml:space="preserve">o cudzoziemcach). </w:t>
      </w:r>
    </w:p>
    <w:p w14:paraId="46CC3D71" w14:textId="3B22D5C6" w:rsidR="004B4A2D" w:rsidRPr="00CE3C40" w:rsidRDefault="004B4A2D" w:rsidP="00CE13AE">
      <w:pPr>
        <w:ind w:firstLine="360"/>
        <w:jc w:val="both"/>
        <w:rPr>
          <w:rFonts w:ascii="Times New Roman" w:hAnsi="Times New Roman" w:cs="Times New Roman"/>
          <w:sz w:val="24"/>
          <w:szCs w:val="24"/>
        </w:rPr>
      </w:pPr>
      <w:r w:rsidRPr="00CE13AE">
        <w:rPr>
          <w:rFonts w:ascii="Times New Roman" w:hAnsi="Times New Roman" w:cs="Times New Roman"/>
          <w:sz w:val="24"/>
          <w:szCs w:val="24"/>
        </w:rPr>
        <w:t>Z uwagi na konieczność wdrożenia do krajowego porządku prawnego uregulowań dotyczących ochrony przed wydaleniem beneficjentów ochrony międzynarodowej, którym cofnięto lub odmówiono odnowienia Niebieskiej Karty UE przewidzianych w art. 23 ust. 5 dyrektywy 2021/1883/UE, projektowana ustawa wprowadza dalsze specjalne uregulowania w</w:t>
      </w:r>
      <w:r w:rsidR="0028201B">
        <w:rPr>
          <w:rFonts w:ascii="Times New Roman" w:hAnsi="Times New Roman" w:cs="Times New Roman"/>
          <w:sz w:val="24"/>
          <w:szCs w:val="24"/>
        </w:rPr>
        <w:t> </w:t>
      </w:r>
      <w:r w:rsidRPr="00CE13AE">
        <w:rPr>
          <w:rFonts w:ascii="Times New Roman" w:hAnsi="Times New Roman" w:cs="Times New Roman"/>
          <w:sz w:val="24"/>
          <w:szCs w:val="24"/>
        </w:rPr>
        <w:t>zakresie zobowiązania cudzoziemca do powrotu. W projektowanym nowym przepisie art.</w:t>
      </w:r>
      <w:r w:rsidR="0028201B">
        <w:rPr>
          <w:rFonts w:ascii="Times New Roman" w:hAnsi="Times New Roman" w:cs="Times New Roman"/>
          <w:sz w:val="24"/>
          <w:szCs w:val="24"/>
        </w:rPr>
        <w:t> </w:t>
      </w:r>
      <w:r w:rsidRPr="00CE13AE">
        <w:rPr>
          <w:rFonts w:ascii="Times New Roman" w:hAnsi="Times New Roman" w:cs="Times New Roman"/>
          <w:sz w:val="24"/>
          <w:szCs w:val="24"/>
        </w:rPr>
        <w:t>309a ustawy o cudzoziemcach przewidziano, iż organ, który wydaje decyzję o</w:t>
      </w:r>
      <w:r w:rsidR="0028201B">
        <w:rPr>
          <w:rFonts w:ascii="Times New Roman" w:hAnsi="Times New Roman" w:cs="Times New Roman"/>
          <w:sz w:val="24"/>
          <w:szCs w:val="24"/>
        </w:rPr>
        <w:t> </w:t>
      </w:r>
      <w:r w:rsidRPr="00CE13AE">
        <w:rPr>
          <w:rFonts w:ascii="Times New Roman" w:hAnsi="Times New Roman" w:cs="Times New Roman"/>
          <w:sz w:val="24"/>
          <w:szCs w:val="24"/>
        </w:rPr>
        <w:t xml:space="preserve">zobowiązaniu cudzoziemca do powrotu, w przypadku odmowy udzielenia cudzoziemcowi kolejnego zezwolenia na pobyt czasowy w celu wykonywania pracy w zawodzie wymagającym wysokich kwalifikacji lub zezwolenia na pobyt czasowy w celu mobilności długoterminowej posiadacza Niebieskiej Karty UE albo cofnięcia cudzoziemcowi jednego z takich zezwoleń, ustala za pośrednictwem Szefa Urzędu, czy cudzoziemiec nadal posiada ochronę międzynarodową w tym państwie. W przypadku, jeżeli cudzoziemiec nadal objęty jest ochroną międzynarodową w innym państwie członkowskim Unii Europejskiej zobowiązanie do powrotu powinno nastąpić do ww. państwa, zgodnie z projektowanym przepisem art. 315 ust. 7a ustawy </w:t>
      </w:r>
      <w:r w:rsidR="00587893">
        <w:rPr>
          <w:rFonts w:ascii="Times New Roman" w:hAnsi="Times New Roman" w:cs="Times New Roman"/>
          <w:sz w:val="24"/>
          <w:szCs w:val="24"/>
        </w:rPr>
        <w:t xml:space="preserve">z dnia 12 grudnia 2013 r. </w:t>
      </w:r>
      <w:r w:rsidRPr="00CE13AE">
        <w:rPr>
          <w:rFonts w:ascii="Times New Roman" w:hAnsi="Times New Roman" w:cs="Times New Roman"/>
          <w:sz w:val="24"/>
          <w:szCs w:val="24"/>
        </w:rPr>
        <w:t>o cudzoziemcach, zaś w takim przypadku zakaz ponownego wjazdu, orzeczony w decyzji o zobowiązaniu cudzoziemca do powrotu, powinien obejmować wyłącznie terytorium Rzeczypospolitej Polskiej i</w:t>
      </w:r>
      <w:r w:rsidR="0028201B">
        <w:rPr>
          <w:rFonts w:ascii="Times New Roman" w:hAnsi="Times New Roman" w:cs="Times New Roman"/>
          <w:sz w:val="24"/>
          <w:szCs w:val="24"/>
        </w:rPr>
        <w:t> </w:t>
      </w:r>
      <w:r w:rsidRPr="00CE13AE">
        <w:rPr>
          <w:rFonts w:ascii="Times New Roman" w:hAnsi="Times New Roman" w:cs="Times New Roman"/>
          <w:sz w:val="24"/>
          <w:szCs w:val="24"/>
        </w:rPr>
        <w:t>w</w:t>
      </w:r>
      <w:r w:rsidR="0028201B">
        <w:rPr>
          <w:rFonts w:ascii="Times New Roman" w:hAnsi="Times New Roman" w:cs="Times New Roman"/>
          <w:sz w:val="24"/>
          <w:szCs w:val="24"/>
        </w:rPr>
        <w:t> </w:t>
      </w:r>
      <w:r w:rsidRPr="00CE13AE">
        <w:rPr>
          <w:rFonts w:ascii="Times New Roman" w:hAnsi="Times New Roman" w:cs="Times New Roman"/>
          <w:sz w:val="24"/>
          <w:szCs w:val="24"/>
        </w:rPr>
        <w:t xml:space="preserve">konsekwencji stanowić podstawę do umieszczenia danych cudzoziemca w wykazie cudzoziemców, których pobyt na terytorium Rzeczypospolitej Polskiej jest niepożądany, ale już nie do przekazania danych cudzoziemca do Systemu Informacyjnego </w:t>
      </w:r>
      <w:proofErr w:type="spellStart"/>
      <w:r w:rsidRPr="00CE13AE">
        <w:rPr>
          <w:rFonts w:ascii="Times New Roman" w:hAnsi="Times New Roman" w:cs="Times New Roman"/>
          <w:sz w:val="24"/>
          <w:szCs w:val="24"/>
        </w:rPr>
        <w:t>Schengen</w:t>
      </w:r>
      <w:proofErr w:type="spellEnd"/>
      <w:r w:rsidRPr="00CE13AE">
        <w:rPr>
          <w:rFonts w:ascii="Times New Roman" w:hAnsi="Times New Roman" w:cs="Times New Roman"/>
          <w:sz w:val="24"/>
          <w:szCs w:val="24"/>
        </w:rPr>
        <w:t xml:space="preserve"> do celów odmowy wjazdu i pobytu. Projektowane nowe przepisy art. 309a, art. 315 ust. 7a i art. 318 ust.</w:t>
      </w:r>
      <w:r w:rsidR="0028201B">
        <w:rPr>
          <w:rFonts w:ascii="Times New Roman" w:hAnsi="Times New Roman" w:cs="Times New Roman"/>
          <w:sz w:val="24"/>
          <w:szCs w:val="24"/>
        </w:rPr>
        <w:t> </w:t>
      </w:r>
      <w:r w:rsidRPr="00CE13AE">
        <w:rPr>
          <w:rFonts w:ascii="Times New Roman" w:hAnsi="Times New Roman" w:cs="Times New Roman"/>
          <w:sz w:val="24"/>
          <w:szCs w:val="24"/>
        </w:rPr>
        <w:t xml:space="preserve">3 pkt 3 ustawy </w:t>
      </w:r>
      <w:r w:rsidR="00587893">
        <w:rPr>
          <w:rFonts w:ascii="Times New Roman" w:hAnsi="Times New Roman" w:cs="Times New Roman"/>
          <w:sz w:val="24"/>
          <w:szCs w:val="24"/>
        </w:rPr>
        <w:t xml:space="preserve">z dnia 12 grudnia 2013 r. </w:t>
      </w:r>
      <w:r w:rsidRPr="00CE13AE">
        <w:rPr>
          <w:rFonts w:ascii="Times New Roman" w:hAnsi="Times New Roman" w:cs="Times New Roman"/>
          <w:sz w:val="24"/>
          <w:szCs w:val="24"/>
        </w:rPr>
        <w:t>o cudzoziemcach wzorowane są na alogicznych regulacjach zawartych w przepisach art. 309, art. 315 ust. 7 oraz art. 318 ust. 3 pkt 1 tej ustawy, które dotyczą przypadku konieczności zobowiązania do powrotu cudzoziemca, któremu cofnięto zezwolenie na pobyt rezydenta długoterminowego Unii Europejskiej i który dalej posiada ochronę międzynarodową przyznaną przez inne państwo członkowskie Unii Europejskiej</w:t>
      </w:r>
      <w:r w:rsidRPr="00E8679D">
        <w:rPr>
          <w:rFonts w:ascii="Times New Roman" w:hAnsi="Times New Roman" w:cs="Times New Roman"/>
          <w:sz w:val="24"/>
          <w:szCs w:val="24"/>
        </w:rPr>
        <w:t>.</w:t>
      </w:r>
    </w:p>
    <w:p w14:paraId="7A130CCD" w14:textId="77777777" w:rsidR="004B4A2D" w:rsidRPr="00CE13AE" w:rsidRDefault="004B4A2D" w:rsidP="00CE13AE">
      <w:pPr>
        <w:pStyle w:val="Akapitzlist"/>
        <w:numPr>
          <w:ilvl w:val="0"/>
          <w:numId w:val="12"/>
        </w:numPr>
        <w:jc w:val="both"/>
        <w:rPr>
          <w:rFonts w:ascii="Times New Roman" w:hAnsi="Times New Roman" w:cs="Times New Roman"/>
          <w:i/>
          <w:sz w:val="24"/>
          <w:szCs w:val="24"/>
        </w:rPr>
      </w:pPr>
      <w:r w:rsidRPr="00CE13AE">
        <w:rPr>
          <w:rFonts w:ascii="Times New Roman" w:hAnsi="Times New Roman" w:cs="Times New Roman"/>
          <w:i/>
          <w:sz w:val="24"/>
          <w:szCs w:val="24"/>
        </w:rPr>
        <w:t xml:space="preserve">Zmiany w innych ustawach niż ustawa z dnia 12 grudnia 2013 r. o cudzoziemcach, które mają na celu wdrożenie dyrektywy 2021/1883/UE </w:t>
      </w:r>
    </w:p>
    <w:p w14:paraId="47DF0025" w14:textId="6C1DA86A" w:rsidR="004B4A2D" w:rsidRPr="00CE13AE" w:rsidRDefault="004B4A2D" w:rsidP="00CE13AE">
      <w:pPr>
        <w:ind w:firstLine="360"/>
        <w:jc w:val="both"/>
        <w:rPr>
          <w:rFonts w:ascii="Times New Roman" w:hAnsi="Times New Roman" w:cs="Times New Roman"/>
          <w:sz w:val="24"/>
          <w:szCs w:val="24"/>
        </w:rPr>
      </w:pPr>
      <w:r w:rsidRPr="00CE13AE">
        <w:rPr>
          <w:rFonts w:ascii="Times New Roman" w:hAnsi="Times New Roman" w:cs="Times New Roman"/>
          <w:sz w:val="24"/>
          <w:szCs w:val="24"/>
        </w:rPr>
        <w:t>W celu uwzględnienia uregulowań art. 16 dyrektywy 2021/1883/UE regulujących kwestie równego traktowania posiadaczy Niebieskiej Karty UE z obywatelami państwa członkowskiego Unii Europejskiej, które wydało ww. dokument konieczna była również zmiana innych ustaw</w:t>
      </w:r>
      <w:r w:rsidR="00AB613B">
        <w:rPr>
          <w:rFonts w:ascii="Times New Roman" w:hAnsi="Times New Roman" w:cs="Times New Roman"/>
          <w:sz w:val="24"/>
          <w:szCs w:val="24"/>
        </w:rPr>
        <w:t>.</w:t>
      </w:r>
      <w:r w:rsidRPr="00CE13AE">
        <w:rPr>
          <w:rFonts w:ascii="Times New Roman" w:hAnsi="Times New Roman" w:cs="Times New Roman"/>
          <w:sz w:val="24"/>
          <w:szCs w:val="24"/>
        </w:rPr>
        <w:t xml:space="preserve"> </w:t>
      </w:r>
    </w:p>
    <w:p w14:paraId="51157191" w14:textId="48D2EDDB" w:rsidR="004B4A2D" w:rsidRPr="00CE13AE" w:rsidRDefault="004B4A2D" w:rsidP="00CE13AE">
      <w:pPr>
        <w:ind w:firstLine="360"/>
        <w:jc w:val="both"/>
        <w:rPr>
          <w:rFonts w:ascii="Times New Roman" w:hAnsi="Times New Roman" w:cs="Times New Roman"/>
          <w:sz w:val="24"/>
          <w:szCs w:val="24"/>
        </w:rPr>
      </w:pPr>
      <w:r w:rsidRPr="00CE13AE">
        <w:rPr>
          <w:rFonts w:ascii="Times New Roman" w:hAnsi="Times New Roman" w:cs="Times New Roman"/>
          <w:sz w:val="24"/>
          <w:szCs w:val="24"/>
        </w:rPr>
        <w:t>W celu wdrożenia do polskiego porządku prawnego art. 16 ust. 1 lit</w:t>
      </w:r>
      <w:r w:rsidR="00AB613B">
        <w:rPr>
          <w:rFonts w:ascii="Times New Roman" w:hAnsi="Times New Roman" w:cs="Times New Roman"/>
          <w:sz w:val="24"/>
          <w:szCs w:val="24"/>
        </w:rPr>
        <w:t>.</w:t>
      </w:r>
      <w:r w:rsidRPr="00CE13AE">
        <w:rPr>
          <w:rFonts w:ascii="Times New Roman" w:hAnsi="Times New Roman" w:cs="Times New Roman"/>
          <w:sz w:val="24"/>
          <w:szCs w:val="24"/>
        </w:rPr>
        <w:t xml:space="preserve"> d ww. dyrektywy w</w:t>
      </w:r>
      <w:r w:rsidR="0028201B">
        <w:rPr>
          <w:rFonts w:ascii="Times New Roman" w:hAnsi="Times New Roman" w:cs="Times New Roman"/>
          <w:sz w:val="24"/>
          <w:szCs w:val="24"/>
        </w:rPr>
        <w:t> </w:t>
      </w:r>
      <w:r w:rsidRPr="00CE13AE">
        <w:rPr>
          <w:rFonts w:ascii="Times New Roman" w:hAnsi="Times New Roman" w:cs="Times New Roman"/>
          <w:sz w:val="24"/>
          <w:szCs w:val="24"/>
        </w:rPr>
        <w:t xml:space="preserve">zakresie uznawania kwalifikacji zawodowych posiadaczy Niebieskiej Karty UE, w tym również tych, którzy korzystają z mobilności długoterminowej, konieczna była zmiana następujących ustaw: </w:t>
      </w:r>
    </w:p>
    <w:p w14:paraId="3EB2B79E" w14:textId="369233C1" w:rsidR="004B4A2D" w:rsidRPr="00CE13AE" w:rsidRDefault="004B4A2D" w:rsidP="004B4A2D">
      <w:pPr>
        <w:pStyle w:val="Akapitzlist"/>
        <w:numPr>
          <w:ilvl w:val="0"/>
          <w:numId w:val="24"/>
        </w:numPr>
        <w:jc w:val="both"/>
        <w:rPr>
          <w:rFonts w:ascii="Times New Roman" w:hAnsi="Times New Roman" w:cs="Times New Roman"/>
          <w:sz w:val="24"/>
          <w:szCs w:val="24"/>
        </w:rPr>
      </w:pPr>
      <w:r w:rsidRPr="00CE13AE">
        <w:rPr>
          <w:rFonts w:ascii="Times New Roman" w:hAnsi="Times New Roman" w:cs="Times New Roman"/>
          <w:sz w:val="24"/>
          <w:szCs w:val="24"/>
        </w:rPr>
        <w:lastRenderedPageBreak/>
        <w:t xml:space="preserve">ustawy z dnia 21 grudnia 1990 r. o zawodzie lekarza weterynarii i izbach lekarsko-weterynaryjnych; </w:t>
      </w:r>
    </w:p>
    <w:p w14:paraId="693B1079" w14:textId="278989DC" w:rsidR="004B4A2D" w:rsidRPr="00CE13AE" w:rsidRDefault="004B4A2D" w:rsidP="004B4A2D">
      <w:pPr>
        <w:pStyle w:val="Akapitzlist"/>
        <w:numPr>
          <w:ilvl w:val="0"/>
          <w:numId w:val="24"/>
        </w:numPr>
        <w:jc w:val="both"/>
        <w:rPr>
          <w:rFonts w:ascii="Times New Roman" w:hAnsi="Times New Roman" w:cs="Times New Roman"/>
          <w:sz w:val="24"/>
          <w:szCs w:val="24"/>
        </w:rPr>
      </w:pPr>
      <w:r w:rsidRPr="00CE13AE">
        <w:rPr>
          <w:rFonts w:ascii="Times New Roman" w:hAnsi="Times New Roman" w:cs="Times New Roman"/>
          <w:sz w:val="24"/>
          <w:szCs w:val="24"/>
        </w:rPr>
        <w:t>ustawy z dnia 19 kwietnia 1991 r. o izbach aptekarskich;</w:t>
      </w:r>
    </w:p>
    <w:p w14:paraId="19F3D743" w14:textId="3039C9CD" w:rsidR="004B4A2D" w:rsidRPr="00CE13AE" w:rsidRDefault="004B4A2D" w:rsidP="004B4A2D">
      <w:pPr>
        <w:pStyle w:val="Akapitzlist"/>
        <w:numPr>
          <w:ilvl w:val="0"/>
          <w:numId w:val="24"/>
        </w:numPr>
        <w:jc w:val="both"/>
        <w:rPr>
          <w:rFonts w:ascii="Times New Roman" w:hAnsi="Times New Roman" w:cs="Times New Roman"/>
          <w:sz w:val="24"/>
          <w:szCs w:val="24"/>
        </w:rPr>
      </w:pPr>
      <w:r w:rsidRPr="00CE13AE">
        <w:rPr>
          <w:rFonts w:ascii="Times New Roman" w:hAnsi="Times New Roman" w:cs="Times New Roman"/>
          <w:sz w:val="24"/>
          <w:szCs w:val="24"/>
        </w:rPr>
        <w:t>ustawy z dnia 5 grudnia 1996 r. o zawodach lekarza i lekarza dentysty;</w:t>
      </w:r>
    </w:p>
    <w:p w14:paraId="3A95EEFF" w14:textId="4FD53C60" w:rsidR="004B4A2D" w:rsidRPr="00CE13AE" w:rsidRDefault="004B4A2D" w:rsidP="004B4A2D">
      <w:pPr>
        <w:pStyle w:val="Akapitzlist"/>
        <w:numPr>
          <w:ilvl w:val="0"/>
          <w:numId w:val="24"/>
        </w:numPr>
        <w:jc w:val="both"/>
        <w:rPr>
          <w:rFonts w:ascii="Times New Roman" w:hAnsi="Times New Roman" w:cs="Times New Roman"/>
          <w:sz w:val="24"/>
          <w:szCs w:val="24"/>
        </w:rPr>
      </w:pPr>
      <w:r w:rsidRPr="00CE13AE">
        <w:rPr>
          <w:rFonts w:ascii="Times New Roman" w:hAnsi="Times New Roman" w:cs="Times New Roman"/>
          <w:sz w:val="24"/>
          <w:szCs w:val="24"/>
        </w:rPr>
        <w:t>ustawy z dnia 15 grudnia 2000 r. o samorządach zawodowych architektów oraz inżynierów budownictwa;</w:t>
      </w:r>
    </w:p>
    <w:p w14:paraId="24FE7552" w14:textId="51406A1F" w:rsidR="004B4A2D" w:rsidRPr="00CE13AE" w:rsidRDefault="004B4A2D" w:rsidP="004B4A2D">
      <w:pPr>
        <w:pStyle w:val="Akapitzlist"/>
        <w:numPr>
          <w:ilvl w:val="0"/>
          <w:numId w:val="24"/>
        </w:numPr>
        <w:jc w:val="both"/>
        <w:rPr>
          <w:rFonts w:ascii="Times New Roman" w:hAnsi="Times New Roman" w:cs="Times New Roman"/>
          <w:sz w:val="24"/>
          <w:szCs w:val="24"/>
        </w:rPr>
      </w:pPr>
      <w:r w:rsidRPr="00CE13AE">
        <w:rPr>
          <w:rFonts w:ascii="Times New Roman" w:hAnsi="Times New Roman" w:cs="Times New Roman"/>
          <w:sz w:val="24"/>
          <w:szCs w:val="24"/>
        </w:rPr>
        <w:t>ustawy z dnia 15 lipca 2011 r. o zawodach pielęgniarki i położnej;</w:t>
      </w:r>
    </w:p>
    <w:p w14:paraId="50E7859B" w14:textId="39287EC2" w:rsidR="004B4A2D" w:rsidRPr="00CE13AE" w:rsidRDefault="004B4A2D" w:rsidP="004B4A2D">
      <w:pPr>
        <w:pStyle w:val="Akapitzlist"/>
        <w:numPr>
          <w:ilvl w:val="0"/>
          <w:numId w:val="24"/>
        </w:numPr>
        <w:jc w:val="both"/>
        <w:rPr>
          <w:rFonts w:ascii="Times New Roman" w:hAnsi="Times New Roman" w:cs="Times New Roman"/>
          <w:sz w:val="24"/>
          <w:szCs w:val="24"/>
        </w:rPr>
      </w:pPr>
      <w:r w:rsidRPr="00CE13AE">
        <w:rPr>
          <w:rFonts w:ascii="Times New Roman" w:hAnsi="Times New Roman" w:cs="Times New Roman"/>
          <w:sz w:val="24"/>
          <w:szCs w:val="24"/>
        </w:rPr>
        <w:t>ustawy z dnia 22 grudnia 2015 r. o zasadach uznawania kwalifikacji zawodowych nabytych w państwach członkowskich Unii Europejskiej.</w:t>
      </w:r>
    </w:p>
    <w:p w14:paraId="5CFD7BB3" w14:textId="297B828B" w:rsidR="004B4A2D" w:rsidRPr="00CE13AE" w:rsidRDefault="004B4A2D" w:rsidP="00CE13AE">
      <w:pPr>
        <w:ind w:firstLine="420"/>
        <w:jc w:val="both"/>
        <w:rPr>
          <w:rFonts w:ascii="Times New Roman" w:hAnsi="Times New Roman" w:cs="Times New Roman"/>
          <w:sz w:val="24"/>
          <w:szCs w:val="24"/>
        </w:rPr>
      </w:pPr>
      <w:r w:rsidRPr="00CE13AE">
        <w:rPr>
          <w:rFonts w:ascii="Times New Roman" w:hAnsi="Times New Roman" w:cs="Times New Roman"/>
          <w:sz w:val="24"/>
          <w:szCs w:val="24"/>
        </w:rPr>
        <w:t xml:space="preserve">Zmiany we wszystkich wskazanych wyżej ustawach uwzględniają wprowadzenie ustawą </w:t>
      </w:r>
      <w:r w:rsidR="00643A17">
        <w:rPr>
          <w:rFonts w:ascii="Times New Roman" w:hAnsi="Times New Roman" w:cs="Times New Roman"/>
          <w:sz w:val="24"/>
          <w:szCs w:val="24"/>
        </w:rPr>
        <w:t xml:space="preserve">z dnia 12 grudnia 2013 r. </w:t>
      </w:r>
      <w:r w:rsidRPr="00CE13AE">
        <w:rPr>
          <w:rFonts w:ascii="Times New Roman" w:hAnsi="Times New Roman" w:cs="Times New Roman"/>
          <w:sz w:val="24"/>
          <w:szCs w:val="24"/>
        </w:rPr>
        <w:t xml:space="preserve">o cudzoziemcach nowego zezwolenia pobytowego – zezwolenia na pobyt czasowy w celu mobilności długoterminowej posiadacza Niebieskiej Karty UE. </w:t>
      </w:r>
    </w:p>
    <w:p w14:paraId="037F6D8E" w14:textId="77777777" w:rsidR="004B4A2D" w:rsidRPr="00CE13AE" w:rsidRDefault="004B4A2D" w:rsidP="00CE13AE">
      <w:pPr>
        <w:ind w:firstLine="360"/>
        <w:jc w:val="both"/>
        <w:rPr>
          <w:rFonts w:ascii="Times New Roman" w:hAnsi="Times New Roman" w:cs="Times New Roman"/>
          <w:sz w:val="24"/>
          <w:szCs w:val="24"/>
        </w:rPr>
      </w:pPr>
      <w:r w:rsidRPr="00CE13AE">
        <w:rPr>
          <w:rFonts w:ascii="Times New Roman" w:hAnsi="Times New Roman" w:cs="Times New Roman"/>
          <w:sz w:val="24"/>
          <w:szCs w:val="24"/>
        </w:rPr>
        <w:t>Art. 16 ust. 1 lit. e</w:t>
      </w:r>
      <w:r w:rsidRPr="00CE13AE">
        <w:t xml:space="preserve"> </w:t>
      </w:r>
      <w:r w:rsidRPr="00CE13AE">
        <w:rPr>
          <w:rFonts w:ascii="Times New Roman" w:hAnsi="Times New Roman" w:cs="Times New Roman"/>
          <w:sz w:val="24"/>
          <w:szCs w:val="24"/>
        </w:rPr>
        <w:t xml:space="preserve">dyrektywy 2021/1883/UE dotyczący równego traktowania w zakresie działów zabezpieczeń społecznych został wdrożony do polskiego porządku prawnego poprzez zmiany w następujących ustawach:  </w:t>
      </w:r>
    </w:p>
    <w:p w14:paraId="4A9A86CD" w14:textId="2E240AB7" w:rsidR="004B4A2D" w:rsidRPr="00CE13AE" w:rsidRDefault="004B4A2D" w:rsidP="004B4A2D">
      <w:pPr>
        <w:pStyle w:val="Akapitzlist"/>
        <w:numPr>
          <w:ilvl w:val="0"/>
          <w:numId w:val="25"/>
        </w:numPr>
        <w:jc w:val="both"/>
        <w:rPr>
          <w:rFonts w:ascii="Times New Roman" w:hAnsi="Times New Roman" w:cs="Times New Roman"/>
          <w:sz w:val="24"/>
          <w:szCs w:val="24"/>
        </w:rPr>
      </w:pPr>
      <w:r w:rsidRPr="00CE13AE">
        <w:rPr>
          <w:rFonts w:ascii="Times New Roman" w:hAnsi="Times New Roman" w:cs="Times New Roman"/>
          <w:sz w:val="24"/>
          <w:szCs w:val="24"/>
        </w:rPr>
        <w:t>ustawie z dnia 27 czerwca 2003 r. o rencie socjalnej;</w:t>
      </w:r>
    </w:p>
    <w:p w14:paraId="25323261" w14:textId="256A05B2" w:rsidR="004B4A2D" w:rsidRPr="00CE13AE" w:rsidRDefault="004B4A2D" w:rsidP="004B4A2D">
      <w:pPr>
        <w:pStyle w:val="Akapitzlist"/>
        <w:numPr>
          <w:ilvl w:val="0"/>
          <w:numId w:val="25"/>
        </w:numPr>
        <w:jc w:val="both"/>
        <w:rPr>
          <w:rFonts w:ascii="Times New Roman" w:hAnsi="Times New Roman" w:cs="Times New Roman"/>
          <w:sz w:val="24"/>
          <w:szCs w:val="24"/>
        </w:rPr>
      </w:pPr>
      <w:r w:rsidRPr="00CE13AE">
        <w:rPr>
          <w:rFonts w:ascii="Times New Roman" w:hAnsi="Times New Roman" w:cs="Times New Roman"/>
          <w:sz w:val="24"/>
          <w:szCs w:val="24"/>
        </w:rPr>
        <w:t>ustawie z dnia 28 listopada 2003 r. o świadczeniach rodzinnych;</w:t>
      </w:r>
    </w:p>
    <w:p w14:paraId="11C366CB" w14:textId="45A5D198" w:rsidR="004B4A2D" w:rsidRPr="00CE13AE" w:rsidRDefault="004B4A2D" w:rsidP="004B4A2D">
      <w:pPr>
        <w:pStyle w:val="Akapitzlist"/>
        <w:numPr>
          <w:ilvl w:val="0"/>
          <w:numId w:val="25"/>
        </w:numPr>
        <w:spacing w:line="276" w:lineRule="auto"/>
        <w:jc w:val="both"/>
        <w:rPr>
          <w:rFonts w:ascii="Times New Roman" w:hAnsi="Times New Roman" w:cs="Times New Roman"/>
          <w:sz w:val="24"/>
          <w:szCs w:val="24"/>
        </w:rPr>
      </w:pPr>
      <w:r w:rsidRPr="00CE13AE">
        <w:rPr>
          <w:rFonts w:ascii="Times New Roman" w:hAnsi="Times New Roman" w:cs="Times New Roman"/>
          <w:sz w:val="24"/>
          <w:szCs w:val="24"/>
        </w:rPr>
        <w:t>ustawie z dnia 11 lutego 2016 r. o pomocy państwa w wychowywaniu dzieci;</w:t>
      </w:r>
    </w:p>
    <w:p w14:paraId="104B2C07" w14:textId="5882B421" w:rsidR="004B4A2D" w:rsidRPr="00CE13AE" w:rsidRDefault="004B4A2D" w:rsidP="004B4A2D">
      <w:pPr>
        <w:pStyle w:val="Akapitzlist"/>
        <w:numPr>
          <w:ilvl w:val="0"/>
          <w:numId w:val="25"/>
        </w:numPr>
        <w:spacing w:line="276" w:lineRule="auto"/>
        <w:jc w:val="both"/>
        <w:rPr>
          <w:rFonts w:ascii="Times New Roman" w:hAnsi="Times New Roman" w:cs="Times New Roman"/>
          <w:sz w:val="24"/>
          <w:szCs w:val="24"/>
        </w:rPr>
      </w:pPr>
      <w:r w:rsidRPr="00CE13AE">
        <w:rPr>
          <w:rFonts w:ascii="Times New Roman" w:hAnsi="Times New Roman" w:cs="Times New Roman"/>
          <w:sz w:val="24"/>
          <w:szCs w:val="24"/>
        </w:rPr>
        <w:t xml:space="preserve">ustawie z dnia </w:t>
      </w:r>
      <w:r w:rsidRPr="00E8679D">
        <w:rPr>
          <w:rFonts w:ascii="Times New Roman" w:hAnsi="Times New Roman" w:cs="Times New Roman"/>
          <w:sz w:val="24"/>
          <w:szCs w:val="24"/>
        </w:rPr>
        <w:t>17 listopada 2021 r. o rodzinnym kapitale opiekuńc</w:t>
      </w:r>
      <w:r w:rsidRPr="00CE3C40">
        <w:rPr>
          <w:rFonts w:ascii="Times New Roman" w:hAnsi="Times New Roman" w:cs="Times New Roman"/>
          <w:sz w:val="24"/>
          <w:szCs w:val="24"/>
        </w:rPr>
        <w:t xml:space="preserve">zym. </w:t>
      </w:r>
    </w:p>
    <w:p w14:paraId="2EE4B773" w14:textId="2845B732" w:rsidR="004B4A2D" w:rsidRPr="00CE13AE" w:rsidRDefault="004B4A2D" w:rsidP="00CE13AE">
      <w:pPr>
        <w:spacing w:line="276" w:lineRule="auto"/>
        <w:ind w:firstLine="360"/>
        <w:jc w:val="both"/>
        <w:rPr>
          <w:rFonts w:ascii="Times New Roman" w:hAnsi="Times New Roman" w:cs="Times New Roman"/>
          <w:sz w:val="24"/>
          <w:szCs w:val="24"/>
        </w:rPr>
      </w:pPr>
      <w:r w:rsidRPr="00CE13AE">
        <w:rPr>
          <w:rFonts w:ascii="Times New Roman" w:hAnsi="Times New Roman" w:cs="Times New Roman"/>
          <w:sz w:val="24"/>
          <w:szCs w:val="24"/>
        </w:rPr>
        <w:t xml:space="preserve">Zmiany we wszystkich wskazanych wyżej ustawach uwzględniają wprowadzenie ustawą </w:t>
      </w:r>
      <w:r w:rsidR="00587893">
        <w:rPr>
          <w:rFonts w:ascii="Times New Roman" w:hAnsi="Times New Roman" w:cs="Times New Roman"/>
          <w:sz w:val="24"/>
          <w:szCs w:val="24"/>
        </w:rPr>
        <w:t>z</w:t>
      </w:r>
      <w:r w:rsidR="0028201B">
        <w:rPr>
          <w:rFonts w:ascii="Times New Roman" w:hAnsi="Times New Roman" w:cs="Times New Roman"/>
          <w:sz w:val="24"/>
          <w:szCs w:val="24"/>
        </w:rPr>
        <w:t> </w:t>
      </w:r>
      <w:r w:rsidR="00587893">
        <w:rPr>
          <w:rFonts w:ascii="Times New Roman" w:hAnsi="Times New Roman" w:cs="Times New Roman"/>
          <w:sz w:val="24"/>
          <w:szCs w:val="24"/>
        </w:rPr>
        <w:t xml:space="preserve">dnia 12 grudnia 2013 r. </w:t>
      </w:r>
      <w:r w:rsidRPr="00CE13AE">
        <w:rPr>
          <w:rFonts w:ascii="Times New Roman" w:hAnsi="Times New Roman" w:cs="Times New Roman"/>
          <w:sz w:val="24"/>
          <w:szCs w:val="24"/>
        </w:rPr>
        <w:t>o cudzoziemcach nowego zezwolenia pobytowego – zezwolenia na pobyt czasowy w celu mobilności długoterminowej posiadacza Niebieskiej Karty UE.</w:t>
      </w:r>
    </w:p>
    <w:p w14:paraId="175E8561" w14:textId="5EFBD46E" w:rsidR="004B4A2D" w:rsidRPr="00CE13AE" w:rsidRDefault="004B4A2D" w:rsidP="00CE13AE">
      <w:pPr>
        <w:spacing w:line="276" w:lineRule="auto"/>
        <w:ind w:firstLine="360"/>
        <w:jc w:val="both"/>
        <w:rPr>
          <w:rFonts w:ascii="Times New Roman" w:hAnsi="Times New Roman" w:cs="Times New Roman"/>
          <w:sz w:val="24"/>
          <w:szCs w:val="24"/>
        </w:rPr>
      </w:pPr>
      <w:r w:rsidRPr="00CE13AE">
        <w:rPr>
          <w:rFonts w:ascii="Times New Roman" w:hAnsi="Times New Roman" w:cs="Times New Roman"/>
          <w:sz w:val="24"/>
          <w:szCs w:val="24"/>
        </w:rPr>
        <w:t>Zmiany w ustawie z dnia 20 kwietnia 2004 r. o promocji zatrudnienia i instytucjach rynku pracy  również wynikają z konieczności uzupełnienia obowiązujących przepisów prawa o</w:t>
      </w:r>
      <w:r w:rsidR="0028201B">
        <w:rPr>
          <w:rFonts w:ascii="Times New Roman" w:hAnsi="Times New Roman" w:cs="Times New Roman"/>
          <w:sz w:val="24"/>
          <w:szCs w:val="24"/>
        </w:rPr>
        <w:t> </w:t>
      </w:r>
      <w:r w:rsidRPr="00CE13AE">
        <w:rPr>
          <w:rFonts w:ascii="Times New Roman" w:hAnsi="Times New Roman" w:cs="Times New Roman"/>
          <w:sz w:val="24"/>
          <w:szCs w:val="24"/>
        </w:rPr>
        <w:t xml:space="preserve">odniesienie do projektowanego zezwolenia na pobyt czasowy w celu mobilności długoterminowej posiadacza Niebieskiej Karty UE. Powyższe dotyczy zmian </w:t>
      </w:r>
      <w:r w:rsidR="00AB613B">
        <w:rPr>
          <w:rFonts w:ascii="Times New Roman" w:hAnsi="Times New Roman" w:cs="Times New Roman"/>
          <w:sz w:val="24"/>
          <w:szCs w:val="24"/>
        </w:rPr>
        <w:t xml:space="preserve">w </w:t>
      </w:r>
      <w:r w:rsidRPr="00CE13AE">
        <w:rPr>
          <w:rFonts w:ascii="Times New Roman" w:hAnsi="Times New Roman" w:cs="Times New Roman"/>
          <w:sz w:val="24"/>
          <w:szCs w:val="24"/>
        </w:rPr>
        <w:t>poszczególnych przepisach tej ustawy, tj. w art. 1 ust. 3 pkt 2 lit. g (zakres zastosowania ustawy), art. 87 ust. 1 pkt 11c (uprawnienie do wykonywania pracy na terytorium Rzeczypospolitej Polskiej jako pochodna posiadania określonego rodzaju zezwolenia na pobyt czasowy udzielonego w</w:t>
      </w:r>
      <w:r w:rsidR="0028201B">
        <w:rPr>
          <w:rFonts w:ascii="Times New Roman" w:hAnsi="Times New Roman" w:cs="Times New Roman"/>
          <w:sz w:val="24"/>
          <w:szCs w:val="24"/>
        </w:rPr>
        <w:t> </w:t>
      </w:r>
      <w:r w:rsidRPr="00CE13AE">
        <w:rPr>
          <w:rFonts w:ascii="Times New Roman" w:hAnsi="Times New Roman" w:cs="Times New Roman"/>
          <w:sz w:val="24"/>
          <w:szCs w:val="24"/>
        </w:rPr>
        <w:t>związku z wykonywaniem pracy) oraz art. 87 ust. 1 pkt 13 lit. d (uprawnienie do wykonywania pracy w zawodzie wymagającym wysokich kwalifikacji w oczekiwaniu na udzielenie zezwolenia na pobyt czasowy w celu mobilności długoterminowej posiadacza Niebieskiej Karty UE).</w:t>
      </w:r>
    </w:p>
    <w:p w14:paraId="202FA279" w14:textId="454093E9" w:rsidR="004B4A2D" w:rsidRPr="00CE13AE" w:rsidRDefault="004B4A2D" w:rsidP="00CE13AE">
      <w:pPr>
        <w:spacing w:line="276" w:lineRule="auto"/>
        <w:ind w:firstLine="360"/>
        <w:jc w:val="both"/>
        <w:rPr>
          <w:rFonts w:ascii="Times New Roman" w:hAnsi="Times New Roman" w:cs="Times New Roman"/>
          <w:sz w:val="24"/>
          <w:szCs w:val="24"/>
        </w:rPr>
      </w:pPr>
      <w:r w:rsidRPr="00CE13AE">
        <w:rPr>
          <w:rFonts w:ascii="Times New Roman" w:hAnsi="Times New Roman" w:cs="Times New Roman"/>
          <w:sz w:val="24"/>
          <w:szCs w:val="24"/>
        </w:rPr>
        <w:t>Zmiana przewidziana w art. 1  ust. 6 ustawy z dnia 20 kwietnia 2004 r. o promocji zatrudnienia i instytucjach rynku pracy ma na celu uwzględnienie uprawnień posiadaczy</w:t>
      </w:r>
      <w:r w:rsidRPr="00CE13AE">
        <w:t xml:space="preserve"> </w:t>
      </w:r>
      <w:r w:rsidRPr="00CE13AE">
        <w:rPr>
          <w:rFonts w:ascii="Times New Roman" w:hAnsi="Times New Roman" w:cs="Times New Roman"/>
          <w:sz w:val="24"/>
          <w:szCs w:val="24"/>
        </w:rPr>
        <w:t>zezwoleń na pobyt czasowy</w:t>
      </w:r>
      <w:r w:rsidRPr="00CE13AE">
        <w:t xml:space="preserve"> </w:t>
      </w:r>
      <w:r w:rsidRPr="00CE13AE">
        <w:rPr>
          <w:rFonts w:ascii="Times New Roman" w:hAnsi="Times New Roman" w:cs="Times New Roman"/>
          <w:sz w:val="24"/>
          <w:szCs w:val="24"/>
        </w:rPr>
        <w:t>w celu wykonywania pracy w zawodzie wymagającym wysokich kwalifikacji oraz zezwoleń na pobyt czasowy</w:t>
      </w:r>
      <w:r w:rsidRPr="00CE13AE">
        <w:t xml:space="preserve"> </w:t>
      </w:r>
      <w:r w:rsidRPr="00CE13AE">
        <w:rPr>
          <w:rFonts w:ascii="Times New Roman" w:hAnsi="Times New Roman" w:cs="Times New Roman"/>
          <w:sz w:val="24"/>
          <w:szCs w:val="24"/>
        </w:rPr>
        <w:t>w celu mobilności długoterminowej posiadacza Niebieskiej Karty UE do równego traktowania z obywatelami polskimi w zakresie szkolenia zawodowego oraz usług w obszarze poradnictwa świadczonych przez urzędy pracy, zgodnie z</w:t>
      </w:r>
      <w:r w:rsidR="0028201B">
        <w:rPr>
          <w:rFonts w:ascii="Times New Roman" w:hAnsi="Times New Roman" w:cs="Times New Roman"/>
          <w:sz w:val="24"/>
          <w:szCs w:val="24"/>
        </w:rPr>
        <w:t> </w:t>
      </w:r>
      <w:r w:rsidRPr="00CE13AE">
        <w:rPr>
          <w:rFonts w:ascii="Times New Roman" w:hAnsi="Times New Roman" w:cs="Times New Roman"/>
          <w:sz w:val="24"/>
          <w:szCs w:val="24"/>
        </w:rPr>
        <w:t>art. 16 ust. 1 lit. c i f dyrektywy 2021/1883/UE.</w:t>
      </w:r>
    </w:p>
    <w:p w14:paraId="5E78B354" w14:textId="08F0ACD2" w:rsidR="004B4A2D" w:rsidRPr="00CE13AE" w:rsidRDefault="004B4A2D" w:rsidP="00CE13AE">
      <w:pPr>
        <w:spacing w:line="276" w:lineRule="auto"/>
        <w:ind w:firstLine="360"/>
        <w:jc w:val="both"/>
        <w:rPr>
          <w:rFonts w:ascii="Times New Roman" w:hAnsi="Times New Roman" w:cs="Times New Roman"/>
          <w:sz w:val="24"/>
          <w:szCs w:val="24"/>
        </w:rPr>
      </w:pPr>
      <w:r w:rsidRPr="00CE13AE">
        <w:rPr>
          <w:rFonts w:ascii="Times New Roman" w:hAnsi="Times New Roman" w:cs="Times New Roman"/>
          <w:sz w:val="24"/>
          <w:szCs w:val="24"/>
        </w:rPr>
        <w:lastRenderedPageBreak/>
        <w:t>Zmiana w art. 87 ust. 1 pkt 11d wdraża do krajowego porządku prawnego uregulowania w</w:t>
      </w:r>
      <w:r w:rsidR="0028201B">
        <w:rPr>
          <w:rFonts w:ascii="Times New Roman" w:hAnsi="Times New Roman" w:cs="Times New Roman"/>
          <w:sz w:val="24"/>
          <w:szCs w:val="24"/>
        </w:rPr>
        <w:t> </w:t>
      </w:r>
      <w:r w:rsidRPr="00CE13AE">
        <w:rPr>
          <w:rFonts w:ascii="Times New Roman" w:hAnsi="Times New Roman" w:cs="Times New Roman"/>
          <w:sz w:val="24"/>
          <w:szCs w:val="24"/>
        </w:rPr>
        <w:t>zakresie mobilności krótkoterminowej posiadacza Niebieskiej Karty UE określone w art. 20 dyrektywy 2021/1883/UE. Wskazany wyżej nowy przepis ustawy zezwoli posiadaczowi dokumentu pobytowego, o którym mowa w art. 1 ust. 2 lit. a rozporządzenia nr 1030/2002 z</w:t>
      </w:r>
      <w:r w:rsidR="0028201B">
        <w:rPr>
          <w:rFonts w:ascii="Times New Roman" w:hAnsi="Times New Roman" w:cs="Times New Roman"/>
          <w:sz w:val="24"/>
          <w:szCs w:val="24"/>
        </w:rPr>
        <w:t> </w:t>
      </w:r>
      <w:r w:rsidRPr="00CE13AE">
        <w:rPr>
          <w:rFonts w:ascii="Times New Roman" w:hAnsi="Times New Roman" w:cs="Times New Roman"/>
          <w:sz w:val="24"/>
          <w:szCs w:val="24"/>
        </w:rPr>
        <w:t>adnotacją „Niebieska Karta UE”, wydanego przez inne państwo członkowskie</w:t>
      </w:r>
      <w:r w:rsidRPr="00CE13AE">
        <w:t xml:space="preserve"> </w:t>
      </w:r>
      <w:r w:rsidRPr="00CE13AE">
        <w:rPr>
          <w:rFonts w:ascii="Times New Roman" w:hAnsi="Times New Roman" w:cs="Times New Roman"/>
          <w:sz w:val="24"/>
          <w:szCs w:val="24"/>
        </w:rPr>
        <w:t xml:space="preserve">Unii Europejskiej na wykonywanie pracy odpowiadającej przedmiotowo prowadzeniu działalności zawodowej, której definicja znajdzie się w przepisie art. </w:t>
      </w:r>
      <w:r w:rsidR="00643A17" w:rsidRPr="00643A17">
        <w:rPr>
          <w:rFonts w:ascii="Times New Roman" w:hAnsi="Times New Roman" w:cs="Times New Roman"/>
          <w:sz w:val="24"/>
          <w:szCs w:val="24"/>
        </w:rPr>
        <w:t xml:space="preserve">3 pkt 4a ustawy </w:t>
      </w:r>
      <w:r w:rsidR="00643A17">
        <w:rPr>
          <w:rFonts w:ascii="Times New Roman" w:hAnsi="Times New Roman" w:cs="Times New Roman"/>
          <w:sz w:val="24"/>
          <w:szCs w:val="24"/>
        </w:rPr>
        <w:t>z dnia 12 grudnia 2013</w:t>
      </w:r>
      <w:r w:rsidR="0028201B">
        <w:rPr>
          <w:rFonts w:ascii="Times New Roman" w:hAnsi="Times New Roman" w:cs="Times New Roman"/>
          <w:sz w:val="24"/>
          <w:szCs w:val="24"/>
        </w:rPr>
        <w:t> </w:t>
      </w:r>
      <w:r w:rsidR="00643A17">
        <w:rPr>
          <w:rFonts w:ascii="Times New Roman" w:hAnsi="Times New Roman" w:cs="Times New Roman"/>
          <w:sz w:val="24"/>
          <w:szCs w:val="24"/>
        </w:rPr>
        <w:t xml:space="preserve">r. </w:t>
      </w:r>
      <w:r w:rsidR="00643A17" w:rsidRPr="00643A17">
        <w:rPr>
          <w:rFonts w:ascii="Times New Roman" w:hAnsi="Times New Roman" w:cs="Times New Roman"/>
          <w:sz w:val="24"/>
          <w:szCs w:val="24"/>
        </w:rPr>
        <w:t>o cudzoziemcach.</w:t>
      </w:r>
      <w:r w:rsidRPr="00CE13AE">
        <w:rPr>
          <w:rFonts w:ascii="Times New Roman" w:hAnsi="Times New Roman" w:cs="Times New Roman"/>
          <w:sz w:val="24"/>
          <w:szCs w:val="24"/>
        </w:rPr>
        <w:t xml:space="preserve"> W związku z tym, że art. 15 ust. 5 dyrektywy 2021/1883/UE pozwala państwom członkowskim Unii Europejskiej na dopuszczenie posiadaczy Niebieskiej Karty UE do samozatrudnienia, które jednakowoż musi mieć charakter uzupełniający względem głównej działalności prowadzonej przez daną osobę na podstawie Niebieskiej Karty UE, projektodawca proponuje, aby cudzoziemcy, którym udzielono zezwolenia na pobyt czasowy w celu wykonywania pracy w zawodzie wymagającym wysokich kwalifikacji oraz zezwolenia na pobyt czasowy w celu mobilności długoterminowej posiadacza Niebieskiej Karty UE, zostali uprawnieni do podejmowania i wykonywania działalności gospodarczej na takich samych zasadach jak obywatele polscy, a zatem również na podstawie wpisu do Centralnej Ewidencji i Informacji o Działalności Gospodarczej. W ocenie projektodawcy przyznanie cudzoziemcom wykonującym na terytorium Rzeczypospolitej Polskiej pracę w zawodzie wymagającym wysokich kwalifikacji może posłużyć jako instrument przyciągający i związujący mocniej z</w:t>
      </w:r>
      <w:r w:rsidR="0028201B">
        <w:rPr>
          <w:rFonts w:ascii="Times New Roman" w:hAnsi="Times New Roman" w:cs="Times New Roman"/>
          <w:sz w:val="24"/>
          <w:szCs w:val="24"/>
        </w:rPr>
        <w:t> </w:t>
      </w:r>
      <w:r w:rsidRPr="00CE13AE">
        <w:rPr>
          <w:rFonts w:ascii="Times New Roman" w:hAnsi="Times New Roman" w:cs="Times New Roman"/>
          <w:sz w:val="24"/>
          <w:szCs w:val="24"/>
        </w:rPr>
        <w:t>tym terytorium wysokiej klasy specjalistów, chcących wykorzystać swoje wysokie kompetencje również do prowadzenia pobocznej działalności gospodarczej, jak również jako instrument promujący ten rodzaj zezwolenia pobytowego. Stąd też proponuje się zmianę brzmienia art. 4 ust. 2 pkt 1 lit. c ustawy z dnia 6 marca 2018 r. o zasadach uczestnictwa przedsiębiorców zagranicznych i innych osób zagranicznych w obrocie gospodarczym na terytorium Rzeczypospolitej Polskiej polegającą na dodaniu zezwoleń, o których mowa w</w:t>
      </w:r>
      <w:r w:rsidR="0028201B">
        <w:rPr>
          <w:rFonts w:ascii="Times New Roman" w:hAnsi="Times New Roman" w:cs="Times New Roman"/>
          <w:sz w:val="24"/>
          <w:szCs w:val="24"/>
        </w:rPr>
        <w:t> </w:t>
      </w:r>
      <w:r w:rsidRPr="00CE13AE">
        <w:rPr>
          <w:rFonts w:ascii="Times New Roman" w:hAnsi="Times New Roman" w:cs="Times New Roman"/>
          <w:sz w:val="24"/>
          <w:szCs w:val="24"/>
        </w:rPr>
        <w:t>art.</w:t>
      </w:r>
      <w:r w:rsidR="0028201B">
        <w:rPr>
          <w:rFonts w:ascii="Times New Roman" w:hAnsi="Times New Roman" w:cs="Times New Roman"/>
          <w:sz w:val="24"/>
          <w:szCs w:val="24"/>
        </w:rPr>
        <w:t> </w:t>
      </w:r>
      <w:r w:rsidRPr="00CE13AE">
        <w:rPr>
          <w:rFonts w:ascii="Times New Roman" w:hAnsi="Times New Roman" w:cs="Times New Roman"/>
          <w:sz w:val="24"/>
          <w:szCs w:val="24"/>
        </w:rPr>
        <w:t xml:space="preserve">127 i art. 137a ustawy </w:t>
      </w:r>
      <w:r w:rsidR="00643A17">
        <w:rPr>
          <w:rFonts w:ascii="Times New Roman" w:hAnsi="Times New Roman" w:cs="Times New Roman"/>
          <w:sz w:val="24"/>
          <w:szCs w:val="24"/>
        </w:rPr>
        <w:t xml:space="preserve">z dnia 12 grudnia 2013 r. </w:t>
      </w:r>
      <w:r w:rsidRPr="00CE13AE">
        <w:rPr>
          <w:rFonts w:ascii="Times New Roman" w:hAnsi="Times New Roman" w:cs="Times New Roman"/>
          <w:sz w:val="24"/>
          <w:szCs w:val="24"/>
        </w:rPr>
        <w:t xml:space="preserve">o cudzoziemcach do katalogu zezwoleń, z posiadaniem których wiąże się uprawnienie cudzoziemca do </w:t>
      </w:r>
      <w:r w:rsidRPr="00E8679D">
        <w:rPr>
          <w:rFonts w:ascii="Times New Roman" w:hAnsi="Times New Roman" w:cs="Times New Roman"/>
          <w:sz w:val="24"/>
          <w:szCs w:val="24"/>
        </w:rPr>
        <w:t>podejmowania i wykonywania działalności gospodarczej</w:t>
      </w:r>
      <w:r w:rsidRPr="00CE3C40">
        <w:rPr>
          <w:rFonts w:ascii="Times New Roman" w:hAnsi="Times New Roman" w:cs="Times New Roman"/>
          <w:sz w:val="24"/>
          <w:szCs w:val="24"/>
        </w:rPr>
        <w:t xml:space="preserve"> na terytorium Rzeczypospolitej Polskiej na takich samych zasadach jak obywatele polscy.</w:t>
      </w:r>
    </w:p>
    <w:p w14:paraId="57848045" w14:textId="5246E007" w:rsidR="004B4A2D" w:rsidRPr="00CE13AE" w:rsidRDefault="004B4A2D" w:rsidP="00CE13AE">
      <w:pPr>
        <w:spacing w:line="276" w:lineRule="auto"/>
        <w:ind w:firstLine="360"/>
        <w:jc w:val="both"/>
        <w:rPr>
          <w:rFonts w:ascii="Times New Roman" w:hAnsi="Times New Roman" w:cs="Times New Roman"/>
          <w:sz w:val="24"/>
          <w:szCs w:val="24"/>
        </w:rPr>
      </w:pPr>
      <w:r w:rsidRPr="00CE13AE">
        <w:rPr>
          <w:rFonts w:ascii="Times New Roman" w:hAnsi="Times New Roman" w:cs="Times New Roman"/>
          <w:sz w:val="24"/>
          <w:szCs w:val="24"/>
        </w:rPr>
        <w:t xml:space="preserve">Zmiana w ustawie z dnia 14 lipca 2006 r. o wjeździe na terytorium Rzeczypospolitej Polskiej, pobycie oraz wyjeździe z tego terytorium obywateli państw członkowskich Unii Europejskiej i członków ich rodzin, polegająca na dodaniu do art. 2a nowego ustępu 4, wprowadza możliwość ubiegania się na terytorium Rzeczypospolitej Polskiej o udzielenie zezwolenia na pobyt czasowy w celu wykonywania pracy w zawodzie wymagającym wysokich kwalifikacji oraz zezwolenia na pobyt czasowy w celu mobilności długoterminowej posiadacza Niebieskiej Karty UE przez członków rodzin obywateli państw członkowskich Unii Europejskiej, </w:t>
      </w:r>
      <w:r w:rsidRPr="00E8679D">
        <w:rPr>
          <w:rFonts w:ascii="Times New Roman" w:hAnsi="Times New Roman" w:cs="Times New Roman"/>
          <w:sz w:val="24"/>
          <w:szCs w:val="24"/>
        </w:rPr>
        <w:t xml:space="preserve">państw </w:t>
      </w:r>
      <w:r w:rsidRPr="00587893">
        <w:rPr>
          <w:rFonts w:ascii="Times New Roman" w:hAnsi="Times New Roman" w:cs="Times New Roman"/>
          <w:sz w:val="24"/>
          <w:szCs w:val="24"/>
        </w:rPr>
        <w:t>członkowskich Europejskiego Porozumienia o Wolnym Handlu (EFTA) - stron umowy o Europejskim Obszarze Gospodarczym lub Konfederacji Szwajcarskiej (art. 1 pkt 4) lub określonych członków rodzin obywateli polskich (art. 1 pkt 5)</w:t>
      </w:r>
      <w:r w:rsidRPr="00CE13AE">
        <w:rPr>
          <w:rFonts w:ascii="Times New Roman" w:hAnsi="Times New Roman" w:cs="Times New Roman"/>
          <w:sz w:val="24"/>
          <w:szCs w:val="24"/>
        </w:rPr>
        <w:t>, którzy sami nie posiadają takich obywatelstw. Powyższa zmiana wynika z konieczności uwzględnienia nowego zakresu podmiotowego</w:t>
      </w:r>
      <w:r w:rsidRPr="00CE13AE">
        <w:t xml:space="preserve"> </w:t>
      </w:r>
      <w:r w:rsidRPr="00CE13AE">
        <w:rPr>
          <w:rFonts w:ascii="Times New Roman" w:hAnsi="Times New Roman" w:cs="Times New Roman"/>
          <w:sz w:val="24"/>
          <w:szCs w:val="24"/>
        </w:rPr>
        <w:t xml:space="preserve">dyrektywy 2021/1883/UE określonego w jej art.  3 względem dotychczas obowiązującej dyrektywy 2009/50/WE. W przeciwieństwie bowiem do dotychczasowej dyrektywy art. 3 ust. 2 dyrektywy 2021/1883/UE nie wyłącza z zakresu </w:t>
      </w:r>
      <w:r w:rsidRPr="00CE13AE">
        <w:rPr>
          <w:rFonts w:ascii="Times New Roman" w:hAnsi="Times New Roman" w:cs="Times New Roman"/>
          <w:sz w:val="24"/>
          <w:szCs w:val="24"/>
        </w:rPr>
        <w:lastRenderedPageBreak/>
        <w:t xml:space="preserve">podmiotowego tej dyrektywy członków rodzin obywateli Unii, korzystających z traktatowej swobody przepływu osób. </w:t>
      </w:r>
    </w:p>
    <w:p w14:paraId="737CB97E" w14:textId="2BD8D477" w:rsidR="004B4A2D" w:rsidRPr="00CE13AE" w:rsidRDefault="004B4A2D" w:rsidP="00CE13AE">
      <w:pPr>
        <w:ind w:firstLine="360"/>
        <w:jc w:val="both"/>
        <w:rPr>
          <w:rFonts w:ascii="Times New Roman" w:hAnsi="Times New Roman" w:cs="Times New Roman"/>
          <w:i/>
          <w:sz w:val="24"/>
          <w:szCs w:val="24"/>
        </w:rPr>
      </w:pPr>
      <w:r w:rsidRPr="00CE13AE">
        <w:rPr>
          <w:rFonts w:ascii="Times New Roman" w:hAnsi="Times New Roman" w:cs="Times New Roman"/>
          <w:sz w:val="24"/>
          <w:szCs w:val="24"/>
        </w:rPr>
        <w:t xml:space="preserve">W ocenie projektodawcy, w związku z wdrożeniem dyrektywy 2021/1883/UE zmiany wymaga także załącznik do ustawy z dnia 16 listopada 2006 r. o opłacie skarbowej w zakresie części III w kolumnie 2 ust. 2b. </w:t>
      </w:r>
      <w:r w:rsidRPr="00E8679D">
        <w:rPr>
          <w:rFonts w:ascii="Times New Roman" w:hAnsi="Times New Roman" w:cs="Times New Roman"/>
          <w:sz w:val="24"/>
          <w:szCs w:val="24"/>
        </w:rPr>
        <w:t xml:space="preserve"> Celem tej zmiany załącznik</w:t>
      </w:r>
      <w:r w:rsidRPr="00CE3C40">
        <w:rPr>
          <w:rFonts w:ascii="Times New Roman" w:hAnsi="Times New Roman" w:cs="Times New Roman"/>
          <w:sz w:val="24"/>
          <w:szCs w:val="24"/>
        </w:rPr>
        <w:t>a do ustawy o opłacie skarbowej jest ustanowienie stawki opłaty skarbowej w wysokoś</w:t>
      </w:r>
      <w:r w:rsidRPr="00587893">
        <w:rPr>
          <w:rFonts w:ascii="Times New Roman" w:hAnsi="Times New Roman" w:cs="Times New Roman"/>
          <w:sz w:val="24"/>
          <w:szCs w:val="24"/>
        </w:rPr>
        <w:t>ci 440 PLN</w:t>
      </w:r>
      <w:r>
        <w:rPr>
          <w:rFonts w:ascii="Times New Roman" w:hAnsi="Times New Roman" w:cs="Times New Roman"/>
          <w:sz w:val="24"/>
          <w:szCs w:val="24"/>
        </w:rPr>
        <w:t xml:space="preserve">, która będzie przypisana udzieleniu zezwolenia na pobyt czasowy w celu mobilności długoterminowej posiadacza Niebieskiej Karty UE. W ocenie projektodawcy za ustanowieniem takiej stawki opłaty skarbowej, analogicznej jak w przypadku udzielenia zezwolenia na pobyt czasowy w celu wykonywania pracy w zawodzie wymagającym wysokich kwalifikacji, przemawia to, że zezwolenie to będzie uprawniało do wykonywania pracy na takich samych zasadach, jak zezwolenie, o którym mowa w art. 127 ustawy </w:t>
      </w:r>
      <w:r w:rsidR="00643A17">
        <w:rPr>
          <w:rFonts w:ascii="Times New Roman" w:hAnsi="Times New Roman" w:cs="Times New Roman"/>
          <w:sz w:val="24"/>
          <w:szCs w:val="24"/>
        </w:rPr>
        <w:t xml:space="preserve">z dnia 12 grudnia 2013 r. </w:t>
      </w:r>
      <w:r>
        <w:rPr>
          <w:rFonts w:ascii="Times New Roman" w:hAnsi="Times New Roman" w:cs="Times New Roman"/>
          <w:sz w:val="24"/>
          <w:szCs w:val="24"/>
        </w:rPr>
        <w:t>o cudzoziemcach, a</w:t>
      </w:r>
      <w:r w:rsidR="0028201B">
        <w:rPr>
          <w:rFonts w:ascii="Times New Roman" w:hAnsi="Times New Roman" w:cs="Times New Roman"/>
          <w:sz w:val="24"/>
          <w:szCs w:val="24"/>
        </w:rPr>
        <w:t> </w:t>
      </w:r>
      <w:r>
        <w:rPr>
          <w:rFonts w:ascii="Times New Roman" w:hAnsi="Times New Roman" w:cs="Times New Roman"/>
          <w:sz w:val="24"/>
          <w:szCs w:val="24"/>
        </w:rPr>
        <w:t xml:space="preserve">zatem można mu przypisać cechy zezwolenia jednolitego, tj. zezwolenia, które jest jednocześnie zezwoleniem pobytowym i zezwoleniem na pracę. Ponadto, należy mieć na uwadze, że ustanowienie stawki 440 PLN, która będzie stawką analogiczną do zezwolenia zasadniczego (o którym mowa w art. 127 ustawy </w:t>
      </w:r>
      <w:r w:rsidR="00643A17">
        <w:rPr>
          <w:rFonts w:ascii="Times New Roman" w:hAnsi="Times New Roman" w:cs="Times New Roman"/>
          <w:sz w:val="24"/>
          <w:szCs w:val="24"/>
        </w:rPr>
        <w:t xml:space="preserve">z dnia 12 grudnia 2013 r. </w:t>
      </w:r>
      <w:r>
        <w:rPr>
          <w:rFonts w:ascii="Times New Roman" w:hAnsi="Times New Roman" w:cs="Times New Roman"/>
          <w:sz w:val="24"/>
          <w:szCs w:val="24"/>
        </w:rPr>
        <w:t>o cudzoziemcach), będzie wyrazem spójności z dotychczasowym sposobem kształtowania przez ustawodawcę stawek opłaty skarbowej za udzielanie zezwoleń o charakterze pochodnym związanym z</w:t>
      </w:r>
      <w:r w:rsidR="0028201B">
        <w:rPr>
          <w:rFonts w:ascii="Times New Roman" w:hAnsi="Times New Roman" w:cs="Times New Roman"/>
          <w:sz w:val="24"/>
          <w:szCs w:val="24"/>
        </w:rPr>
        <w:t> </w:t>
      </w:r>
      <w:r>
        <w:rPr>
          <w:rFonts w:ascii="Times New Roman" w:hAnsi="Times New Roman" w:cs="Times New Roman"/>
          <w:sz w:val="24"/>
          <w:szCs w:val="24"/>
        </w:rPr>
        <w:t xml:space="preserve">mobilnością długoterminową. Chodzi tu mianowicie o zezwolenie na pobyt czasowy w celu mobilności długoterminowej </w:t>
      </w:r>
      <w:r w:rsidRPr="00A06351">
        <w:rPr>
          <w:rFonts w:ascii="Times New Roman" w:hAnsi="Times New Roman" w:cs="Times New Roman"/>
          <w:sz w:val="24"/>
          <w:szCs w:val="24"/>
        </w:rPr>
        <w:t>pracownika kadry kierowniczej, specjalisty lub pracownika odbywającego staż, w ramach przeniesienia wewnątrz przedsiębiorstwa</w:t>
      </w:r>
      <w:r>
        <w:rPr>
          <w:rFonts w:ascii="Times New Roman" w:hAnsi="Times New Roman" w:cs="Times New Roman"/>
          <w:sz w:val="24"/>
          <w:szCs w:val="24"/>
        </w:rPr>
        <w:t xml:space="preserve"> (art. 139o ustawy </w:t>
      </w:r>
      <w:r w:rsidR="00643A17">
        <w:rPr>
          <w:rFonts w:ascii="Times New Roman" w:hAnsi="Times New Roman" w:cs="Times New Roman"/>
          <w:sz w:val="24"/>
          <w:szCs w:val="24"/>
        </w:rPr>
        <w:t>z</w:t>
      </w:r>
      <w:r w:rsidR="0028201B">
        <w:rPr>
          <w:rFonts w:ascii="Times New Roman" w:hAnsi="Times New Roman" w:cs="Times New Roman"/>
          <w:sz w:val="24"/>
          <w:szCs w:val="24"/>
        </w:rPr>
        <w:t> </w:t>
      </w:r>
      <w:r w:rsidR="00643A17">
        <w:rPr>
          <w:rFonts w:ascii="Times New Roman" w:hAnsi="Times New Roman" w:cs="Times New Roman"/>
          <w:sz w:val="24"/>
          <w:szCs w:val="24"/>
        </w:rPr>
        <w:t xml:space="preserve">dnia 12 grudnia 2013 r. </w:t>
      </w:r>
      <w:r>
        <w:rPr>
          <w:rFonts w:ascii="Times New Roman" w:hAnsi="Times New Roman" w:cs="Times New Roman"/>
          <w:sz w:val="24"/>
          <w:szCs w:val="24"/>
        </w:rPr>
        <w:t xml:space="preserve">o cudzoziemcach), w przypadku którego stawka opłaty skarbowej za jego udzielenie (440 PLN) jest analogiczna do stawki opłaty skarbowej za udzielenie zezwolenia na pobyt czasowy, które ma względem niego charakter zasadniczy, tj. zezwolenia na pobyt czasowy w celu wykonywania pracy </w:t>
      </w:r>
      <w:r w:rsidRPr="00A06351">
        <w:rPr>
          <w:rFonts w:ascii="Times New Roman" w:hAnsi="Times New Roman" w:cs="Times New Roman"/>
          <w:sz w:val="24"/>
          <w:szCs w:val="24"/>
        </w:rPr>
        <w:t xml:space="preserve">w ramach przeniesienia wewnątrz </w:t>
      </w:r>
      <w:r>
        <w:rPr>
          <w:rFonts w:ascii="Times New Roman" w:hAnsi="Times New Roman" w:cs="Times New Roman"/>
          <w:sz w:val="24"/>
          <w:szCs w:val="24"/>
        </w:rPr>
        <w:t>przedsiębiorstwa (art. 139a</w:t>
      </w:r>
      <w:r w:rsidRPr="00A06351">
        <w:rPr>
          <w:rFonts w:ascii="Times New Roman" w:hAnsi="Times New Roman" w:cs="Times New Roman"/>
          <w:sz w:val="24"/>
          <w:szCs w:val="24"/>
        </w:rPr>
        <w:t xml:space="preserve"> ustawy </w:t>
      </w:r>
      <w:r w:rsidR="00643A17">
        <w:rPr>
          <w:rFonts w:ascii="Times New Roman" w:hAnsi="Times New Roman" w:cs="Times New Roman"/>
          <w:sz w:val="24"/>
          <w:szCs w:val="24"/>
        </w:rPr>
        <w:t xml:space="preserve">z dnia 12 grudnia 2013 r. </w:t>
      </w:r>
      <w:r w:rsidRPr="00A06351">
        <w:rPr>
          <w:rFonts w:ascii="Times New Roman" w:hAnsi="Times New Roman" w:cs="Times New Roman"/>
          <w:sz w:val="24"/>
          <w:szCs w:val="24"/>
        </w:rPr>
        <w:t>o cudzoziemcach)</w:t>
      </w:r>
      <w:r>
        <w:rPr>
          <w:rFonts w:ascii="Times New Roman" w:hAnsi="Times New Roman" w:cs="Times New Roman"/>
          <w:sz w:val="24"/>
          <w:szCs w:val="24"/>
        </w:rPr>
        <w:t>.</w:t>
      </w:r>
    </w:p>
    <w:p w14:paraId="71E84BF6" w14:textId="77777777" w:rsidR="00B27CC0" w:rsidRPr="00CE13AE" w:rsidRDefault="00B27CC0" w:rsidP="00CE13AE">
      <w:pPr>
        <w:pStyle w:val="Akapitzlist"/>
        <w:rPr>
          <w:rFonts w:ascii="Times New Roman" w:hAnsi="Times New Roman" w:cs="Times New Roman"/>
          <w:i/>
          <w:sz w:val="24"/>
          <w:szCs w:val="24"/>
        </w:rPr>
      </w:pPr>
    </w:p>
    <w:p w14:paraId="0CC86F8B" w14:textId="385B98C5" w:rsidR="0089709A" w:rsidRPr="00CE13AE" w:rsidRDefault="006F1D44" w:rsidP="00CE13AE">
      <w:pPr>
        <w:pStyle w:val="Akapitzlist"/>
        <w:numPr>
          <w:ilvl w:val="0"/>
          <w:numId w:val="15"/>
        </w:numPr>
        <w:jc w:val="both"/>
        <w:rPr>
          <w:rFonts w:ascii="Times New Roman" w:hAnsi="Times New Roman" w:cs="Times New Roman"/>
          <w:b/>
          <w:sz w:val="24"/>
          <w:szCs w:val="24"/>
        </w:rPr>
      </w:pPr>
      <w:r w:rsidRPr="00DE7358">
        <w:rPr>
          <w:rFonts w:ascii="Times New Roman" w:hAnsi="Times New Roman" w:cs="Times New Roman"/>
          <w:b/>
          <w:sz w:val="24"/>
          <w:szCs w:val="24"/>
        </w:rPr>
        <w:t xml:space="preserve">Zmiany w zakresie </w:t>
      </w:r>
      <w:r>
        <w:rPr>
          <w:rFonts w:ascii="Times New Roman" w:hAnsi="Times New Roman" w:cs="Times New Roman"/>
          <w:b/>
          <w:sz w:val="24"/>
          <w:szCs w:val="24"/>
        </w:rPr>
        <w:t xml:space="preserve">sposobu </w:t>
      </w:r>
      <w:r w:rsidRPr="00DE7358">
        <w:rPr>
          <w:rFonts w:ascii="Times New Roman" w:hAnsi="Times New Roman" w:cs="Times New Roman"/>
          <w:b/>
          <w:sz w:val="24"/>
          <w:szCs w:val="24"/>
        </w:rPr>
        <w:t xml:space="preserve">składania wniosków o udzielenie </w:t>
      </w:r>
      <w:r>
        <w:rPr>
          <w:rFonts w:ascii="Times New Roman" w:hAnsi="Times New Roman" w:cs="Times New Roman"/>
          <w:b/>
          <w:sz w:val="24"/>
          <w:szCs w:val="24"/>
        </w:rPr>
        <w:t>zezwolenia na pobyt czasowy, zezwolenia na pobyt stały oraz zezwolenia na pobyt rezydenta długoterminowego Unii Europejskiej na podstawie przepisów ustawy z dnia 12</w:t>
      </w:r>
      <w:r w:rsidR="0028201B">
        <w:rPr>
          <w:rFonts w:ascii="Times New Roman" w:hAnsi="Times New Roman" w:cs="Times New Roman"/>
          <w:b/>
          <w:sz w:val="24"/>
          <w:szCs w:val="24"/>
        </w:rPr>
        <w:t> </w:t>
      </w:r>
      <w:r>
        <w:rPr>
          <w:rFonts w:ascii="Times New Roman" w:hAnsi="Times New Roman" w:cs="Times New Roman"/>
          <w:b/>
          <w:sz w:val="24"/>
          <w:szCs w:val="24"/>
        </w:rPr>
        <w:t>grudnia 2013 r. o cudzoziemcach</w:t>
      </w:r>
    </w:p>
    <w:p w14:paraId="2143977C" w14:textId="15004377"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Jak wskazano na wstępie jednym z celów niniejszego projektu ustawy jest </w:t>
      </w:r>
      <w:r w:rsidR="000747CC">
        <w:rPr>
          <w:rFonts w:ascii="Times New Roman" w:hAnsi="Times New Roman" w:cs="Times New Roman"/>
          <w:sz w:val="24"/>
          <w:szCs w:val="24"/>
        </w:rPr>
        <w:t xml:space="preserve">zmiana sposobu składania </w:t>
      </w:r>
      <w:r w:rsidR="000747CC" w:rsidRPr="00CE13AE">
        <w:rPr>
          <w:rFonts w:ascii="Times New Roman" w:hAnsi="Times New Roman" w:cs="Times New Roman"/>
          <w:sz w:val="24"/>
          <w:szCs w:val="24"/>
        </w:rPr>
        <w:t>wniosku o</w:t>
      </w:r>
      <w:r w:rsidR="000747CC">
        <w:rPr>
          <w:rFonts w:ascii="Times New Roman" w:hAnsi="Times New Roman" w:cs="Times New Roman"/>
          <w:sz w:val="24"/>
          <w:szCs w:val="24"/>
        </w:rPr>
        <w:t> </w:t>
      </w:r>
      <w:r w:rsidR="000747CC" w:rsidRPr="00CE13AE">
        <w:rPr>
          <w:rFonts w:ascii="Times New Roman" w:hAnsi="Times New Roman" w:cs="Times New Roman"/>
          <w:sz w:val="24"/>
          <w:szCs w:val="24"/>
        </w:rPr>
        <w:t>udzielenie zezwolenia na pobyt czasowy, zezwolenia na pobyt stały oraz zezwolenia na pobyt rezydenta długoterminowego UE, a w przypadku  wniosku o udzielenie zezwolenia na pobyt czasowy również z obowiązkowymi załącznikami formalnymi</w:t>
      </w:r>
      <w:r w:rsidR="000747CC">
        <w:rPr>
          <w:rFonts w:ascii="Times New Roman" w:hAnsi="Times New Roman" w:cs="Times New Roman"/>
          <w:sz w:val="24"/>
          <w:szCs w:val="24"/>
        </w:rPr>
        <w:t xml:space="preserve"> poprzez zastąpienie obowiązku złożenia ww. wniosków w formie papierowej podczas osobistego stawiennictwa w urzędzie wojewódzkim obowiązkiem złożenia ww. wniosków </w:t>
      </w:r>
      <w:r w:rsidR="000747CC" w:rsidRPr="00CE13AE">
        <w:rPr>
          <w:rFonts w:ascii="Times New Roman" w:hAnsi="Times New Roman" w:cs="Times New Roman"/>
          <w:sz w:val="24"/>
          <w:szCs w:val="24"/>
        </w:rPr>
        <w:t>w postaci elektronicznej z wykorzystaniem usługi online za pośrednictwem</w:t>
      </w:r>
      <w:r w:rsidR="000747CC">
        <w:rPr>
          <w:rFonts w:ascii="Times New Roman" w:hAnsi="Times New Roman" w:cs="Times New Roman"/>
          <w:sz w:val="24"/>
          <w:szCs w:val="24"/>
        </w:rPr>
        <w:t xml:space="preserve"> MOS</w:t>
      </w:r>
      <w:r w:rsidRPr="00DB1F9C">
        <w:rPr>
          <w:rFonts w:ascii="Times New Roman" w:hAnsi="Times New Roman" w:cs="Times New Roman"/>
          <w:sz w:val="24"/>
          <w:szCs w:val="24"/>
        </w:rPr>
        <w:t>. Z uwagi na powyższe konieczne będą zmiany w dziale V - Zezwolenie na pobyt czasowy. Mobilność</w:t>
      </w:r>
      <w:r w:rsidRPr="00CE13AE">
        <w:rPr>
          <w:rFonts w:ascii="Times New Roman" w:hAnsi="Times New Roman" w:cs="Times New Roman"/>
          <w:sz w:val="24"/>
          <w:szCs w:val="24"/>
        </w:rPr>
        <w:t xml:space="preserve"> </w:t>
      </w:r>
      <w:r w:rsidRPr="00DB1F9C">
        <w:rPr>
          <w:rFonts w:ascii="Times New Roman" w:hAnsi="Times New Roman" w:cs="Times New Roman"/>
          <w:sz w:val="24"/>
          <w:szCs w:val="24"/>
        </w:rPr>
        <w:t xml:space="preserve">oraz w dziale VI Zezwolenie na pobyt stały i zezwolenie na pobyt rezydenta długoterminowego UE. Z uwagi na duży zakres proponowanych zmian i ich charakter rozdział I Przepisy ogólne w dziale V Zezwolenie na pobyt czasowy. Mobilność uległ znacznemu przebudowaniu. Na nowo ustalono kolejność szeregu przepisów zawartych w tym rozdziale.    </w:t>
      </w:r>
    </w:p>
    <w:p w14:paraId="391733A2" w14:textId="2D00989B"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lastRenderedPageBreak/>
        <w:t xml:space="preserve">Dodatkowo zmiany związane z nowym sposobem składania wniosków o udzielenie zezwolenia pobytowego obejmować będą dział I Przepisy ogólne. W art. 7 ustawy </w:t>
      </w:r>
      <w:r w:rsidR="00DB1F9C">
        <w:rPr>
          <w:rFonts w:ascii="Times New Roman" w:hAnsi="Times New Roman" w:cs="Times New Roman"/>
          <w:sz w:val="24"/>
          <w:szCs w:val="24"/>
        </w:rPr>
        <w:t>z dnia 12</w:t>
      </w:r>
      <w:r w:rsidR="0028201B">
        <w:rPr>
          <w:rFonts w:ascii="Times New Roman" w:hAnsi="Times New Roman" w:cs="Times New Roman"/>
          <w:sz w:val="24"/>
          <w:szCs w:val="24"/>
        </w:rPr>
        <w:t> </w:t>
      </w:r>
      <w:r w:rsidR="00DB1F9C">
        <w:rPr>
          <w:rFonts w:ascii="Times New Roman" w:hAnsi="Times New Roman" w:cs="Times New Roman"/>
          <w:sz w:val="24"/>
          <w:szCs w:val="24"/>
        </w:rPr>
        <w:t xml:space="preserve">grudnia 2013 r. </w:t>
      </w:r>
      <w:r w:rsidRPr="00DB1F9C">
        <w:rPr>
          <w:rFonts w:ascii="Times New Roman" w:hAnsi="Times New Roman" w:cs="Times New Roman"/>
          <w:sz w:val="24"/>
          <w:szCs w:val="24"/>
        </w:rPr>
        <w:t>o cudzoziemcach dodany zostanie ustęp 4, w celu dostosowania uregulowań prawnych dotyczących pouczania cudzoziemca, który ubiega się o udzielenie  zezwolenia na pobyt czasowy, zezwolenia na pobyt stały lub zezwolenia na pobyt rezydenta długoterminowego UE, o</w:t>
      </w:r>
      <w:r w:rsidRPr="00CE13AE">
        <w:rPr>
          <w:rFonts w:ascii="Times New Roman" w:hAnsi="Times New Roman" w:cs="Times New Roman"/>
          <w:sz w:val="24"/>
          <w:szCs w:val="24"/>
        </w:rPr>
        <w:t xml:space="preserve"> </w:t>
      </w:r>
      <w:r w:rsidRPr="00DB1F9C">
        <w:rPr>
          <w:rFonts w:ascii="Times New Roman" w:hAnsi="Times New Roman" w:cs="Times New Roman"/>
          <w:sz w:val="24"/>
          <w:szCs w:val="24"/>
        </w:rPr>
        <w:t>zasadach i trybie postępowania oraz o przysługujących mu prawach i ciążących na nim obowiązkach do procedury składania wniosków online za pośrednictwem MOS. W omawianym przepisie wprowadzono rozwiązanie pozwalające na umożliwienie dopełnienia przez organ pro</w:t>
      </w:r>
      <w:r w:rsidR="00DB1F9C">
        <w:rPr>
          <w:rFonts w:ascii="Times New Roman" w:hAnsi="Times New Roman" w:cs="Times New Roman"/>
          <w:sz w:val="24"/>
          <w:szCs w:val="24"/>
        </w:rPr>
        <w:t xml:space="preserve">wadzący postępowanie w sprawie </w:t>
      </w:r>
      <w:r w:rsidRPr="00DB1F9C">
        <w:rPr>
          <w:rFonts w:ascii="Times New Roman" w:hAnsi="Times New Roman" w:cs="Times New Roman"/>
          <w:sz w:val="24"/>
          <w:szCs w:val="24"/>
        </w:rPr>
        <w:t>o udzielenie cudzoziemcowi ww. zezwoleń obowiązku pouczenia, poprzez zamieszczenie takiego pouczenia w MOS, z którym cudzoziemiec będzie zapoznawał się za jego pośrednictwem i potwierdzał zapoznanie się z nim.</w:t>
      </w:r>
    </w:p>
    <w:p w14:paraId="4A24A18C" w14:textId="4628E16E" w:rsidR="006F1D44" w:rsidRPr="00CE13AE"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W celu zachowania transparentności regulacji dotyczących pobierania od cudzoziemca wzoru podpisu i odcisków linii papilarnych w celu umieszczenia ich w karcie pobytu w</w:t>
      </w:r>
      <w:r w:rsidR="0028201B">
        <w:rPr>
          <w:rFonts w:ascii="Times New Roman" w:hAnsi="Times New Roman" w:cs="Times New Roman"/>
          <w:sz w:val="24"/>
          <w:szCs w:val="24"/>
        </w:rPr>
        <w:t> </w:t>
      </w:r>
      <w:r w:rsidRPr="00DB1F9C">
        <w:rPr>
          <w:rFonts w:ascii="Times New Roman" w:hAnsi="Times New Roman" w:cs="Times New Roman"/>
          <w:sz w:val="24"/>
          <w:szCs w:val="24"/>
        </w:rPr>
        <w:t xml:space="preserve">przypadku udzielenia zezwolenia pobytowego projektodawca za zasadne uznał wyraźne uregulowanie w przepisach ogólnych działów V i VI ustawy </w:t>
      </w:r>
      <w:r w:rsidR="00DB1F9C">
        <w:rPr>
          <w:rFonts w:ascii="Times New Roman" w:hAnsi="Times New Roman" w:cs="Times New Roman"/>
          <w:sz w:val="24"/>
          <w:szCs w:val="24"/>
        </w:rPr>
        <w:t xml:space="preserve">z dnia 12 grudnia 2013 r. </w:t>
      </w:r>
      <w:r w:rsidRPr="00DB1F9C">
        <w:rPr>
          <w:rFonts w:ascii="Times New Roman" w:hAnsi="Times New Roman" w:cs="Times New Roman"/>
          <w:sz w:val="24"/>
          <w:szCs w:val="24"/>
        </w:rPr>
        <w:t>o</w:t>
      </w:r>
      <w:r w:rsidR="0028201B">
        <w:rPr>
          <w:rFonts w:ascii="Times New Roman" w:hAnsi="Times New Roman" w:cs="Times New Roman"/>
          <w:sz w:val="24"/>
          <w:szCs w:val="24"/>
        </w:rPr>
        <w:t> </w:t>
      </w:r>
      <w:r w:rsidRPr="00DB1F9C">
        <w:rPr>
          <w:rFonts w:ascii="Times New Roman" w:hAnsi="Times New Roman" w:cs="Times New Roman"/>
          <w:sz w:val="24"/>
          <w:szCs w:val="24"/>
        </w:rPr>
        <w:t>cudzoziemcach przypadków, w których nie pobiera się odcisków linii papilarnych lub wzoru podpisu od cudzoziemca ubiegającego się o udzielenie takiego zezwolenia (art. 106b ust. 2 i 3, art. 203b ust. 2 i 3 oraz art. 219b ust. 2 i 3). I tak, odciski linii papilarnych nie będą pobierane od cudzoziemca ubiegającego się o udzielenie zezwolenia pobytowego: (1) który do dnia z</w:t>
      </w:r>
      <w:r w:rsidRPr="00DB1F9C">
        <w:rPr>
          <w:rFonts w:ascii="Times New Roman" w:hAnsi="Times New Roman" w:cs="Times New Roman" w:hint="eastAsia"/>
          <w:sz w:val="24"/>
          <w:szCs w:val="24"/>
        </w:rPr>
        <w:t>ł</w:t>
      </w:r>
      <w:r w:rsidRPr="00DB1F9C">
        <w:rPr>
          <w:rFonts w:ascii="Times New Roman" w:hAnsi="Times New Roman" w:cs="Times New Roman"/>
          <w:sz w:val="24"/>
          <w:szCs w:val="24"/>
        </w:rPr>
        <w:t>o</w:t>
      </w:r>
      <w:r w:rsidRPr="00DB1F9C">
        <w:rPr>
          <w:rFonts w:ascii="Times New Roman" w:hAnsi="Times New Roman" w:cs="Times New Roman" w:hint="eastAsia"/>
          <w:sz w:val="24"/>
          <w:szCs w:val="24"/>
        </w:rPr>
        <w:t>ż</w:t>
      </w:r>
      <w:r w:rsidRPr="00DB1F9C">
        <w:rPr>
          <w:rFonts w:ascii="Times New Roman" w:hAnsi="Times New Roman" w:cs="Times New Roman"/>
          <w:sz w:val="24"/>
          <w:szCs w:val="24"/>
        </w:rPr>
        <w:t>enia wniosku o udzielenie zezwolenia pobytowego nie uko</w:t>
      </w:r>
      <w:r w:rsidRPr="00DB1F9C">
        <w:rPr>
          <w:rFonts w:ascii="Times New Roman" w:hAnsi="Times New Roman" w:cs="Times New Roman" w:hint="eastAsia"/>
          <w:sz w:val="24"/>
          <w:szCs w:val="24"/>
        </w:rPr>
        <w:t>ń</w:t>
      </w:r>
      <w:r w:rsidRPr="00DB1F9C">
        <w:rPr>
          <w:rFonts w:ascii="Times New Roman" w:hAnsi="Times New Roman" w:cs="Times New Roman"/>
          <w:sz w:val="24"/>
          <w:szCs w:val="24"/>
        </w:rPr>
        <w:t>czy</w:t>
      </w:r>
      <w:r w:rsidRPr="00DB1F9C">
        <w:rPr>
          <w:rFonts w:ascii="Times New Roman" w:hAnsi="Times New Roman" w:cs="Times New Roman" w:hint="eastAsia"/>
          <w:sz w:val="24"/>
          <w:szCs w:val="24"/>
        </w:rPr>
        <w:t>ł</w:t>
      </w:r>
      <w:r w:rsidRPr="00DB1F9C">
        <w:rPr>
          <w:rFonts w:ascii="Times New Roman" w:hAnsi="Times New Roman" w:cs="Times New Roman"/>
          <w:sz w:val="24"/>
          <w:szCs w:val="24"/>
        </w:rPr>
        <w:t xml:space="preserve"> 6. roku </w:t>
      </w:r>
      <w:r w:rsidRPr="00DB1F9C">
        <w:rPr>
          <w:rFonts w:ascii="Times New Roman" w:hAnsi="Times New Roman" w:cs="Times New Roman" w:hint="eastAsia"/>
          <w:sz w:val="24"/>
          <w:szCs w:val="24"/>
        </w:rPr>
        <w:t>ż</w:t>
      </w:r>
      <w:r w:rsidRPr="00DB1F9C">
        <w:rPr>
          <w:rFonts w:ascii="Times New Roman" w:hAnsi="Times New Roman" w:cs="Times New Roman"/>
          <w:sz w:val="24"/>
          <w:szCs w:val="24"/>
        </w:rPr>
        <w:t>ycia (2) od którego pobranie odcisków linii papilarnych jest fizycznie niemo</w:t>
      </w:r>
      <w:r w:rsidRPr="00DB1F9C">
        <w:rPr>
          <w:rFonts w:ascii="Times New Roman" w:hAnsi="Times New Roman" w:cs="Times New Roman" w:hint="eastAsia"/>
          <w:sz w:val="24"/>
          <w:szCs w:val="24"/>
        </w:rPr>
        <w:t>ż</w:t>
      </w:r>
      <w:r w:rsidRPr="00DB1F9C">
        <w:rPr>
          <w:rFonts w:ascii="Times New Roman" w:hAnsi="Times New Roman" w:cs="Times New Roman"/>
          <w:sz w:val="24"/>
          <w:szCs w:val="24"/>
        </w:rPr>
        <w:t xml:space="preserve">liwe </w:t>
      </w:r>
      <w:r w:rsidRPr="00CE13AE">
        <w:rPr>
          <w:rFonts w:ascii="Times New Roman" w:hAnsi="Times New Roman" w:cs="Times New Roman"/>
          <w:sz w:val="24"/>
          <w:szCs w:val="24"/>
        </w:rPr>
        <w:t>(</w:t>
      </w:r>
      <w:r w:rsidRPr="00DB1F9C">
        <w:rPr>
          <w:rFonts w:ascii="Times New Roman" w:hAnsi="Times New Roman" w:cs="Times New Roman"/>
          <w:sz w:val="24"/>
          <w:szCs w:val="24"/>
        </w:rPr>
        <w:t>3) który z powodu choroby lub niepełnosprawności</w:t>
      </w:r>
      <w:r w:rsidR="000747CC">
        <w:rPr>
          <w:rFonts w:ascii="Times New Roman" w:hAnsi="Times New Roman" w:cs="Times New Roman"/>
          <w:sz w:val="24"/>
          <w:szCs w:val="24"/>
        </w:rPr>
        <w:t xml:space="preserve">, </w:t>
      </w:r>
      <w:r w:rsidR="000747CC" w:rsidRPr="00444C5C">
        <w:rPr>
          <w:rFonts w:ascii="Times New Roman" w:hAnsi="Times New Roman" w:cs="Times New Roman"/>
          <w:sz w:val="24"/>
          <w:szCs w:val="24"/>
        </w:rPr>
        <w:t xml:space="preserve">potwierdzonej zaświadczeniem lekarskim wystawionym przez właściwego lekarza specjalistę, </w:t>
      </w:r>
      <w:r w:rsidRPr="000747CC">
        <w:rPr>
          <w:rFonts w:ascii="Times New Roman" w:hAnsi="Times New Roman" w:cs="Times New Roman"/>
          <w:sz w:val="24"/>
          <w:szCs w:val="24"/>
        </w:rPr>
        <w:t xml:space="preserve"> </w:t>
      </w:r>
      <w:r w:rsidRPr="00DB1F9C">
        <w:rPr>
          <w:rFonts w:ascii="Times New Roman" w:hAnsi="Times New Roman" w:cs="Times New Roman"/>
          <w:sz w:val="24"/>
          <w:szCs w:val="24"/>
        </w:rPr>
        <w:t>nie może stawić się osobiście na wezwanie wojewody. Natomiast wzór podpisu nie będzie pobierany od cudzoziemca ubiegającego się o udzielenie zezwolenia pobytowego, który: (1) do dnia złożenia wniosku o udzielenie zezwolenia pobytowego nie ukończył 13. rok</w:t>
      </w:r>
      <w:r w:rsidR="00BA464A">
        <w:rPr>
          <w:rFonts w:ascii="Times New Roman" w:hAnsi="Times New Roman" w:cs="Times New Roman"/>
          <w:sz w:val="24"/>
          <w:szCs w:val="24"/>
        </w:rPr>
        <w:t>u</w:t>
      </w:r>
      <w:r w:rsidRPr="00DB1F9C">
        <w:rPr>
          <w:rFonts w:ascii="Times New Roman" w:hAnsi="Times New Roman" w:cs="Times New Roman"/>
          <w:sz w:val="24"/>
          <w:szCs w:val="24"/>
        </w:rPr>
        <w:t xml:space="preserve"> życia </w:t>
      </w:r>
      <w:r w:rsidRPr="00CE13AE">
        <w:rPr>
          <w:rFonts w:ascii="Times New Roman" w:hAnsi="Times New Roman" w:cs="Times New Roman"/>
          <w:sz w:val="24"/>
          <w:szCs w:val="24"/>
        </w:rPr>
        <w:t>(</w:t>
      </w:r>
      <w:r w:rsidRPr="00DB1F9C">
        <w:rPr>
          <w:rFonts w:ascii="Times New Roman" w:hAnsi="Times New Roman" w:cs="Times New Roman"/>
          <w:sz w:val="24"/>
          <w:szCs w:val="24"/>
        </w:rPr>
        <w:t>2) z powodu swojej niepełnosprawności</w:t>
      </w:r>
      <w:r w:rsidR="000747CC">
        <w:rPr>
          <w:rFonts w:ascii="Times New Roman" w:hAnsi="Times New Roman" w:cs="Times New Roman"/>
          <w:sz w:val="24"/>
          <w:szCs w:val="24"/>
        </w:rPr>
        <w:t xml:space="preserve">, </w:t>
      </w:r>
      <w:r w:rsidR="000747CC" w:rsidRPr="00444C5C">
        <w:rPr>
          <w:rFonts w:ascii="Times New Roman" w:hAnsi="Times New Roman" w:cs="Times New Roman"/>
          <w:sz w:val="24"/>
          <w:szCs w:val="24"/>
        </w:rPr>
        <w:t xml:space="preserve">potwierdzonej zaświadczeniem lekarskim wystawionym przez właściwego lekarza specjalistę, </w:t>
      </w:r>
      <w:r w:rsidRPr="00DB1F9C">
        <w:rPr>
          <w:rFonts w:ascii="Times New Roman" w:hAnsi="Times New Roman" w:cs="Times New Roman"/>
          <w:sz w:val="24"/>
          <w:szCs w:val="24"/>
        </w:rPr>
        <w:t xml:space="preserve">nie może złożyć podpisu samodzielnie. </w:t>
      </w:r>
    </w:p>
    <w:p w14:paraId="7A564D93" w14:textId="4DC936CC"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Z uwagi na proponowane zmiany </w:t>
      </w:r>
      <w:r w:rsidR="000747CC">
        <w:rPr>
          <w:rFonts w:ascii="Times New Roman" w:hAnsi="Times New Roman" w:cs="Times New Roman"/>
          <w:sz w:val="24"/>
          <w:szCs w:val="24"/>
        </w:rPr>
        <w:t>nakładające obowiązek</w:t>
      </w:r>
      <w:r w:rsidRPr="00DB1F9C">
        <w:rPr>
          <w:rFonts w:ascii="Times New Roman" w:hAnsi="Times New Roman" w:cs="Times New Roman"/>
          <w:sz w:val="24"/>
          <w:szCs w:val="24"/>
        </w:rPr>
        <w:t xml:space="preserve"> złożeni</w:t>
      </w:r>
      <w:r w:rsidR="000747CC">
        <w:rPr>
          <w:rFonts w:ascii="Times New Roman" w:hAnsi="Times New Roman" w:cs="Times New Roman"/>
          <w:sz w:val="24"/>
          <w:szCs w:val="24"/>
        </w:rPr>
        <w:t>a</w:t>
      </w:r>
      <w:r w:rsidRPr="00DB1F9C">
        <w:rPr>
          <w:rFonts w:ascii="Times New Roman" w:hAnsi="Times New Roman" w:cs="Times New Roman"/>
          <w:sz w:val="24"/>
          <w:szCs w:val="24"/>
        </w:rPr>
        <w:t xml:space="preserve"> wniosków o udzielenie zezwolenia na pobyt czasowy, zezwolenia na pobyt stały oraz zezwolenia na pobyt rezydenta długoterminowego UE za pośrednictwem MOS bez konieczności osobistego stawiennictwa w</w:t>
      </w:r>
      <w:r w:rsidR="0028201B">
        <w:rPr>
          <w:rFonts w:ascii="Times New Roman" w:hAnsi="Times New Roman" w:cs="Times New Roman"/>
          <w:sz w:val="24"/>
          <w:szCs w:val="24"/>
        </w:rPr>
        <w:t> </w:t>
      </w:r>
      <w:r w:rsidRPr="00DB1F9C">
        <w:rPr>
          <w:rFonts w:ascii="Times New Roman" w:hAnsi="Times New Roman" w:cs="Times New Roman"/>
          <w:sz w:val="24"/>
          <w:szCs w:val="24"/>
        </w:rPr>
        <w:t>urzędzie wojewódzkim zrezygnowano z ustępu 1a w art. 99, ustępu 5 w art. 196 oraz ustępu 2 w art. 213, które przewidują, iż postanowienie o odmowie wszczęcia postępowania w sprawie udzielenia zezwolenia na pobyt czasowy, zezwolenia na pobyt stały oraz zezwolenia na pobyt rezydenta długoterminowego UE jest wydawane, gdy cudzoziemiec nie złożył odcisków linii papilarnych w celu wydania karty pobytu przy składaniu wniosku o udzielenie tych zezwolenia albo w wyznaczonym przez wojewodę terminie. Projektowane przepisy mają na celu odejście od konieczności stawiania się przez cudzoziemca osobiście w urzędzie wojewódzkim w celu złożenia wniosku o udzielenie ww. zezwoleń.  Pobranie odcisków linii papilarnych będzie następowało dopiero po złożeniu wniosku w postaci elektronicznej za pośrednictwem MOS podczas osobistego stawiennictwa cudzoziemca w</w:t>
      </w:r>
      <w:r w:rsidR="0028201B">
        <w:rPr>
          <w:rFonts w:ascii="Times New Roman" w:hAnsi="Times New Roman" w:cs="Times New Roman"/>
          <w:sz w:val="24"/>
          <w:szCs w:val="24"/>
        </w:rPr>
        <w:t> </w:t>
      </w:r>
      <w:r w:rsidRPr="00DB1F9C">
        <w:rPr>
          <w:rFonts w:ascii="Times New Roman" w:hAnsi="Times New Roman" w:cs="Times New Roman"/>
          <w:sz w:val="24"/>
          <w:szCs w:val="24"/>
        </w:rPr>
        <w:t>urzędzie wojewódzkim, które będzie następowało na podstawie wezwania wojewody w toku postępowania.</w:t>
      </w:r>
    </w:p>
    <w:p w14:paraId="5BEAF8D0" w14:textId="3B481E08"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W celu wyeliminowania konieczności osobistego stawiennictwa w urzędzie wojewódzkim w celu złożenia wniosków o udzielenie zezwolenia pobytowego konieczne jest </w:t>
      </w:r>
      <w:r w:rsidRPr="00DB1F9C">
        <w:rPr>
          <w:rFonts w:ascii="Times New Roman" w:hAnsi="Times New Roman" w:cs="Times New Roman"/>
          <w:sz w:val="24"/>
          <w:szCs w:val="24"/>
        </w:rPr>
        <w:lastRenderedPageBreak/>
        <w:t xml:space="preserve">nadanie nowego brzmienia przepisom art. 105 i art. 202 ustawy </w:t>
      </w:r>
      <w:r w:rsidR="00DB1F9C">
        <w:rPr>
          <w:rFonts w:ascii="Times New Roman" w:hAnsi="Times New Roman" w:cs="Times New Roman"/>
          <w:sz w:val="24"/>
          <w:szCs w:val="24"/>
        </w:rPr>
        <w:t xml:space="preserve">z dnia 12 grudnia 2013 r. </w:t>
      </w:r>
      <w:r w:rsidRPr="00DB1F9C">
        <w:rPr>
          <w:rFonts w:ascii="Times New Roman" w:hAnsi="Times New Roman" w:cs="Times New Roman"/>
          <w:sz w:val="24"/>
          <w:szCs w:val="24"/>
        </w:rPr>
        <w:t>o cudzoziemcach oraz dodanie do tej ustawy nowego art. 218a (w miejsce dotychczasowego odesłania do art. 202, jakie zawarte jest w art. 223). Nie ulegnie zmianie względem aktualnego stanu prawnego regulacja dotycząca składania wniosków o</w:t>
      </w:r>
      <w:r w:rsidR="0028201B">
        <w:rPr>
          <w:rFonts w:ascii="Times New Roman" w:hAnsi="Times New Roman" w:cs="Times New Roman"/>
          <w:sz w:val="24"/>
          <w:szCs w:val="24"/>
        </w:rPr>
        <w:t> </w:t>
      </w:r>
      <w:r w:rsidRPr="00DB1F9C">
        <w:rPr>
          <w:rFonts w:ascii="Times New Roman" w:hAnsi="Times New Roman" w:cs="Times New Roman"/>
          <w:sz w:val="24"/>
          <w:szCs w:val="24"/>
        </w:rPr>
        <w:t>udzielenie zezwolenia na pobyt czasowy, zezwolenia na pobyt stały oraz zezwolenia na pobyt rezydenta długoterminowego UE w imieniu małoletniego cudzoziemca, osoby ubezwłasnowolnionej lub osoby małoletniej bez opieki (art. 105 ust. 2, art.  202 ust. 2 i art.</w:t>
      </w:r>
      <w:r w:rsidR="0028201B">
        <w:rPr>
          <w:rFonts w:ascii="Times New Roman" w:hAnsi="Times New Roman" w:cs="Times New Roman"/>
          <w:sz w:val="24"/>
          <w:szCs w:val="24"/>
        </w:rPr>
        <w:t> </w:t>
      </w:r>
      <w:r w:rsidRPr="00DB1F9C">
        <w:rPr>
          <w:rFonts w:ascii="Times New Roman" w:hAnsi="Times New Roman" w:cs="Times New Roman"/>
          <w:sz w:val="24"/>
          <w:szCs w:val="24"/>
        </w:rPr>
        <w:t>218a ust. 2).</w:t>
      </w:r>
    </w:p>
    <w:p w14:paraId="60581981" w14:textId="1E71080F"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W zakresie art. 106 określającego treść wniosku  o udzielenie zezwolenia na pobyt czasowy zawartość formularza tego wniosku co do zasady pozostaje niezmieniona. Formularz ten zostanie jedynie uzupełniony o informacje dotyczące dokumentu podróży cudzoziemca, tak jak ma to miejsce w przypadku formularzy wniosków o udzielenie zezwolenia na pobyt stały oraz zezwolenia na pobyt rezydenta długoterminowego UE. Powyższa zmiana jest też konsekwencją wprowadzenia </w:t>
      </w:r>
      <w:r w:rsidR="000747CC">
        <w:rPr>
          <w:rFonts w:ascii="Times New Roman" w:hAnsi="Times New Roman" w:cs="Times New Roman"/>
          <w:sz w:val="24"/>
          <w:szCs w:val="24"/>
        </w:rPr>
        <w:t xml:space="preserve">obowiązku </w:t>
      </w:r>
      <w:r w:rsidRPr="00DB1F9C">
        <w:rPr>
          <w:rFonts w:ascii="Times New Roman" w:hAnsi="Times New Roman" w:cs="Times New Roman"/>
          <w:sz w:val="24"/>
          <w:szCs w:val="24"/>
        </w:rPr>
        <w:t>złożenia wniosku o udzielenie zezwolenia na pobyt czasowy w postaci elektronicznej za pośrednictwem MOS i rezygnacji z osobistego składania wniosku o udzielenie zezwolenia pobytowego. Informacja na temat dokumentu podróży cudzoziemca będzie zawarta we wniosku, a dodatkowo cudzoziemiec będzie obowiązany przedstawić ważny dokument podróży podczas osobistego stawiennictwa cudzoziemca w</w:t>
      </w:r>
      <w:r w:rsidR="0028201B">
        <w:rPr>
          <w:rFonts w:ascii="Times New Roman" w:hAnsi="Times New Roman" w:cs="Times New Roman"/>
          <w:sz w:val="24"/>
          <w:szCs w:val="24"/>
        </w:rPr>
        <w:t> </w:t>
      </w:r>
      <w:r w:rsidRPr="00DB1F9C">
        <w:rPr>
          <w:rFonts w:ascii="Times New Roman" w:hAnsi="Times New Roman" w:cs="Times New Roman"/>
          <w:sz w:val="24"/>
          <w:szCs w:val="24"/>
        </w:rPr>
        <w:t>urzędzie wojewódzkim, które będzie następowało na podstawie wezwania wojewody (art.</w:t>
      </w:r>
      <w:r w:rsidR="0028201B">
        <w:rPr>
          <w:rFonts w:ascii="Times New Roman" w:hAnsi="Times New Roman" w:cs="Times New Roman"/>
          <w:sz w:val="24"/>
          <w:szCs w:val="24"/>
        </w:rPr>
        <w:t> </w:t>
      </w:r>
      <w:r w:rsidRPr="00DB1F9C">
        <w:rPr>
          <w:rFonts w:ascii="Times New Roman" w:hAnsi="Times New Roman" w:cs="Times New Roman"/>
          <w:sz w:val="24"/>
          <w:szCs w:val="24"/>
        </w:rPr>
        <w:t>106a i art. 106</w:t>
      </w:r>
      <w:r w:rsidR="002F6BCF">
        <w:rPr>
          <w:rFonts w:ascii="Times New Roman" w:hAnsi="Times New Roman" w:cs="Times New Roman"/>
          <w:sz w:val="24"/>
          <w:szCs w:val="24"/>
        </w:rPr>
        <w:t>d</w:t>
      </w:r>
      <w:r w:rsidRPr="00DB1F9C">
        <w:rPr>
          <w:rFonts w:ascii="Times New Roman" w:hAnsi="Times New Roman" w:cs="Times New Roman"/>
          <w:sz w:val="24"/>
          <w:szCs w:val="24"/>
        </w:rPr>
        <w:t xml:space="preserve"> ust. 6 pkt 1).  Zachowana pozostanie  zasada, iż w</w:t>
      </w:r>
      <w:r w:rsidR="0028201B">
        <w:rPr>
          <w:rFonts w:ascii="Times New Roman" w:hAnsi="Times New Roman" w:cs="Times New Roman"/>
          <w:sz w:val="24"/>
          <w:szCs w:val="24"/>
        </w:rPr>
        <w:t> </w:t>
      </w:r>
      <w:r w:rsidRPr="00DB1F9C">
        <w:rPr>
          <w:rFonts w:ascii="Times New Roman" w:hAnsi="Times New Roman" w:cs="Times New Roman"/>
          <w:sz w:val="24"/>
          <w:szCs w:val="24"/>
        </w:rPr>
        <w:t>szczególnie uzasadnionym przypadku, kiedy wnioskodawca nie posiada ważnego dokumentu podróży i nie ma możliwości jego uzyskania, może przedstawić inny dokument tożsamości (art. 106a ust. 2 i art. 106e ust. 6 pkt 1). Analogiczne rozwiązania przewidziano w przypadku wniosków o udzielenie zezwolenia na pobyt stały oraz zezwolenia na pobyt rezydenta długoterminowego UE w art. 203b</w:t>
      </w:r>
      <w:r w:rsidR="002F6BCF">
        <w:rPr>
          <w:rFonts w:ascii="Times New Roman" w:hAnsi="Times New Roman" w:cs="Times New Roman"/>
          <w:sz w:val="24"/>
          <w:szCs w:val="24"/>
        </w:rPr>
        <w:t xml:space="preserve"> i</w:t>
      </w:r>
      <w:r w:rsidRPr="00DB1F9C">
        <w:rPr>
          <w:rFonts w:ascii="Times New Roman" w:hAnsi="Times New Roman" w:cs="Times New Roman"/>
          <w:sz w:val="24"/>
          <w:szCs w:val="24"/>
        </w:rPr>
        <w:t xml:space="preserve"> art.</w:t>
      </w:r>
      <w:r w:rsidR="0028201B">
        <w:rPr>
          <w:rFonts w:ascii="Times New Roman" w:hAnsi="Times New Roman" w:cs="Times New Roman"/>
          <w:sz w:val="24"/>
          <w:szCs w:val="24"/>
        </w:rPr>
        <w:t> </w:t>
      </w:r>
      <w:r w:rsidRPr="00DB1F9C">
        <w:rPr>
          <w:rFonts w:ascii="Times New Roman" w:hAnsi="Times New Roman" w:cs="Times New Roman"/>
          <w:sz w:val="24"/>
          <w:szCs w:val="24"/>
        </w:rPr>
        <w:t>203</w:t>
      </w:r>
      <w:r w:rsidR="002F6BCF">
        <w:rPr>
          <w:rFonts w:ascii="Times New Roman" w:hAnsi="Times New Roman" w:cs="Times New Roman"/>
          <w:sz w:val="24"/>
          <w:szCs w:val="24"/>
        </w:rPr>
        <w:t>d</w:t>
      </w:r>
      <w:r w:rsidRPr="00DB1F9C">
        <w:rPr>
          <w:rFonts w:ascii="Times New Roman" w:hAnsi="Times New Roman" w:cs="Times New Roman"/>
          <w:sz w:val="24"/>
          <w:szCs w:val="24"/>
        </w:rPr>
        <w:t xml:space="preserve"> ust. 5 pkt 1 oraz art. 219a i art. 219</w:t>
      </w:r>
      <w:r w:rsidR="002F6BCF">
        <w:rPr>
          <w:rFonts w:ascii="Times New Roman" w:hAnsi="Times New Roman" w:cs="Times New Roman"/>
          <w:sz w:val="24"/>
          <w:szCs w:val="24"/>
        </w:rPr>
        <w:t>d</w:t>
      </w:r>
      <w:r w:rsidRPr="00DB1F9C">
        <w:rPr>
          <w:rFonts w:ascii="Times New Roman" w:hAnsi="Times New Roman" w:cs="Times New Roman"/>
          <w:sz w:val="24"/>
          <w:szCs w:val="24"/>
        </w:rPr>
        <w:t xml:space="preserve"> ust. 5 pkt 1.    </w:t>
      </w:r>
    </w:p>
    <w:p w14:paraId="2ED750D1" w14:textId="714EFB4B"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Ponadto proponuje się zrezygnować</w:t>
      </w:r>
      <w:r w:rsidR="00DB1F9C">
        <w:rPr>
          <w:rFonts w:ascii="Times New Roman" w:hAnsi="Times New Roman" w:cs="Times New Roman"/>
          <w:sz w:val="24"/>
          <w:szCs w:val="24"/>
        </w:rPr>
        <w:t xml:space="preserve"> </w:t>
      </w:r>
      <w:r w:rsidRPr="00DB1F9C">
        <w:rPr>
          <w:rFonts w:ascii="Times New Roman" w:hAnsi="Times New Roman" w:cs="Times New Roman"/>
          <w:sz w:val="24"/>
          <w:szCs w:val="24"/>
        </w:rPr>
        <w:t>z zamieszczania w formularzu wniosku o</w:t>
      </w:r>
      <w:r w:rsidR="0028201B">
        <w:rPr>
          <w:rFonts w:ascii="Times New Roman" w:hAnsi="Times New Roman" w:cs="Times New Roman"/>
          <w:sz w:val="24"/>
          <w:szCs w:val="24"/>
        </w:rPr>
        <w:t> </w:t>
      </w:r>
      <w:r w:rsidRPr="00DB1F9C">
        <w:rPr>
          <w:rFonts w:ascii="Times New Roman" w:hAnsi="Times New Roman" w:cs="Times New Roman"/>
          <w:sz w:val="24"/>
          <w:szCs w:val="24"/>
        </w:rPr>
        <w:t xml:space="preserve">udzielenie zezwolenia na pobyt czasowy wzoru podpisu cudzoziemca. Analogiczna zmiana dotyczy również  formularza wniosku o udzielenie zezwolenia na pobyt stały oraz zezwolenia na pobyt rezydenta długoterminowego UE. Zmiany te są również konsekwencją wprowadzenia </w:t>
      </w:r>
      <w:r w:rsidR="002F6BCF">
        <w:rPr>
          <w:rFonts w:ascii="Times New Roman" w:hAnsi="Times New Roman" w:cs="Times New Roman"/>
          <w:sz w:val="24"/>
          <w:szCs w:val="24"/>
        </w:rPr>
        <w:t xml:space="preserve">obowiązku </w:t>
      </w:r>
      <w:r w:rsidRPr="00DB1F9C">
        <w:rPr>
          <w:rFonts w:ascii="Times New Roman" w:hAnsi="Times New Roman" w:cs="Times New Roman"/>
          <w:sz w:val="24"/>
          <w:szCs w:val="24"/>
        </w:rPr>
        <w:t>złożenia wniosku o udzielenie ww. zezwoleń w postaci elektronicznej za pośrednictwem MOS. W projekcie ustawy zaproponowano bowiem, aby wzór podpisu w celu zamieszczenia na karcie pobytu był pobierany wraz z odciskami linii papilarnych po złożeniu wniosku podczas osobistego stawiennictwa cudzoziemca w urzędzie wojewódzkim, które będzie następowało na podstawie wezwania wojewody. Pozostałe zmiany w przepisach określających zawartość formularzy wniosków o udzielenie zezwoleń pobytowych mają charakter porządkujący w celu ujednolicenia brzmienia przepisów regulujących zawartość formularzy wniosków o udzielenie zezwoleń pobytowych w zakresie elementów wspólnych dla wszystkich wniosków.</w:t>
      </w:r>
    </w:p>
    <w:p w14:paraId="15442B6F" w14:textId="3EFC9D32"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Proponuje się poddanie pewnym modyfikacjom regulacji dotyczących obowiązkowych załączników formalnych</w:t>
      </w:r>
      <w:r w:rsidR="00DB1F9C">
        <w:rPr>
          <w:rFonts w:ascii="Times New Roman" w:hAnsi="Times New Roman" w:cs="Times New Roman"/>
          <w:sz w:val="24"/>
          <w:szCs w:val="24"/>
        </w:rPr>
        <w:t xml:space="preserve"> </w:t>
      </w:r>
      <w:r w:rsidRPr="00DB1F9C">
        <w:rPr>
          <w:rFonts w:ascii="Times New Roman" w:hAnsi="Times New Roman" w:cs="Times New Roman"/>
          <w:sz w:val="24"/>
          <w:szCs w:val="24"/>
        </w:rPr>
        <w:t xml:space="preserve">do wniosku o  udzielenie zezwolenia na pobyt czasowy.  Nowym rozwiązaniem zaproponowanym w art. 106 ust. 5  jest zobowiązanie organizatora stażu lub jednostki organizacyjnej, na rzecz której cudzoziemiec ma wykonywać świadczenia jako wolontariusz, do wypełnienia załącznika, który cudzoziemiec ubiegający się o udzielenie zezwolenia na pobyt czasowy dla stażysty lub zezwolenia na pobyt czasowy dla wolontariusza, dołącza do wniosku o udzielenie zezwolenia na pobyt czasowy. Zgodnie z obowiązującymi regulacjami w tym zakresie ww. załącznik wypełnia cudzoziemiec ubiegający się </w:t>
      </w:r>
      <w:r w:rsidRPr="00DB1F9C">
        <w:rPr>
          <w:rFonts w:ascii="Times New Roman" w:hAnsi="Times New Roman" w:cs="Times New Roman"/>
          <w:sz w:val="24"/>
          <w:szCs w:val="24"/>
        </w:rPr>
        <w:lastRenderedPageBreak/>
        <w:t>o</w:t>
      </w:r>
      <w:r w:rsidR="008923CE">
        <w:rPr>
          <w:rFonts w:ascii="Times New Roman" w:hAnsi="Times New Roman" w:cs="Times New Roman"/>
          <w:sz w:val="24"/>
          <w:szCs w:val="24"/>
        </w:rPr>
        <w:t> </w:t>
      </w:r>
      <w:r w:rsidRPr="00DB1F9C">
        <w:rPr>
          <w:rFonts w:ascii="Times New Roman" w:hAnsi="Times New Roman" w:cs="Times New Roman"/>
          <w:sz w:val="24"/>
          <w:szCs w:val="24"/>
        </w:rPr>
        <w:t>wnioskowane zezwolenie na pobyt czasowy. Proponuje się również, aby cudzoziemiec ubiegający się o udzielenie zezwolenia na pobyt czasowy w celu kształcenia się na studiach, składając wniosek o udzielenie zezwolenia na pobyt czasowy, dołączał do niego załącznik wypełniony przez jednostkę prowadzącą studia zawierający podstawowe informacje o</w:t>
      </w:r>
      <w:r w:rsidR="008923CE">
        <w:rPr>
          <w:rFonts w:ascii="Times New Roman" w:hAnsi="Times New Roman" w:cs="Times New Roman"/>
          <w:sz w:val="24"/>
          <w:szCs w:val="24"/>
        </w:rPr>
        <w:t> </w:t>
      </w:r>
      <w:r w:rsidRPr="00DB1F9C">
        <w:rPr>
          <w:rFonts w:ascii="Times New Roman" w:hAnsi="Times New Roman" w:cs="Times New Roman"/>
          <w:sz w:val="24"/>
          <w:szCs w:val="24"/>
        </w:rPr>
        <w:t>jednostce prowadzącej studia, a także szczegółowe informacje o studiach, jakie podjął cudzoziemiec wraz z terminem ich ukończenia. Powyższy załącznik zastąpi dotychczasowe zaświadczenie jednostki prowadzącej studia o przyjęciu na studia lub o kontynuacji studiów, o</w:t>
      </w:r>
      <w:r w:rsidR="008923CE">
        <w:rPr>
          <w:rFonts w:ascii="Times New Roman" w:hAnsi="Times New Roman" w:cs="Times New Roman"/>
          <w:sz w:val="24"/>
          <w:szCs w:val="24"/>
        </w:rPr>
        <w:t> </w:t>
      </w:r>
      <w:r w:rsidRPr="00DB1F9C">
        <w:rPr>
          <w:rFonts w:ascii="Times New Roman" w:hAnsi="Times New Roman" w:cs="Times New Roman"/>
          <w:sz w:val="24"/>
          <w:szCs w:val="24"/>
        </w:rPr>
        <w:t xml:space="preserve">którym mowa w art. 144 ust. 1 pkt 1 lit. a ustawy </w:t>
      </w:r>
      <w:r w:rsidR="00DB1F9C">
        <w:rPr>
          <w:rFonts w:ascii="Times New Roman" w:hAnsi="Times New Roman" w:cs="Times New Roman"/>
          <w:sz w:val="24"/>
          <w:szCs w:val="24"/>
        </w:rPr>
        <w:t xml:space="preserve">z dnia 12 grudnia 2013 r. </w:t>
      </w:r>
      <w:r w:rsidRPr="00DB1F9C">
        <w:rPr>
          <w:rFonts w:ascii="Times New Roman" w:hAnsi="Times New Roman" w:cs="Times New Roman"/>
          <w:sz w:val="24"/>
          <w:szCs w:val="24"/>
        </w:rPr>
        <w:t>o cudzoziemcach. W efekcie powyższego ww. przepis przewidujący, iż cudzoziemiec ubiegający się o udzielenie zezwolenia na pobyt czasowy musi przedstawić zaświadczenie jednostki prowadzącej studia o</w:t>
      </w:r>
      <w:r w:rsidR="008923CE">
        <w:rPr>
          <w:rFonts w:ascii="Times New Roman" w:hAnsi="Times New Roman" w:cs="Times New Roman"/>
          <w:sz w:val="24"/>
          <w:szCs w:val="24"/>
        </w:rPr>
        <w:t> </w:t>
      </w:r>
      <w:r w:rsidRPr="00DB1F9C">
        <w:rPr>
          <w:rFonts w:ascii="Times New Roman" w:hAnsi="Times New Roman" w:cs="Times New Roman"/>
          <w:sz w:val="24"/>
          <w:szCs w:val="24"/>
        </w:rPr>
        <w:t>przyjęciu na studia lub o kontynuacji studiów stał się zbędny.</w:t>
      </w:r>
      <w:r w:rsidRPr="00CE13AE">
        <w:rPr>
          <w:rFonts w:ascii="Times New Roman" w:hAnsi="Times New Roman" w:cs="Times New Roman"/>
          <w:sz w:val="24"/>
          <w:szCs w:val="24"/>
        </w:rPr>
        <w:t xml:space="preserve"> </w:t>
      </w:r>
      <w:r w:rsidRPr="00DB1F9C">
        <w:rPr>
          <w:rFonts w:ascii="Times New Roman" w:hAnsi="Times New Roman" w:cs="Times New Roman"/>
          <w:sz w:val="24"/>
          <w:szCs w:val="24"/>
        </w:rPr>
        <w:t xml:space="preserve">Konsekwencją opisanych wyżej zmian będzie również uchylenie art. 148a ustawy </w:t>
      </w:r>
      <w:r w:rsidR="00DB1F9C">
        <w:rPr>
          <w:rFonts w:ascii="Times New Roman" w:hAnsi="Times New Roman" w:cs="Times New Roman"/>
          <w:sz w:val="24"/>
          <w:szCs w:val="24"/>
        </w:rPr>
        <w:t xml:space="preserve">z dnia 12 grudnia 2013 r. </w:t>
      </w:r>
      <w:r w:rsidRPr="00DB1F9C">
        <w:rPr>
          <w:rFonts w:ascii="Times New Roman" w:hAnsi="Times New Roman" w:cs="Times New Roman"/>
          <w:sz w:val="24"/>
          <w:szCs w:val="24"/>
        </w:rPr>
        <w:t>o cudzoziemcach, który aktualnie określa zawartość takiego zaświadczenia, określa obowiązki jednostki prowadzącej studia w związku z wydaniem takiego zaświadczenia i przewiduje delegację ustawową dla ministra właściwego do spraw szkolnictwa wyższego i nauki do określenia jego wzoru w drodze rozporządzenia. W odniesieniu do wszystkich obligatoryjnych załączników formalnych dołączanych do wniosku o udzielenie zezwolenia na pobyt czasowy projektodawca uznał za zasadne w celu zapewnienia przejrzystości uzupełnienie tych załączników o</w:t>
      </w:r>
      <w:r w:rsidR="008923CE">
        <w:rPr>
          <w:rFonts w:ascii="Times New Roman" w:hAnsi="Times New Roman" w:cs="Times New Roman"/>
          <w:sz w:val="24"/>
          <w:szCs w:val="24"/>
        </w:rPr>
        <w:t> </w:t>
      </w:r>
      <w:r w:rsidRPr="00DB1F9C">
        <w:rPr>
          <w:rFonts w:ascii="Times New Roman" w:hAnsi="Times New Roman" w:cs="Times New Roman"/>
          <w:sz w:val="24"/>
          <w:szCs w:val="24"/>
        </w:rPr>
        <w:t>przedstawienie w nich informacji (danych) dotyczących cudzoziemca ubiegającego się o</w:t>
      </w:r>
      <w:r w:rsidR="008923CE">
        <w:rPr>
          <w:rFonts w:ascii="Times New Roman" w:hAnsi="Times New Roman" w:cs="Times New Roman"/>
          <w:sz w:val="24"/>
          <w:szCs w:val="24"/>
        </w:rPr>
        <w:t> </w:t>
      </w:r>
      <w:r w:rsidRPr="00DB1F9C">
        <w:rPr>
          <w:rFonts w:ascii="Times New Roman" w:hAnsi="Times New Roman" w:cs="Times New Roman"/>
          <w:sz w:val="24"/>
          <w:szCs w:val="24"/>
        </w:rPr>
        <w:t xml:space="preserve">udzielenie zezwolenia na pobyt czasowy, pozwalających na jego identyfikację tj. imienia (imion) i nazwiska, daty urodzenia i obywatelstwa. </w:t>
      </w:r>
    </w:p>
    <w:p w14:paraId="7342FC11" w14:textId="2B1A3B22" w:rsidR="006F1D44" w:rsidRPr="00CA78C6"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Realizując jeden z głównych celów przedmiotowego projektu ustawy w art. 106c, art.</w:t>
      </w:r>
      <w:r w:rsidR="008923CE">
        <w:rPr>
          <w:rFonts w:ascii="Times New Roman" w:hAnsi="Times New Roman" w:cs="Times New Roman"/>
          <w:sz w:val="24"/>
          <w:szCs w:val="24"/>
        </w:rPr>
        <w:t> </w:t>
      </w:r>
      <w:r w:rsidRPr="00DB1F9C">
        <w:rPr>
          <w:rFonts w:ascii="Times New Roman" w:hAnsi="Times New Roman" w:cs="Times New Roman"/>
          <w:sz w:val="24"/>
          <w:szCs w:val="24"/>
        </w:rPr>
        <w:t xml:space="preserve">203c oraz art. 219c ustawy </w:t>
      </w:r>
      <w:r w:rsidR="00DB1F9C">
        <w:rPr>
          <w:rFonts w:ascii="Times New Roman" w:hAnsi="Times New Roman" w:cs="Times New Roman"/>
          <w:sz w:val="24"/>
          <w:szCs w:val="24"/>
        </w:rPr>
        <w:t xml:space="preserve">z dnia 12 grudnia 2013 r. </w:t>
      </w:r>
      <w:r w:rsidRPr="00DB1F9C">
        <w:rPr>
          <w:rFonts w:ascii="Times New Roman" w:hAnsi="Times New Roman" w:cs="Times New Roman"/>
          <w:sz w:val="24"/>
          <w:szCs w:val="24"/>
        </w:rPr>
        <w:t xml:space="preserve">o cudzoziemcach proponuje się zawrzeć nowe regulacje, zgodnie z którymi cudzoziemiec będzie miał </w:t>
      </w:r>
      <w:r w:rsidR="002F6BCF">
        <w:rPr>
          <w:rFonts w:ascii="Times New Roman" w:hAnsi="Times New Roman" w:cs="Times New Roman"/>
          <w:sz w:val="24"/>
          <w:szCs w:val="24"/>
        </w:rPr>
        <w:t>obowiązek</w:t>
      </w:r>
      <w:r w:rsidR="002F6BCF" w:rsidRPr="00DB1F9C">
        <w:rPr>
          <w:rFonts w:ascii="Times New Roman" w:hAnsi="Times New Roman" w:cs="Times New Roman"/>
          <w:sz w:val="24"/>
          <w:szCs w:val="24"/>
        </w:rPr>
        <w:t xml:space="preserve"> </w:t>
      </w:r>
      <w:r w:rsidRPr="00DB1F9C">
        <w:rPr>
          <w:rFonts w:ascii="Times New Roman" w:hAnsi="Times New Roman" w:cs="Times New Roman"/>
          <w:sz w:val="24"/>
          <w:szCs w:val="24"/>
        </w:rPr>
        <w:t>złożenia wniosku o udzielenie zezwolenia na pobyt czasowy, zezwolenia na pobyt stały oraz zezwolenia na pobyt rezydenta długoterminowego UE  w postaci elektronicznej za pośrednictwem MOS –bez konieczności osobistego stawiania się w urzędzie wojewódzkim. Wniosek o udzielenie zezwolenia na pobyt czasowy, zezwolenia na pobyt stały oraz zezwolenia na pobyt rezydenta długoterminowego UE składany będzie za pośrednictwem MOS przy użyciu formularza w</w:t>
      </w:r>
      <w:r w:rsidR="008923CE">
        <w:rPr>
          <w:rFonts w:ascii="Times New Roman" w:hAnsi="Times New Roman" w:cs="Times New Roman"/>
          <w:sz w:val="24"/>
          <w:szCs w:val="24"/>
        </w:rPr>
        <w:t> </w:t>
      </w:r>
      <w:r w:rsidRPr="00DB1F9C">
        <w:rPr>
          <w:rFonts w:ascii="Times New Roman" w:hAnsi="Times New Roman" w:cs="Times New Roman"/>
          <w:sz w:val="24"/>
          <w:szCs w:val="24"/>
        </w:rPr>
        <w:t>postaci elektronicznej udostępnionego w MOS. Powyższe rozwiązanie nie będzie miało zastosowania do zezwolenia na pobyt czasowy w celu wykonywania pracy w ramach przeniesienia wewnątrz przedsiębiorstwa oraz zezwolenia na pobyt czasowy w celu mobilności długoterminowej pracownika kadry kierowniczej, specjalisty lub pracownika odbywającego staż, w ramach przeniesienia wewnątrz przedsiębiorstwa, zezwolenia na pobyt czasowy w celu połączenia się z rodziną oraz zezwolenia na pobyt czasowy, o którym mowa w art. 160 pkt 1, 3, 4 i 6 w sytuacji, gdy cudzoziemiec, którego wniosek dotyczy przebywa poza granicami Rzeczypospolitej Polskiej. W tych przypadkach wniosek o udzielenie zezwolenia na pobyt czasowy będzie można złożyć tylko w postaci papierowej na odrębnych formularzach, których zawartość określą nowe przepisy art. 106</w:t>
      </w:r>
      <w:r w:rsidR="002F6BCF">
        <w:rPr>
          <w:rFonts w:ascii="Times New Roman" w:hAnsi="Times New Roman" w:cs="Times New Roman"/>
          <w:sz w:val="24"/>
          <w:szCs w:val="24"/>
        </w:rPr>
        <w:t>i</w:t>
      </w:r>
      <w:r w:rsidRPr="00DB1F9C">
        <w:rPr>
          <w:rFonts w:ascii="Times New Roman" w:hAnsi="Times New Roman" w:cs="Times New Roman"/>
          <w:sz w:val="24"/>
          <w:szCs w:val="24"/>
        </w:rPr>
        <w:t xml:space="preserve"> ust. 1 i art. 106</w:t>
      </w:r>
      <w:r w:rsidR="002F6BCF">
        <w:rPr>
          <w:rFonts w:ascii="Times New Roman" w:hAnsi="Times New Roman" w:cs="Times New Roman"/>
          <w:sz w:val="24"/>
          <w:szCs w:val="24"/>
        </w:rPr>
        <w:t>j</w:t>
      </w:r>
      <w:r w:rsidRPr="00DB1F9C">
        <w:rPr>
          <w:rFonts w:ascii="Times New Roman" w:hAnsi="Times New Roman" w:cs="Times New Roman"/>
          <w:sz w:val="24"/>
          <w:szCs w:val="24"/>
        </w:rPr>
        <w:t xml:space="preserve"> ust. 1 ustawy </w:t>
      </w:r>
      <w:r w:rsidR="00DB1F9C">
        <w:rPr>
          <w:rFonts w:ascii="Times New Roman" w:hAnsi="Times New Roman" w:cs="Times New Roman"/>
          <w:sz w:val="24"/>
          <w:szCs w:val="24"/>
        </w:rPr>
        <w:t>z dnia 12 grudnia 2013</w:t>
      </w:r>
      <w:r w:rsidR="008923CE">
        <w:rPr>
          <w:rFonts w:ascii="Times New Roman" w:hAnsi="Times New Roman" w:cs="Times New Roman"/>
          <w:sz w:val="24"/>
          <w:szCs w:val="24"/>
        </w:rPr>
        <w:t> </w:t>
      </w:r>
      <w:r w:rsidR="00DB1F9C">
        <w:rPr>
          <w:rFonts w:ascii="Times New Roman" w:hAnsi="Times New Roman" w:cs="Times New Roman"/>
          <w:sz w:val="24"/>
          <w:szCs w:val="24"/>
        </w:rPr>
        <w:t xml:space="preserve">r. </w:t>
      </w:r>
      <w:r w:rsidRPr="00DB1F9C">
        <w:rPr>
          <w:rFonts w:ascii="Times New Roman" w:hAnsi="Times New Roman" w:cs="Times New Roman"/>
          <w:sz w:val="24"/>
          <w:szCs w:val="24"/>
        </w:rPr>
        <w:t>o cudzoziemcach. W konsekwencji wprowadzenia powyższych norm należało w</w:t>
      </w:r>
      <w:r w:rsidR="008923CE">
        <w:rPr>
          <w:rFonts w:ascii="Times New Roman" w:hAnsi="Times New Roman" w:cs="Times New Roman"/>
          <w:sz w:val="24"/>
          <w:szCs w:val="24"/>
        </w:rPr>
        <w:t> </w:t>
      </w:r>
      <w:r w:rsidRPr="00DB1F9C">
        <w:rPr>
          <w:rFonts w:ascii="Times New Roman" w:hAnsi="Times New Roman" w:cs="Times New Roman"/>
          <w:sz w:val="24"/>
          <w:szCs w:val="24"/>
        </w:rPr>
        <w:t>art.</w:t>
      </w:r>
      <w:r w:rsidR="008923CE">
        <w:rPr>
          <w:rFonts w:ascii="Times New Roman" w:hAnsi="Times New Roman" w:cs="Times New Roman"/>
          <w:sz w:val="24"/>
          <w:szCs w:val="24"/>
        </w:rPr>
        <w:t> </w:t>
      </w:r>
      <w:r w:rsidRPr="00DB1F9C">
        <w:rPr>
          <w:rFonts w:ascii="Times New Roman" w:hAnsi="Times New Roman" w:cs="Times New Roman"/>
          <w:sz w:val="24"/>
          <w:szCs w:val="24"/>
        </w:rPr>
        <w:t>105 oraz art. 202 zrezygnować z regulacji prawnych nakładających  na cudzoziemca obowiązek osobistego składania wniosku określonych obecnie odpowiednio w ust. 2, 4 i 5 w</w:t>
      </w:r>
      <w:r w:rsidR="008923CE">
        <w:rPr>
          <w:rFonts w:ascii="Times New Roman" w:hAnsi="Times New Roman" w:cs="Times New Roman"/>
          <w:sz w:val="24"/>
          <w:szCs w:val="24"/>
        </w:rPr>
        <w:t> </w:t>
      </w:r>
      <w:r w:rsidRPr="00DB1F9C">
        <w:rPr>
          <w:rFonts w:ascii="Times New Roman" w:hAnsi="Times New Roman" w:cs="Times New Roman"/>
          <w:sz w:val="24"/>
          <w:szCs w:val="24"/>
        </w:rPr>
        <w:t xml:space="preserve">art. 105 oraz ust. 2 i 4 w art. 202.  </w:t>
      </w:r>
      <w:r w:rsidR="00B94777">
        <w:rPr>
          <w:rFonts w:ascii="Times New Roman" w:hAnsi="Times New Roman" w:cs="Times New Roman"/>
          <w:sz w:val="24"/>
          <w:szCs w:val="24"/>
        </w:rPr>
        <w:t xml:space="preserve">Za zasadne uznano również wyłączenie możliwości składania </w:t>
      </w:r>
      <w:r w:rsidR="00B94777" w:rsidRPr="00DB1F9C">
        <w:rPr>
          <w:rFonts w:ascii="Times New Roman" w:hAnsi="Times New Roman" w:cs="Times New Roman"/>
          <w:sz w:val="24"/>
          <w:szCs w:val="24"/>
        </w:rPr>
        <w:t>wniosku o udzielenie zezwolenia na pobyt czasowy, zezwolenia na pobyt stały oraz zezwolenia na pobyt rezydenta długoterminowego UE</w:t>
      </w:r>
      <w:r w:rsidR="00B94777">
        <w:rPr>
          <w:rFonts w:ascii="Times New Roman" w:hAnsi="Times New Roman" w:cs="Times New Roman"/>
          <w:sz w:val="24"/>
          <w:szCs w:val="24"/>
        </w:rPr>
        <w:t xml:space="preserve"> za </w:t>
      </w:r>
      <w:r w:rsidR="00116103">
        <w:rPr>
          <w:rFonts w:ascii="Times New Roman" w:hAnsi="Times New Roman" w:cs="Times New Roman"/>
          <w:sz w:val="24"/>
          <w:szCs w:val="24"/>
        </w:rPr>
        <w:t xml:space="preserve">pośrednictwem elektronicznej platformy usług administracji publicznej - </w:t>
      </w:r>
      <w:proofErr w:type="spellStart"/>
      <w:r w:rsidR="00B94777" w:rsidRPr="00116103">
        <w:rPr>
          <w:rFonts w:ascii="Times New Roman" w:hAnsi="Times New Roman" w:cs="Times New Roman"/>
          <w:sz w:val="24"/>
          <w:szCs w:val="24"/>
        </w:rPr>
        <w:t>eP</w:t>
      </w:r>
      <w:r w:rsidR="00B94777" w:rsidRPr="00CA78C6">
        <w:rPr>
          <w:rFonts w:ascii="Times New Roman" w:hAnsi="Times New Roman" w:cs="Times New Roman"/>
          <w:sz w:val="24"/>
          <w:szCs w:val="24"/>
        </w:rPr>
        <w:t>UAP</w:t>
      </w:r>
      <w:proofErr w:type="spellEnd"/>
      <w:r w:rsidR="00B94777" w:rsidRPr="00CA78C6">
        <w:rPr>
          <w:rFonts w:ascii="Times New Roman" w:hAnsi="Times New Roman" w:cs="Times New Roman"/>
          <w:sz w:val="24"/>
          <w:szCs w:val="24"/>
        </w:rPr>
        <w:t>.</w:t>
      </w:r>
      <w:r w:rsidR="00B94777">
        <w:rPr>
          <w:rFonts w:ascii="Times New Roman" w:hAnsi="Times New Roman" w:cs="Times New Roman"/>
          <w:sz w:val="24"/>
          <w:szCs w:val="24"/>
        </w:rPr>
        <w:t xml:space="preserve"> Dlatego zaproponowano wyłączenie </w:t>
      </w:r>
      <w:r w:rsidR="00B94777">
        <w:rPr>
          <w:rFonts w:ascii="Times New Roman" w:hAnsi="Times New Roman" w:cs="Times New Roman"/>
          <w:sz w:val="24"/>
          <w:szCs w:val="24"/>
        </w:rPr>
        <w:lastRenderedPageBreak/>
        <w:t xml:space="preserve">stosowania </w:t>
      </w:r>
      <w:r w:rsidR="00B94777" w:rsidRPr="00444C5C">
        <w:rPr>
          <w:rFonts w:ascii="Times New Roman" w:hAnsi="Times New Roman" w:cs="Times New Roman"/>
          <w:sz w:val="24"/>
          <w:szCs w:val="24"/>
        </w:rPr>
        <w:t>art. 63 § 1 zdanie pierwsze i drugie Kodeksu postępowania administracyjnego.</w:t>
      </w:r>
      <w:r w:rsidR="00CA78C6">
        <w:rPr>
          <w:rFonts w:ascii="Times New Roman" w:hAnsi="Times New Roman" w:cs="Times New Roman"/>
          <w:sz w:val="24"/>
          <w:szCs w:val="24"/>
        </w:rPr>
        <w:t xml:space="preserve"> </w:t>
      </w:r>
      <w:r w:rsidR="00CA78C6" w:rsidRPr="00CA78C6">
        <w:rPr>
          <w:rFonts w:ascii="Times New Roman" w:hAnsi="Times New Roman" w:cs="Times New Roman"/>
          <w:sz w:val="24"/>
          <w:szCs w:val="24"/>
        </w:rPr>
        <w:t>W</w:t>
      </w:r>
      <w:r w:rsidR="00CA78C6" w:rsidRPr="00444C5C">
        <w:rPr>
          <w:rFonts w:ascii="Times New Roman" w:hAnsi="Times New Roman" w:cs="Times New Roman"/>
          <w:sz w:val="24"/>
          <w:szCs w:val="24"/>
        </w:rPr>
        <w:t>zględy sprawności postępowania i szybkości przepływu informacji, a przede wszystkim względy bezpieczeństwa wymagają, aby wprowadzić strategiczne rozwiązanie polegające na zobowiązaniu cudzoziemców do składania wniosków pobytowych jedynie drogą elektroniczną, przy wykorzystaniu narzędzia, jakim jest MOS.</w:t>
      </w:r>
    </w:p>
    <w:p w14:paraId="6BCD0199" w14:textId="086F947C"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Projektowane rozwiązania przewidują również, że w przypadku wniosku o udzielenie zezwolenia na pobyt czasowy obowiązkowe załączniki formalne do wniosku będą składane również za pośrednictwem MOS. </w:t>
      </w:r>
      <w:r w:rsidR="002F6BCF">
        <w:rPr>
          <w:rFonts w:ascii="Times New Roman" w:hAnsi="Times New Roman" w:cs="Times New Roman"/>
          <w:sz w:val="24"/>
          <w:szCs w:val="24"/>
        </w:rPr>
        <w:t>Z</w:t>
      </w:r>
      <w:r w:rsidRPr="00DB1F9C">
        <w:rPr>
          <w:rFonts w:ascii="Times New Roman" w:hAnsi="Times New Roman" w:cs="Times New Roman"/>
          <w:sz w:val="24"/>
          <w:szCs w:val="24"/>
        </w:rPr>
        <w:t>ałączniki te będą składane przy użyciu formularza elektronicznego udostępnionego w MOS</w:t>
      </w:r>
      <w:r w:rsidR="002F6BCF">
        <w:rPr>
          <w:rFonts w:ascii="Times New Roman" w:hAnsi="Times New Roman" w:cs="Times New Roman"/>
          <w:sz w:val="24"/>
          <w:szCs w:val="24"/>
        </w:rPr>
        <w:t xml:space="preserve">, co będzie stanowiło znaczące </w:t>
      </w:r>
      <w:r w:rsidR="00B94777">
        <w:rPr>
          <w:rFonts w:ascii="Times New Roman" w:hAnsi="Times New Roman" w:cs="Times New Roman"/>
          <w:sz w:val="24"/>
          <w:szCs w:val="24"/>
        </w:rPr>
        <w:t>usprawnienie</w:t>
      </w:r>
      <w:r w:rsidRPr="00DB1F9C">
        <w:rPr>
          <w:rFonts w:ascii="Times New Roman" w:hAnsi="Times New Roman" w:cs="Times New Roman"/>
          <w:sz w:val="24"/>
          <w:szCs w:val="24"/>
        </w:rPr>
        <w:t xml:space="preserve">. </w:t>
      </w:r>
    </w:p>
    <w:p w14:paraId="32C33A4D" w14:textId="3ADDAD3F" w:rsidR="006F1D44"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W związku z wprowadzeniem </w:t>
      </w:r>
      <w:r w:rsidR="002F6BCF">
        <w:rPr>
          <w:rFonts w:ascii="Times New Roman" w:hAnsi="Times New Roman" w:cs="Times New Roman"/>
          <w:sz w:val="24"/>
          <w:szCs w:val="24"/>
        </w:rPr>
        <w:t>obowiązku</w:t>
      </w:r>
      <w:r w:rsidR="002F6BCF" w:rsidRPr="00DB1F9C">
        <w:rPr>
          <w:rFonts w:ascii="Times New Roman" w:hAnsi="Times New Roman" w:cs="Times New Roman"/>
          <w:sz w:val="24"/>
          <w:szCs w:val="24"/>
        </w:rPr>
        <w:t xml:space="preserve"> </w:t>
      </w:r>
      <w:r w:rsidRPr="00DB1F9C">
        <w:rPr>
          <w:rFonts w:ascii="Times New Roman" w:hAnsi="Times New Roman" w:cs="Times New Roman"/>
          <w:sz w:val="24"/>
          <w:szCs w:val="24"/>
        </w:rPr>
        <w:t>złożenia wniosku o udzielenie zezwolenia na pobyt czasowy, zezwolenia na pobyt stały oraz zezwolenia na pobyt rezydenta długoterminowego UE, a w przypadku  wniosku o udzielenie zezwolenia na pobyt czasowy również z obowiązkowymi załącznikami do wniosku, w postaci elektronicznej, projektowane zmiany określają również zasady podpisywania podpisem elektronicznym wniosku o</w:t>
      </w:r>
      <w:r w:rsidR="008923CE">
        <w:rPr>
          <w:rFonts w:ascii="Times New Roman" w:hAnsi="Times New Roman" w:cs="Times New Roman"/>
          <w:sz w:val="24"/>
          <w:szCs w:val="24"/>
        </w:rPr>
        <w:t> </w:t>
      </w:r>
      <w:r w:rsidRPr="00DB1F9C">
        <w:rPr>
          <w:rFonts w:ascii="Times New Roman" w:hAnsi="Times New Roman" w:cs="Times New Roman"/>
          <w:sz w:val="24"/>
          <w:szCs w:val="24"/>
        </w:rPr>
        <w:t>udzielenie zezwolenia pobytowego i załączników do wniosku składanych z wykorzystaniem formularza elektronicznego udostępnionego w MOS.   Cudzoziemiec składający wniosek oraz załączniki  do wniosku (w przypadku wniosku o udzielenie zezwolenia na pobyt czasowy) będzie miał możliwość podpisania dokumentów podpisem zaufanym oraz kwalifikowanym podpisem elektronicznym. W przypadku załączników dołączanych do wniosku o udzielenie zezwolenia na pobyt czasowy przez podmiot powierzający cudzoziemcowi wykonywanie pracy, organizatora stażu, jednostkę organizacyjną, na rzecz której cudzoziemiec ma wykonywać świadczenia jako wolontariusz lub jednostkę prowadzącą studia, będą one mogły być podpisane kwalifikowanym podpisem elektronicznym, podpisem osobistym lub podpisem zaufanym podmiotu powierzającego cudzoziemcowi wykonywanie pracy lub osoby działającej w imieniu i na rzecz takiego podmiotu, organizatora stażu, jednostki organizacyjnej, na rzecz której cudzoziemiec ma wykonywać świadczenia jako wolontariusz lub jednostki prowadzącej studia. W projektowanych przepisach art. 106</w:t>
      </w:r>
      <w:r w:rsidR="00A905CA">
        <w:rPr>
          <w:rFonts w:ascii="Times New Roman" w:hAnsi="Times New Roman" w:cs="Times New Roman"/>
          <w:sz w:val="24"/>
          <w:szCs w:val="24"/>
        </w:rPr>
        <w:t>d</w:t>
      </w:r>
      <w:r w:rsidRPr="00DB1F9C">
        <w:rPr>
          <w:rFonts w:ascii="Times New Roman" w:hAnsi="Times New Roman" w:cs="Times New Roman"/>
          <w:sz w:val="24"/>
          <w:szCs w:val="24"/>
        </w:rPr>
        <w:t xml:space="preserve"> ust. 2 i 3, art. 203</w:t>
      </w:r>
      <w:r w:rsidR="00A905CA">
        <w:rPr>
          <w:rFonts w:ascii="Times New Roman" w:hAnsi="Times New Roman" w:cs="Times New Roman"/>
          <w:sz w:val="24"/>
          <w:szCs w:val="24"/>
        </w:rPr>
        <w:t>d</w:t>
      </w:r>
      <w:r w:rsidRPr="00DB1F9C">
        <w:rPr>
          <w:rFonts w:ascii="Times New Roman" w:hAnsi="Times New Roman" w:cs="Times New Roman"/>
          <w:sz w:val="24"/>
          <w:szCs w:val="24"/>
        </w:rPr>
        <w:t xml:space="preserve"> ust. 2  oraz art. 219</w:t>
      </w:r>
      <w:r w:rsidR="00A905CA">
        <w:rPr>
          <w:rFonts w:ascii="Times New Roman" w:hAnsi="Times New Roman" w:cs="Times New Roman"/>
          <w:sz w:val="24"/>
          <w:szCs w:val="24"/>
        </w:rPr>
        <w:t>d</w:t>
      </w:r>
      <w:r w:rsidRPr="00DB1F9C">
        <w:rPr>
          <w:rFonts w:ascii="Times New Roman" w:hAnsi="Times New Roman" w:cs="Times New Roman"/>
          <w:sz w:val="24"/>
          <w:szCs w:val="24"/>
        </w:rPr>
        <w:t xml:space="preserve"> ust. 2 ustawy </w:t>
      </w:r>
      <w:r w:rsidR="00DB1F9C">
        <w:rPr>
          <w:rFonts w:ascii="Times New Roman" w:hAnsi="Times New Roman" w:cs="Times New Roman"/>
          <w:sz w:val="24"/>
          <w:szCs w:val="24"/>
        </w:rPr>
        <w:t xml:space="preserve">z dnia 12 grudnia 2013 r. </w:t>
      </w:r>
      <w:r w:rsidRPr="00DB1F9C">
        <w:rPr>
          <w:rFonts w:ascii="Times New Roman" w:hAnsi="Times New Roman" w:cs="Times New Roman"/>
          <w:sz w:val="24"/>
          <w:szCs w:val="24"/>
        </w:rPr>
        <w:t xml:space="preserve">o cudzoziemcach przewidziano sposób uwierzytelniania wniosku o udzielenie zezwolenia na pobyt czasowy, zezwolenia na pobyt stały oraz zezwolenia na pobyt rezydenta długoterminowego UE składanego za pośrednictwem MOS. </w:t>
      </w:r>
    </w:p>
    <w:p w14:paraId="654C1CD5" w14:textId="4F646ECB" w:rsidR="00CC5B1D" w:rsidRPr="00DB1F9C" w:rsidRDefault="00CC5B1D" w:rsidP="00CE13AE">
      <w:pPr>
        <w:ind w:firstLine="708"/>
        <w:jc w:val="both"/>
        <w:rPr>
          <w:rFonts w:ascii="Times New Roman" w:hAnsi="Times New Roman" w:cs="Times New Roman"/>
          <w:sz w:val="24"/>
          <w:szCs w:val="24"/>
        </w:rPr>
      </w:pPr>
      <w:r>
        <w:rPr>
          <w:rFonts w:ascii="Times New Roman" w:hAnsi="Times New Roman" w:cs="Times New Roman"/>
          <w:sz w:val="24"/>
          <w:szCs w:val="24"/>
        </w:rPr>
        <w:t xml:space="preserve">W związku z wprowadzeniem możliwości składania za pośrednictwem MOS załączników formalnych do wniosku o udzielenie zezwolenia na pobyt czasowy wypełnianych odpowiednio przez </w:t>
      </w:r>
      <w:r w:rsidRPr="00DB1F9C">
        <w:rPr>
          <w:rFonts w:ascii="Times New Roman" w:hAnsi="Times New Roman" w:cs="Times New Roman"/>
          <w:sz w:val="24"/>
          <w:szCs w:val="24"/>
        </w:rPr>
        <w:t>podmiot powierzający cudzoziemcowi wykonywanie pracy, organizatora stażu, jednostkę organizacyjną, na rzecz której cudzoziemiec ma wykonywać świadczenia jako wolontariusz lub jednostkę prowadzącą studia</w:t>
      </w:r>
      <w:r>
        <w:rPr>
          <w:rFonts w:ascii="Times New Roman" w:hAnsi="Times New Roman" w:cs="Times New Roman"/>
          <w:sz w:val="24"/>
          <w:szCs w:val="24"/>
        </w:rPr>
        <w:t xml:space="preserve">, konieczne było uzupełnienie art. 13 ustawy z dnia 12 grudnia 2013 r. o cudzoziemcach określającego katalog danych i informacji, które mogą być przetwarzane w rejestrach i ewidencji prowadzonych na podstawie tej ustawy o dane dotyczące adresu poczty elektronicznej i numeru telefonu </w:t>
      </w:r>
      <w:r w:rsidRPr="00DB1F9C">
        <w:rPr>
          <w:rFonts w:ascii="Times New Roman" w:hAnsi="Times New Roman" w:cs="Times New Roman"/>
          <w:sz w:val="24"/>
          <w:szCs w:val="24"/>
        </w:rPr>
        <w:t>podmiot</w:t>
      </w:r>
      <w:r>
        <w:rPr>
          <w:rFonts w:ascii="Times New Roman" w:hAnsi="Times New Roman" w:cs="Times New Roman"/>
          <w:sz w:val="24"/>
          <w:szCs w:val="24"/>
        </w:rPr>
        <w:t>u powierzającego</w:t>
      </w:r>
      <w:r w:rsidRPr="00DB1F9C">
        <w:rPr>
          <w:rFonts w:ascii="Times New Roman" w:hAnsi="Times New Roman" w:cs="Times New Roman"/>
          <w:sz w:val="24"/>
          <w:szCs w:val="24"/>
        </w:rPr>
        <w:t xml:space="preserve"> cudzoziemcowi wykonywanie pracy, organizatora stażu, jednostk</w:t>
      </w:r>
      <w:r>
        <w:rPr>
          <w:rFonts w:ascii="Times New Roman" w:hAnsi="Times New Roman" w:cs="Times New Roman"/>
          <w:sz w:val="24"/>
          <w:szCs w:val="24"/>
        </w:rPr>
        <w:t>i organizacyjnej</w:t>
      </w:r>
      <w:r w:rsidRPr="00DB1F9C">
        <w:rPr>
          <w:rFonts w:ascii="Times New Roman" w:hAnsi="Times New Roman" w:cs="Times New Roman"/>
          <w:sz w:val="24"/>
          <w:szCs w:val="24"/>
        </w:rPr>
        <w:t>, na rzecz której cudzoziemiec ma wykonywać świadczenia</w:t>
      </w:r>
      <w:r>
        <w:rPr>
          <w:rFonts w:ascii="Times New Roman" w:hAnsi="Times New Roman" w:cs="Times New Roman"/>
          <w:sz w:val="24"/>
          <w:szCs w:val="24"/>
        </w:rPr>
        <w:t xml:space="preserve"> jako wolontariusz i jednostki prowadzącej</w:t>
      </w:r>
      <w:r w:rsidRPr="00DB1F9C">
        <w:rPr>
          <w:rFonts w:ascii="Times New Roman" w:hAnsi="Times New Roman" w:cs="Times New Roman"/>
          <w:sz w:val="24"/>
          <w:szCs w:val="24"/>
        </w:rPr>
        <w:t xml:space="preserve"> studia</w:t>
      </w:r>
      <w:r w:rsidR="0039155C">
        <w:rPr>
          <w:rFonts w:ascii="Times New Roman" w:hAnsi="Times New Roman" w:cs="Times New Roman"/>
          <w:sz w:val="24"/>
          <w:szCs w:val="24"/>
        </w:rPr>
        <w:t>, w celu zapewnienia możliwości przetwarzania tych danych</w:t>
      </w:r>
      <w:r>
        <w:rPr>
          <w:rFonts w:ascii="Times New Roman" w:hAnsi="Times New Roman" w:cs="Times New Roman"/>
          <w:sz w:val="24"/>
          <w:szCs w:val="24"/>
        </w:rPr>
        <w:t xml:space="preserve">. Zgodnie bowiem z proponowanym rozwiązaniem, w przypadku składania wniosku o  udzielenie zezwolenia na pobyt czasowy, do którego należy dołączyć jeden z załączników formalnych wypełnianych przez ww. podmioty, cudzoziemiec będzie obowiązany podać adres poczty elektronicznej danego podmiotu, na który będzie wysyłana informacja o konieczności wypełnienia danego </w:t>
      </w:r>
      <w:r>
        <w:rPr>
          <w:rFonts w:ascii="Times New Roman" w:hAnsi="Times New Roman" w:cs="Times New Roman"/>
          <w:sz w:val="24"/>
          <w:szCs w:val="24"/>
        </w:rPr>
        <w:lastRenderedPageBreak/>
        <w:t xml:space="preserve">załącznika. Z kolei numer telefonu umożliwi </w:t>
      </w:r>
      <w:r w:rsidR="0039155C">
        <w:rPr>
          <w:rFonts w:ascii="Times New Roman" w:hAnsi="Times New Roman" w:cs="Times New Roman"/>
          <w:sz w:val="24"/>
          <w:szCs w:val="24"/>
        </w:rPr>
        <w:t xml:space="preserve">ewentualny </w:t>
      </w:r>
      <w:r>
        <w:rPr>
          <w:rFonts w:ascii="Times New Roman" w:hAnsi="Times New Roman" w:cs="Times New Roman"/>
          <w:sz w:val="24"/>
          <w:szCs w:val="24"/>
        </w:rPr>
        <w:t xml:space="preserve">szybszy kontakt z danym podmiotem </w:t>
      </w:r>
      <w:r w:rsidR="0039155C">
        <w:rPr>
          <w:rFonts w:ascii="Times New Roman" w:hAnsi="Times New Roman" w:cs="Times New Roman"/>
          <w:sz w:val="24"/>
          <w:szCs w:val="24"/>
        </w:rPr>
        <w:t xml:space="preserve">w związku z postępowaniem prowadzonym na podstawie wniosku, do którego został dołączony załącznik wypełniony przez dany podmiot. </w:t>
      </w:r>
      <w:r w:rsidR="005549DD">
        <w:rPr>
          <w:rFonts w:ascii="Times New Roman" w:hAnsi="Times New Roman" w:cs="Times New Roman"/>
          <w:sz w:val="24"/>
          <w:szCs w:val="24"/>
        </w:rPr>
        <w:t xml:space="preserve">W związku z tym, </w:t>
      </w:r>
      <w:r w:rsidR="0039155C">
        <w:rPr>
          <w:rFonts w:ascii="Times New Roman" w:hAnsi="Times New Roman" w:cs="Times New Roman"/>
          <w:sz w:val="24"/>
          <w:szCs w:val="24"/>
        </w:rPr>
        <w:t xml:space="preserve"> </w:t>
      </w:r>
      <w:r w:rsidR="005549DD">
        <w:rPr>
          <w:rFonts w:ascii="Times New Roman" w:hAnsi="Times New Roman" w:cs="Times New Roman"/>
          <w:sz w:val="24"/>
          <w:szCs w:val="24"/>
        </w:rPr>
        <w:t xml:space="preserve">proponuje się zmianę brzmienia pkt 18a, pkt 18b, pkt 18d oraz dodanie pkt 29 w art. 13 ustawy z dnia 12 grudnia 2013 r. o cudzoziemcach. </w:t>
      </w:r>
      <w:r w:rsidR="0039155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6A06F39" w14:textId="75034202"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Projektowane przepisy dotyczące składania wniosków o zezwolenia pobytowe za pośrednictwem portalu MOS przewidują także wprowadzenie rozwiązań pozwalających na przesyłanie cudzoziemcom potwierdzenia złożenia wniosku. W art. 106</w:t>
      </w:r>
      <w:r w:rsidR="00EA4AAA">
        <w:rPr>
          <w:rFonts w:ascii="Times New Roman" w:hAnsi="Times New Roman" w:cs="Times New Roman"/>
          <w:sz w:val="24"/>
          <w:szCs w:val="24"/>
        </w:rPr>
        <w:t>d</w:t>
      </w:r>
      <w:r w:rsidRPr="00DB1F9C">
        <w:rPr>
          <w:rFonts w:ascii="Times New Roman" w:hAnsi="Times New Roman" w:cs="Times New Roman"/>
          <w:sz w:val="24"/>
          <w:szCs w:val="24"/>
        </w:rPr>
        <w:t xml:space="preserve"> ust. 4, art. 203</w:t>
      </w:r>
      <w:r w:rsidR="00EA4AAA">
        <w:rPr>
          <w:rFonts w:ascii="Times New Roman" w:hAnsi="Times New Roman" w:cs="Times New Roman"/>
          <w:sz w:val="24"/>
          <w:szCs w:val="24"/>
        </w:rPr>
        <w:t>d</w:t>
      </w:r>
      <w:r w:rsidRPr="00DB1F9C">
        <w:rPr>
          <w:rFonts w:ascii="Times New Roman" w:hAnsi="Times New Roman" w:cs="Times New Roman"/>
          <w:sz w:val="24"/>
          <w:szCs w:val="24"/>
        </w:rPr>
        <w:t xml:space="preserve"> ust. 3  oraz art. 219</w:t>
      </w:r>
      <w:r w:rsidR="00EA4AAA">
        <w:rPr>
          <w:rFonts w:ascii="Times New Roman" w:hAnsi="Times New Roman" w:cs="Times New Roman"/>
          <w:sz w:val="24"/>
          <w:szCs w:val="24"/>
        </w:rPr>
        <w:t>d</w:t>
      </w:r>
      <w:r w:rsidRPr="00DB1F9C">
        <w:rPr>
          <w:rFonts w:ascii="Times New Roman" w:hAnsi="Times New Roman" w:cs="Times New Roman"/>
          <w:sz w:val="24"/>
          <w:szCs w:val="24"/>
        </w:rPr>
        <w:t xml:space="preserve"> ust. 3 wskazano, iż w przypadku, kiedy cudzoziemiec złoży wniosek o udzielenie zezwolenia na pobyt czasowy wraz z załącznikami lub wniosek o zezwolenie na pobyt stały lub zezwolenie na pobyt rezydenta długoterminowego UE, potwierdzenie złożenia ww. wniosku przesyłane jest cudzoziemcowi w postaci elektronicznej w ramach portalu MOS. Analogiczne rozwiązanie zaproponowano w przypadku złożenia przez podmiot powierzający cudzoziemcowi wykonywanie pracy, organizatora stażu, jednostkę organizacyjną, na rzecz której cudzoziemiec ma wykonywać świadczenia jako wolontariusz lub jednostkę prowadzącą studia załączników do wniosku o udzielenie zezwolenia na pobyt czasowy. </w:t>
      </w:r>
    </w:p>
    <w:p w14:paraId="53D7899D" w14:textId="438DE4DE"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W celu uniknięcia mogących powstać wątpliwości w praktycznym stosowaniu przepisów dotyczących </w:t>
      </w:r>
      <w:r w:rsidR="00EA4AAA">
        <w:rPr>
          <w:rFonts w:ascii="Times New Roman" w:hAnsi="Times New Roman" w:cs="Times New Roman"/>
          <w:sz w:val="24"/>
          <w:szCs w:val="24"/>
        </w:rPr>
        <w:t>obowiązku</w:t>
      </w:r>
      <w:r w:rsidR="00EA4AAA" w:rsidRPr="00DB1F9C">
        <w:rPr>
          <w:rFonts w:ascii="Times New Roman" w:hAnsi="Times New Roman" w:cs="Times New Roman"/>
          <w:sz w:val="24"/>
          <w:szCs w:val="24"/>
        </w:rPr>
        <w:t xml:space="preserve"> </w:t>
      </w:r>
      <w:r w:rsidRPr="00DB1F9C">
        <w:rPr>
          <w:rFonts w:ascii="Times New Roman" w:hAnsi="Times New Roman" w:cs="Times New Roman"/>
          <w:sz w:val="24"/>
          <w:szCs w:val="24"/>
        </w:rPr>
        <w:t>elektronicznego składania wniosków o zezwolenia pobytowe  projektodawca uznał za zasadne wprowadzenie regulacji określających warunki, jakie muszą zostać spełnione, aby dany wniosek składany za pośrednictwem MOS został uznany za złożony. I tak w art. 106</w:t>
      </w:r>
      <w:r w:rsidR="00EA4AAA">
        <w:rPr>
          <w:rFonts w:ascii="Times New Roman" w:hAnsi="Times New Roman" w:cs="Times New Roman"/>
          <w:sz w:val="24"/>
          <w:szCs w:val="24"/>
        </w:rPr>
        <w:t>d</w:t>
      </w:r>
      <w:r w:rsidRPr="00DB1F9C">
        <w:rPr>
          <w:rFonts w:ascii="Times New Roman" w:hAnsi="Times New Roman" w:cs="Times New Roman"/>
          <w:sz w:val="24"/>
          <w:szCs w:val="24"/>
        </w:rPr>
        <w:t xml:space="preserve"> ust. 5, art. 203</w:t>
      </w:r>
      <w:r w:rsidR="00EA4AAA">
        <w:rPr>
          <w:rFonts w:ascii="Times New Roman" w:hAnsi="Times New Roman" w:cs="Times New Roman"/>
          <w:sz w:val="24"/>
          <w:szCs w:val="24"/>
        </w:rPr>
        <w:t>d</w:t>
      </w:r>
      <w:r w:rsidRPr="00DB1F9C">
        <w:rPr>
          <w:rFonts w:ascii="Times New Roman" w:hAnsi="Times New Roman" w:cs="Times New Roman"/>
          <w:sz w:val="24"/>
          <w:szCs w:val="24"/>
        </w:rPr>
        <w:t xml:space="preserve"> ust. 4  oraz art. 219</w:t>
      </w:r>
      <w:r w:rsidR="00EA4AAA">
        <w:rPr>
          <w:rFonts w:ascii="Times New Roman" w:hAnsi="Times New Roman" w:cs="Times New Roman"/>
          <w:sz w:val="24"/>
          <w:szCs w:val="24"/>
        </w:rPr>
        <w:t>d</w:t>
      </w:r>
      <w:r w:rsidRPr="00DB1F9C">
        <w:rPr>
          <w:rFonts w:ascii="Times New Roman" w:hAnsi="Times New Roman" w:cs="Times New Roman"/>
          <w:sz w:val="24"/>
          <w:szCs w:val="24"/>
        </w:rPr>
        <w:t xml:space="preserve"> ust. 4 projektodawca za takie przesłanki, które muszą być spełnione łącznie, uznał opatrzenie wniosku (a</w:t>
      </w:r>
      <w:r w:rsidR="008923CE">
        <w:rPr>
          <w:rFonts w:ascii="Times New Roman" w:hAnsi="Times New Roman" w:cs="Times New Roman"/>
          <w:sz w:val="24"/>
          <w:szCs w:val="24"/>
        </w:rPr>
        <w:t> </w:t>
      </w:r>
      <w:r w:rsidRPr="00DB1F9C">
        <w:rPr>
          <w:rFonts w:ascii="Times New Roman" w:hAnsi="Times New Roman" w:cs="Times New Roman"/>
          <w:sz w:val="24"/>
          <w:szCs w:val="24"/>
        </w:rPr>
        <w:t>w</w:t>
      </w:r>
      <w:r w:rsidR="008923CE">
        <w:rPr>
          <w:rFonts w:ascii="Times New Roman" w:hAnsi="Times New Roman" w:cs="Times New Roman"/>
          <w:sz w:val="24"/>
          <w:szCs w:val="24"/>
        </w:rPr>
        <w:t> </w:t>
      </w:r>
      <w:r w:rsidRPr="00DB1F9C">
        <w:rPr>
          <w:rFonts w:ascii="Times New Roman" w:hAnsi="Times New Roman" w:cs="Times New Roman"/>
          <w:sz w:val="24"/>
          <w:szCs w:val="24"/>
        </w:rPr>
        <w:t>przypadku wniosku o udzielenie zezwolenia na pobyt czasowy również obowiązkowych załączników do tego wniosku) kwalifikowanym podpisem elektronicznym, podpisem osobistym lub podpisem zaufanym oraz otrzymanie przez cudzoziemca lub osobę składającą w</w:t>
      </w:r>
      <w:r w:rsidR="008923CE">
        <w:rPr>
          <w:rFonts w:ascii="Times New Roman" w:hAnsi="Times New Roman" w:cs="Times New Roman"/>
          <w:sz w:val="24"/>
          <w:szCs w:val="24"/>
        </w:rPr>
        <w:t> </w:t>
      </w:r>
      <w:r w:rsidRPr="00DB1F9C">
        <w:rPr>
          <w:rFonts w:ascii="Times New Roman" w:hAnsi="Times New Roman" w:cs="Times New Roman"/>
          <w:sz w:val="24"/>
          <w:szCs w:val="24"/>
        </w:rPr>
        <w:t>jego imieniu wniosek urzędowego poświadczenia odbioru przez wojewodę ww. wniosku.</w:t>
      </w:r>
    </w:p>
    <w:p w14:paraId="0EC736D0" w14:textId="38FC34BD" w:rsidR="006F1D44" w:rsidRPr="00DB1F9C" w:rsidRDefault="006F1D44" w:rsidP="00EA4AAA">
      <w:pPr>
        <w:pStyle w:val="ZUSTzmustartykuempunktem"/>
        <w:spacing w:after="160" w:line="259" w:lineRule="auto"/>
        <w:ind w:left="0" w:firstLine="708"/>
        <w:rPr>
          <w:rFonts w:ascii="Times New Roman" w:hAnsi="Times New Roman" w:cs="Times New Roman"/>
          <w:szCs w:val="24"/>
        </w:rPr>
      </w:pPr>
      <w:r w:rsidRPr="00DB1F9C">
        <w:rPr>
          <w:rFonts w:ascii="Times New Roman" w:hAnsi="Times New Roman" w:cs="Times New Roman"/>
          <w:szCs w:val="24"/>
        </w:rPr>
        <w:t>Zachowana pozostanie ogólna zasada wynikająca z przepisów ustawy o cudzoziemcach, że cudzoziemiec ubiegający się o udzielenie zezwolenia na pobyt czasowy, zezwolenia na pobyt stały oraz zezwolenia na pobyt rezydenta długoterminowego UE, niezależnie od postaci, w jakiej składa wniosek, jest obowiązany złożyć wniosek o udzielenie danego zezwolenia pobytowego (a w przypadku wniosku o udzielenie zezwolenia na pobyt czasowy również wymagane ze względu na deklarowany cel pobytu załączniki formalne do tego wniosku), aktualną fotografię i dokumenty niezbędne do potwierdzenia danych zawartych we wniosku i</w:t>
      </w:r>
      <w:r w:rsidR="008923CE">
        <w:rPr>
          <w:rFonts w:ascii="Times New Roman" w:hAnsi="Times New Roman" w:cs="Times New Roman"/>
          <w:szCs w:val="24"/>
        </w:rPr>
        <w:t> </w:t>
      </w:r>
      <w:r w:rsidRPr="00DB1F9C">
        <w:rPr>
          <w:rFonts w:ascii="Times New Roman" w:hAnsi="Times New Roman" w:cs="Times New Roman"/>
          <w:szCs w:val="24"/>
        </w:rPr>
        <w:t>okoliczności uzasadniających ubieganie się o udzielenie danego zezwolenia pobytowego, jak również jest obowiązany przedstawić ważny dokument podróży albo w szczególnie uzasadnionym przypadku - inny dokument potwierdzający tożsamość, jeżeli nie posiada ważnego dokumentu podróży i nie ma możliwości jego uzyskania.  Zmiany w tym zakresie w</w:t>
      </w:r>
      <w:r w:rsidR="008923CE">
        <w:rPr>
          <w:rFonts w:ascii="Times New Roman" w:hAnsi="Times New Roman" w:cs="Times New Roman"/>
          <w:szCs w:val="24"/>
        </w:rPr>
        <w:t> </w:t>
      </w:r>
      <w:r w:rsidRPr="00DB1F9C">
        <w:rPr>
          <w:rFonts w:ascii="Times New Roman" w:hAnsi="Times New Roman" w:cs="Times New Roman"/>
          <w:szCs w:val="24"/>
        </w:rPr>
        <w:t xml:space="preserve">dotychczasowej procedurze dotyczą momentu, w którym cudzoziemiec będzie musiał zrealizować te obowiązki. Są one podyktowane przede wszystkim uwarunkowaniami technicznymi i organizacyjnymi związanymi z formą, w jakiej jest składany wniosek, ale również przyjętą przez projektodawcę koncepcją przebiegu procedury wszczynanej na podstawie ww. wniosków, w celu usprawnienia pewnych etapów tej procedury.  I tak, proponuje się, aby cudzoziemiec składający wniosek o udzielenie zezwolenia pobytowego w postaci elektronicznej na etapie składania wniosku za pośrednictwem MOS dołączał do niego aktualną fotografię, a w przypadku wniosku o udzielenie zezwolenia na pobyt czasowy również </w:t>
      </w:r>
      <w:r w:rsidRPr="00DB1F9C">
        <w:rPr>
          <w:rFonts w:ascii="Times New Roman" w:hAnsi="Times New Roman" w:cs="Times New Roman"/>
          <w:szCs w:val="24"/>
        </w:rPr>
        <w:lastRenderedPageBreak/>
        <w:t>wymagane ze względu na deklarowany cel pobytu załączniki do tego wniosku. Natomiast dokumenty niezbędne do potwierdzenia danych zawartych we wniosku i</w:t>
      </w:r>
      <w:r w:rsidR="008923CE">
        <w:rPr>
          <w:rFonts w:ascii="Times New Roman" w:hAnsi="Times New Roman" w:cs="Times New Roman"/>
          <w:szCs w:val="24"/>
        </w:rPr>
        <w:t> </w:t>
      </w:r>
      <w:r w:rsidRPr="00DB1F9C">
        <w:rPr>
          <w:rFonts w:ascii="Times New Roman" w:hAnsi="Times New Roman" w:cs="Times New Roman"/>
          <w:szCs w:val="24"/>
        </w:rPr>
        <w:t>okoliczności uzasadniających ubieganie się o udzielenie danego zezwolenia pobytowego cudzoziemiec dołączy po wezwaniu przez wojewodę do osobistego stawiennictwa</w:t>
      </w:r>
      <w:r w:rsidR="00EA4AAA">
        <w:rPr>
          <w:rFonts w:ascii="Times New Roman" w:hAnsi="Times New Roman" w:cs="Times New Roman"/>
          <w:szCs w:val="24"/>
        </w:rPr>
        <w:t>.</w:t>
      </w:r>
      <w:r w:rsidRPr="00DB1F9C">
        <w:rPr>
          <w:rFonts w:ascii="Times New Roman" w:hAnsi="Times New Roman" w:cs="Times New Roman"/>
          <w:szCs w:val="24"/>
        </w:rPr>
        <w:t xml:space="preserve"> Przedstawienie ważnego dokumentu podróży albo w szczególnie uzasadnionym przypadku - innego dokumentu potwierdzającego tożsamość będzie następowało na wezwanie wojewody do osobistego stawiennictwa. Zgodnie bowiem z przyjętą przez projektodawcę koncepcją, w toku postępowania w sprawie udzielenia zezwolenia pobytowego wojewoda będzie wzywał cudzoziemca do osobistego stawiennictwa w celu przedstawienia ważnego dokumentu podróży lub innego dokumentu potwierdzającego tożsamość,  złożenia odcisków linii papilarnych i wzoru podpisu w celu wydania karty pobytu</w:t>
      </w:r>
      <w:r w:rsidR="00EA4AAA">
        <w:rPr>
          <w:rFonts w:ascii="Times New Roman" w:hAnsi="Times New Roman" w:cs="Times New Roman"/>
          <w:szCs w:val="24"/>
        </w:rPr>
        <w:t>.</w:t>
      </w:r>
      <w:r w:rsidRPr="00DB1F9C">
        <w:rPr>
          <w:rFonts w:ascii="Times New Roman" w:hAnsi="Times New Roman" w:cs="Times New Roman"/>
          <w:szCs w:val="24"/>
        </w:rPr>
        <w:t xml:space="preserve"> </w:t>
      </w:r>
      <w:r w:rsidR="00EA4AAA" w:rsidRPr="00DB1F9C">
        <w:rPr>
          <w:rFonts w:ascii="Times New Roman" w:hAnsi="Times New Roman" w:cs="Times New Roman"/>
          <w:szCs w:val="24"/>
        </w:rPr>
        <w:t xml:space="preserve">Wezwanie to będzie mogło </w:t>
      </w:r>
      <w:r w:rsidR="00EA4AAA" w:rsidRPr="00CE13AE">
        <w:rPr>
          <w:rFonts w:ascii="Times New Roman" w:hAnsi="Times New Roman" w:cs="Times New Roman"/>
          <w:szCs w:val="24"/>
        </w:rPr>
        <w:t xml:space="preserve">nastąpić jednocześnie z wezwaniem do uzupełnienia braków formalnych wniosku na podstawie art. 64 § 2 Kodeksu postępowania administracyjnego, wezwaniem do uiszczenia opłaty skarbowej za udzielenie zezwolenia pobytowego </w:t>
      </w:r>
      <w:r w:rsidR="00EA4AAA" w:rsidRPr="00DB1F9C">
        <w:rPr>
          <w:rFonts w:ascii="Times New Roman" w:hAnsi="Times New Roman" w:cs="Times New Roman"/>
          <w:szCs w:val="24"/>
        </w:rPr>
        <w:t>(art. 106d</w:t>
      </w:r>
      <w:r w:rsidR="006E0D1A">
        <w:rPr>
          <w:rFonts w:ascii="Times New Roman" w:hAnsi="Times New Roman" w:cs="Times New Roman"/>
          <w:szCs w:val="24"/>
        </w:rPr>
        <w:t xml:space="preserve"> ust. 1, 6 i 7</w:t>
      </w:r>
      <w:r w:rsidR="00EA4AAA" w:rsidRPr="00DB1F9C">
        <w:rPr>
          <w:rFonts w:ascii="Times New Roman" w:hAnsi="Times New Roman" w:cs="Times New Roman"/>
          <w:szCs w:val="24"/>
        </w:rPr>
        <w:t>, art. 203d</w:t>
      </w:r>
      <w:r w:rsidR="006E0D1A">
        <w:rPr>
          <w:rFonts w:ascii="Times New Roman" w:hAnsi="Times New Roman" w:cs="Times New Roman"/>
          <w:szCs w:val="24"/>
        </w:rPr>
        <w:t xml:space="preserve"> </w:t>
      </w:r>
      <w:r w:rsidR="00EA4AAA" w:rsidRPr="00DB1F9C">
        <w:rPr>
          <w:rFonts w:ascii="Times New Roman" w:hAnsi="Times New Roman" w:cs="Times New Roman"/>
          <w:szCs w:val="24"/>
        </w:rPr>
        <w:t>ust. 1, 5</w:t>
      </w:r>
      <w:r w:rsidR="006E0D1A">
        <w:rPr>
          <w:rFonts w:ascii="Times New Roman" w:hAnsi="Times New Roman" w:cs="Times New Roman"/>
          <w:szCs w:val="24"/>
        </w:rPr>
        <w:t xml:space="preserve"> i 6</w:t>
      </w:r>
      <w:r w:rsidR="00EA4AAA" w:rsidRPr="00DB1F9C">
        <w:rPr>
          <w:rFonts w:ascii="Times New Roman" w:hAnsi="Times New Roman" w:cs="Times New Roman"/>
          <w:szCs w:val="24"/>
        </w:rPr>
        <w:t>, art. 219</w:t>
      </w:r>
      <w:r w:rsidR="006E0D1A">
        <w:rPr>
          <w:rFonts w:ascii="Times New Roman" w:hAnsi="Times New Roman" w:cs="Times New Roman"/>
          <w:szCs w:val="24"/>
        </w:rPr>
        <w:t>d</w:t>
      </w:r>
      <w:r w:rsidR="00EA4AAA" w:rsidRPr="00DB1F9C">
        <w:rPr>
          <w:rFonts w:ascii="Times New Roman" w:hAnsi="Times New Roman" w:cs="Times New Roman"/>
          <w:szCs w:val="24"/>
        </w:rPr>
        <w:t xml:space="preserve"> ust. 1, 5</w:t>
      </w:r>
      <w:r w:rsidR="006E0D1A">
        <w:rPr>
          <w:rFonts w:ascii="Times New Roman" w:hAnsi="Times New Roman" w:cs="Times New Roman"/>
          <w:szCs w:val="24"/>
        </w:rPr>
        <w:t xml:space="preserve"> i 6</w:t>
      </w:r>
      <w:r w:rsidR="00EA4AAA" w:rsidRPr="00DB1F9C">
        <w:rPr>
          <w:rFonts w:ascii="Times New Roman" w:hAnsi="Times New Roman" w:cs="Times New Roman"/>
          <w:szCs w:val="24"/>
        </w:rPr>
        <w:t>)</w:t>
      </w:r>
      <w:r w:rsidR="00EA4AAA" w:rsidRPr="00CE13AE">
        <w:rPr>
          <w:rFonts w:ascii="Times New Roman" w:hAnsi="Times New Roman" w:cs="Times New Roman"/>
          <w:szCs w:val="24"/>
        </w:rPr>
        <w:t>.</w:t>
      </w:r>
      <w:r w:rsidR="00EA4AAA">
        <w:rPr>
          <w:rFonts w:ascii="Times New Roman" w:hAnsi="Times New Roman" w:cs="Times New Roman"/>
          <w:szCs w:val="24"/>
        </w:rPr>
        <w:t xml:space="preserve"> </w:t>
      </w:r>
      <w:r w:rsidRPr="00DB1F9C">
        <w:rPr>
          <w:rFonts w:ascii="Times New Roman" w:hAnsi="Times New Roman" w:cs="Times New Roman"/>
          <w:szCs w:val="24"/>
        </w:rPr>
        <w:t>Takie rozwiązanie ma służyć maksymalnemu wykorzystaniu wizyty cudzoziemca w urzędzie wojewódzkim, a w konsekwencji wpłynie na efektywniejszą organizację pracy w urzędach wojewódzkich przy obsłudze przyjmowanych wniosków o</w:t>
      </w:r>
      <w:r w:rsidR="008923CE">
        <w:rPr>
          <w:rFonts w:ascii="Times New Roman" w:hAnsi="Times New Roman" w:cs="Times New Roman"/>
          <w:szCs w:val="24"/>
        </w:rPr>
        <w:t> </w:t>
      </w:r>
      <w:r w:rsidRPr="00DB1F9C">
        <w:rPr>
          <w:rFonts w:ascii="Times New Roman" w:hAnsi="Times New Roman" w:cs="Times New Roman"/>
          <w:szCs w:val="24"/>
        </w:rPr>
        <w:t xml:space="preserve">udzielenie zezwoleń pobytowych. </w:t>
      </w:r>
    </w:p>
    <w:p w14:paraId="0B8E76D3" w14:textId="3E8011D9" w:rsidR="006F1D44" w:rsidRPr="00CE13AE" w:rsidRDefault="006F1D44" w:rsidP="00CE13AE">
      <w:pPr>
        <w:pStyle w:val="ZUSTzmustartykuempunktem"/>
        <w:spacing w:after="160" w:line="259" w:lineRule="auto"/>
        <w:ind w:left="0" w:firstLine="708"/>
        <w:rPr>
          <w:rFonts w:ascii="Times New Roman" w:hAnsi="Times New Roman" w:cs="Times New Roman"/>
          <w:szCs w:val="24"/>
        </w:rPr>
      </w:pPr>
      <w:r w:rsidRPr="00DB1F9C">
        <w:rPr>
          <w:rFonts w:ascii="Times New Roman" w:hAnsi="Times New Roman" w:cs="Times New Roman"/>
          <w:szCs w:val="24"/>
        </w:rPr>
        <w:t xml:space="preserve">Osobiste stawiennictwo na wezwanie wojewody zostanie wyłączone w przypadku małoletniego cudzoziemca, który </w:t>
      </w:r>
      <w:r w:rsidRPr="00CE13AE">
        <w:rPr>
          <w:rFonts w:ascii="Times New Roman" w:hAnsi="Times New Roman" w:cs="Times New Roman"/>
          <w:szCs w:val="24"/>
        </w:rPr>
        <w:t>do dnia złożenia wniosku o udzielenie zezwolenia pobytowego nie ukończył 6. roku życia oraz cudzoziemca, który z powodu choroby lub niepełnosprawności</w:t>
      </w:r>
      <w:r w:rsidR="006E0D1A">
        <w:rPr>
          <w:rFonts w:ascii="Times New Roman" w:hAnsi="Times New Roman" w:cs="Times New Roman"/>
          <w:szCs w:val="24"/>
        </w:rPr>
        <w:t xml:space="preserve">, </w:t>
      </w:r>
      <w:r w:rsidR="006E0D1A" w:rsidRPr="004F4CF1">
        <w:t xml:space="preserve">potwierdzonej zaświadczeniem lekarskim wystawionym przez właściwego lekarza specjalistę, </w:t>
      </w:r>
      <w:r w:rsidRPr="00CE13AE">
        <w:rPr>
          <w:rFonts w:ascii="Times New Roman" w:hAnsi="Times New Roman" w:cs="Times New Roman"/>
          <w:szCs w:val="24"/>
        </w:rPr>
        <w:t xml:space="preserve">nie może stawić się osobiście w urzędzie wojewódzkim.  W przypadku małoletniego cudzoziemca osoba, która złożyła w jego imieniu wniosek o udzielenie cudzoziemcowi zezwolenia na pobyt czasowy będzie wzywana przez wojewodę do przedstawienia ważnego dokumentu podróży cudzoziemca lub innego dokumentu potwierdzającego tożsamość cudzoziemca. Natomiast cudzoziemiec, który z powodu choroby lub niepełnosprawności nie będzie mógł stawić się osobiście w urzędzie wojewódzkim, będzie wzywany do przedstawienia kopii ważnego dokumentu podróży lub kopii innego dokumentu potwierdzającego tożsamość oraz do przedstawienia wzoru podpisu. </w:t>
      </w:r>
    </w:p>
    <w:p w14:paraId="73712509" w14:textId="52398DD8" w:rsidR="006F1D44" w:rsidRPr="00354C01" w:rsidRDefault="006F1D44" w:rsidP="00CE13AE">
      <w:pPr>
        <w:pStyle w:val="ZARTzmartartykuempunktem"/>
        <w:spacing w:after="160" w:line="259" w:lineRule="auto"/>
        <w:ind w:left="0" w:firstLine="708"/>
        <w:rPr>
          <w:rFonts w:ascii="Times New Roman" w:hAnsi="Times New Roman" w:cs="Times New Roman"/>
          <w:szCs w:val="24"/>
        </w:rPr>
      </w:pPr>
      <w:r w:rsidRPr="00DB1F9C">
        <w:rPr>
          <w:rFonts w:ascii="Times New Roman" w:hAnsi="Times New Roman" w:cs="Times New Roman"/>
          <w:szCs w:val="24"/>
        </w:rPr>
        <w:t>Jeżeli cudzoziemiec nie zrealizuje ciążących na nim obowiązków (niestawienie się mimo prawidłowego wezwania, niezłożenie odcisków linii papilarnych lub wzoru podpisu pomimo osobistego stawiennictwa, nieprzedstawienie  ważnego dokumentu podróży lub innego dokumentu potwierdzającego tożsamości albo kopii jednego z takich dokumentów w określonych ustawą wojewoda umorzy postępowanie w sprawie udzielenia cudzoziemcowi zezwolenia pobytowego, o ile nie będą zachodzić podstawy do pozosta</w:t>
      </w:r>
      <w:r w:rsidRPr="00A82342">
        <w:rPr>
          <w:rFonts w:ascii="Times New Roman" w:hAnsi="Times New Roman" w:cs="Times New Roman"/>
          <w:szCs w:val="24"/>
        </w:rPr>
        <w:t>wienia bez rozpoznania wniosku cudzoziemca o udzielenie mu zezwolenia pobytowego, do jego zwrotu lub odmowy wszczęcia postępowania (umorzenie postępowania będzie możliwe dopiero w przypadku braku przeszkód do wszczęcia postępowania).</w:t>
      </w:r>
    </w:p>
    <w:p w14:paraId="56A6C6CD" w14:textId="134FFB23" w:rsidR="006F1D44" w:rsidRPr="00DB1F9C" w:rsidRDefault="006F1D44" w:rsidP="00CE13AE">
      <w:pPr>
        <w:pStyle w:val="ZARTzmartartykuempunktem"/>
        <w:spacing w:after="160" w:line="259" w:lineRule="auto"/>
        <w:ind w:left="0" w:firstLine="708"/>
        <w:rPr>
          <w:rFonts w:ascii="Times New Roman" w:hAnsi="Times New Roman" w:cs="Times New Roman"/>
          <w:szCs w:val="24"/>
        </w:rPr>
      </w:pPr>
      <w:r w:rsidRPr="00DB1F9C">
        <w:rPr>
          <w:rFonts w:ascii="Times New Roman" w:hAnsi="Times New Roman" w:cs="Times New Roman"/>
          <w:szCs w:val="24"/>
        </w:rPr>
        <w:t xml:space="preserve">Zgodnie z obowiązującymi przepisami, </w:t>
      </w:r>
      <w:r w:rsidRPr="00DB1F9C">
        <w:rPr>
          <w:rFonts w:ascii="Times New Roman" w:eastAsia="Times New Roman" w:hAnsi="Times New Roman" w:cs="Times New Roman"/>
          <w:color w:val="333333"/>
          <w:szCs w:val="24"/>
          <w:shd w:val="clear" w:color="auto" w:fill="FFFFFF"/>
        </w:rPr>
        <w:t>je</w:t>
      </w:r>
      <w:r w:rsidRPr="00DB1F9C">
        <w:rPr>
          <w:rFonts w:ascii="Times New Roman" w:eastAsia="Times New Roman" w:hAnsi="Times New Roman" w:cs="Times New Roman" w:hint="eastAsia"/>
          <w:color w:val="333333"/>
          <w:szCs w:val="24"/>
          <w:shd w:val="clear" w:color="auto" w:fill="FFFFFF"/>
        </w:rPr>
        <w:t>ż</w:t>
      </w:r>
      <w:r w:rsidRPr="00DB1F9C">
        <w:rPr>
          <w:rFonts w:ascii="Times New Roman" w:eastAsia="Times New Roman" w:hAnsi="Times New Roman" w:cs="Times New Roman"/>
          <w:color w:val="333333"/>
          <w:szCs w:val="24"/>
          <w:shd w:val="clear" w:color="auto" w:fill="FFFFFF"/>
        </w:rPr>
        <w:t>eli wniosek o udzielenie zezwolenia pobytowego zosta</w:t>
      </w:r>
      <w:r w:rsidRPr="00DB1F9C">
        <w:rPr>
          <w:rFonts w:ascii="Times New Roman" w:eastAsia="Times New Roman" w:hAnsi="Times New Roman" w:cs="Times New Roman" w:hint="eastAsia"/>
          <w:color w:val="333333"/>
          <w:szCs w:val="24"/>
          <w:shd w:val="clear" w:color="auto" w:fill="FFFFFF"/>
        </w:rPr>
        <w:t>ł</w:t>
      </w:r>
      <w:r w:rsidRPr="00DB1F9C">
        <w:rPr>
          <w:rFonts w:ascii="Times New Roman" w:eastAsia="Times New Roman" w:hAnsi="Times New Roman" w:cs="Times New Roman"/>
          <w:color w:val="333333"/>
          <w:szCs w:val="24"/>
          <w:shd w:val="clear" w:color="auto" w:fill="FFFFFF"/>
        </w:rPr>
        <w:t xml:space="preserve"> z</w:t>
      </w:r>
      <w:r w:rsidRPr="00DB1F9C">
        <w:rPr>
          <w:rFonts w:ascii="Times New Roman" w:eastAsia="Times New Roman" w:hAnsi="Times New Roman" w:cs="Times New Roman" w:hint="eastAsia"/>
          <w:color w:val="333333"/>
          <w:szCs w:val="24"/>
          <w:shd w:val="clear" w:color="auto" w:fill="FFFFFF"/>
        </w:rPr>
        <w:t>ł</w:t>
      </w:r>
      <w:r w:rsidRPr="00DB1F9C">
        <w:rPr>
          <w:rFonts w:ascii="Times New Roman" w:eastAsia="Times New Roman" w:hAnsi="Times New Roman" w:cs="Times New Roman"/>
          <w:color w:val="333333"/>
          <w:szCs w:val="24"/>
          <w:shd w:val="clear" w:color="auto" w:fill="FFFFFF"/>
        </w:rPr>
        <w:t>o</w:t>
      </w:r>
      <w:r w:rsidRPr="00DB1F9C">
        <w:rPr>
          <w:rFonts w:ascii="Times New Roman" w:eastAsia="Times New Roman" w:hAnsi="Times New Roman" w:cs="Times New Roman" w:hint="eastAsia"/>
          <w:color w:val="333333"/>
          <w:szCs w:val="24"/>
          <w:shd w:val="clear" w:color="auto" w:fill="FFFFFF"/>
        </w:rPr>
        <w:t>ż</w:t>
      </w:r>
      <w:r w:rsidRPr="00DB1F9C">
        <w:rPr>
          <w:rFonts w:ascii="Times New Roman" w:eastAsia="Times New Roman" w:hAnsi="Times New Roman" w:cs="Times New Roman"/>
          <w:color w:val="333333"/>
          <w:szCs w:val="24"/>
          <w:shd w:val="clear" w:color="auto" w:fill="FFFFFF"/>
        </w:rPr>
        <w:t>ony w terminie i wniosek nie zawiera brak</w:t>
      </w:r>
      <w:r w:rsidRPr="00DB1F9C">
        <w:rPr>
          <w:rFonts w:ascii="Times New Roman" w:eastAsia="Times New Roman" w:hAnsi="Times New Roman" w:cs="Times New Roman" w:hint="eastAsia"/>
          <w:color w:val="333333"/>
          <w:szCs w:val="24"/>
          <w:shd w:val="clear" w:color="auto" w:fill="FFFFFF"/>
        </w:rPr>
        <w:t>ó</w:t>
      </w:r>
      <w:r w:rsidRPr="00DB1F9C">
        <w:rPr>
          <w:rFonts w:ascii="Times New Roman" w:eastAsia="Times New Roman" w:hAnsi="Times New Roman" w:cs="Times New Roman"/>
          <w:color w:val="333333"/>
          <w:szCs w:val="24"/>
          <w:shd w:val="clear" w:color="auto" w:fill="FFFFFF"/>
        </w:rPr>
        <w:t>w formalnych lub braki formalne zosta</w:t>
      </w:r>
      <w:r w:rsidRPr="00DB1F9C">
        <w:rPr>
          <w:rFonts w:ascii="Times New Roman" w:eastAsia="Times New Roman" w:hAnsi="Times New Roman" w:cs="Times New Roman" w:hint="eastAsia"/>
          <w:color w:val="333333"/>
          <w:szCs w:val="24"/>
          <w:shd w:val="clear" w:color="auto" w:fill="FFFFFF"/>
        </w:rPr>
        <w:t>ł</w:t>
      </w:r>
      <w:r w:rsidRPr="00DB1F9C">
        <w:rPr>
          <w:rFonts w:ascii="Times New Roman" w:eastAsia="Times New Roman" w:hAnsi="Times New Roman" w:cs="Times New Roman"/>
          <w:color w:val="333333"/>
          <w:szCs w:val="24"/>
          <w:shd w:val="clear" w:color="auto" w:fill="FFFFFF"/>
        </w:rPr>
        <w:t>y uzupe</w:t>
      </w:r>
      <w:r w:rsidRPr="00DB1F9C">
        <w:rPr>
          <w:rFonts w:ascii="Times New Roman" w:eastAsia="Times New Roman" w:hAnsi="Times New Roman" w:cs="Times New Roman" w:hint="eastAsia"/>
          <w:color w:val="333333"/>
          <w:szCs w:val="24"/>
          <w:shd w:val="clear" w:color="auto" w:fill="FFFFFF"/>
        </w:rPr>
        <w:t>ł</w:t>
      </w:r>
      <w:r w:rsidRPr="00DB1F9C">
        <w:rPr>
          <w:rFonts w:ascii="Times New Roman" w:eastAsia="Times New Roman" w:hAnsi="Times New Roman" w:cs="Times New Roman"/>
          <w:color w:val="333333"/>
          <w:szCs w:val="24"/>
          <w:shd w:val="clear" w:color="auto" w:fill="FFFFFF"/>
        </w:rPr>
        <w:t xml:space="preserve">nione w terminie </w:t>
      </w:r>
      <w:r w:rsidRPr="00DB1F9C">
        <w:rPr>
          <w:rFonts w:ascii="Times New Roman" w:eastAsia="Times New Roman" w:hAnsi="Times New Roman" w:cs="Times New Roman"/>
          <w:color w:val="333333"/>
          <w:szCs w:val="24"/>
        </w:rPr>
        <w:t>wojewoda umieszcza w dokumencie podr</w:t>
      </w:r>
      <w:r w:rsidRPr="00DB1F9C">
        <w:rPr>
          <w:rFonts w:ascii="Times New Roman" w:eastAsia="Times New Roman" w:hAnsi="Times New Roman" w:cs="Times New Roman" w:hint="eastAsia"/>
          <w:color w:val="333333"/>
          <w:szCs w:val="24"/>
        </w:rPr>
        <w:t>óż</w:t>
      </w:r>
      <w:r w:rsidRPr="00DB1F9C">
        <w:rPr>
          <w:rFonts w:ascii="Times New Roman" w:eastAsia="Times New Roman" w:hAnsi="Times New Roman" w:cs="Times New Roman"/>
          <w:color w:val="333333"/>
          <w:szCs w:val="24"/>
        </w:rPr>
        <w:t>y cudzoziemca odcisk stempla potwierdzaj</w:t>
      </w:r>
      <w:r w:rsidRPr="00DB1F9C">
        <w:rPr>
          <w:rFonts w:ascii="Times New Roman" w:eastAsia="Times New Roman" w:hAnsi="Times New Roman" w:cs="Times New Roman" w:hint="eastAsia"/>
          <w:color w:val="333333"/>
          <w:szCs w:val="24"/>
        </w:rPr>
        <w:t>ą</w:t>
      </w:r>
      <w:r w:rsidRPr="00DB1F9C">
        <w:rPr>
          <w:rFonts w:ascii="Times New Roman" w:eastAsia="Times New Roman" w:hAnsi="Times New Roman" w:cs="Times New Roman"/>
          <w:color w:val="333333"/>
          <w:szCs w:val="24"/>
        </w:rPr>
        <w:t>cego z</w:t>
      </w:r>
      <w:r w:rsidRPr="00DB1F9C">
        <w:rPr>
          <w:rFonts w:ascii="Times New Roman" w:eastAsia="Times New Roman" w:hAnsi="Times New Roman" w:cs="Times New Roman" w:hint="eastAsia"/>
          <w:color w:val="333333"/>
          <w:szCs w:val="24"/>
        </w:rPr>
        <w:t>ł</w:t>
      </w:r>
      <w:r w:rsidRPr="00DB1F9C">
        <w:rPr>
          <w:rFonts w:ascii="Times New Roman" w:eastAsia="Times New Roman" w:hAnsi="Times New Roman" w:cs="Times New Roman"/>
          <w:color w:val="333333"/>
          <w:szCs w:val="24"/>
        </w:rPr>
        <w:t>o</w:t>
      </w:r>
      <w:r w:rsidRPr="00DB1F9C">
        <w:rPr>
          <w:rFonts w:ascii="Times New Roman" w:eastAsia="Times New Roman" w:hAnsi="Times New Roman" w:cs="Times New Roman" w:hint="eastAsia"/>
          <w:color w:val="333333"/>
          <w:szCs w:val="24"/>
        </w:rPr>
        <w:t>ż</w:t>
      </w:r>
      <w:r w:rsidRPr="00DB1F9C">
        <w:rPr>
          <w:rFonts w:ascii="Times New Roman" w:eastAsia="Times New Roman" w:hAnsi="Times New Roman" w:cs="Times New Roman"/>
          <w:color w:val="333333"/>
          <w:szCs w:val="24"/>
        </w:rPr>
        <w:t>enie wniosku o udzielenie zezwolenia na pobyt czasowy a pobyt cudzoziemca na terytorium Rzeczypospolitej Polskiej uwa</w:t>
      </w:r>
      <w:r w:rsidRPr="00DB1F9C">
        <w:rPr>
          <w:rFonts w:ascii="Times New Roman" w:eastAsia="Times New Roman" w:hAnsi="Times New Roman" w:cs="Times New Roman" w:hint="eastAsia"/>
          <w:color w:val="333333"/>
          <w:szCs w:val="24"/>
        </w:rPr>
        <w:t>ż</w:t>
      </w:r>
      <w:r w:rsidRPr="00DB1F9C">
        <w:rPr>
          <w:rFonts w:ascii="Times New Roman" w:eastAsia="Times New Roman" w:hAnsi="Times New Roman" w:cs="Times New Roman"/>
          <w:color w:val="333333"/>
          <w:szCs w:val="24"/>
        </w:rPr>
        <w:t>a si</w:t>
      </w:r>
      <w:r w:rsidRPr="00DB1F9C">
        <w:rPr>
          <w:rFonts w:ascii="Times New Roman" w:eastAsia="Times New Roman" w:hAnsi="Times New Roman" w:cs="Times New Roman" w:hint="eastAsia"/>
          <w:color w:val="333333"/>
          <w:szCs w:val="24"/>
        </w:rPr>
        <w:t>ę</w:t>
      </w:r>
      <w:r w:rsidRPr="00DB1F9C">
        <w:rPr>
          <w:rFonts w:ascii="Times New Roman" w:eastAsia="Times New Roman" w:hAnsi="Times New Roman" w:cs="Times New Roman"/>
          <w:color w:val="333333"/>
          <w:szCs w:val="24"/>
        </w:rPr>
        <w:t xml:space="preserve"> za legalny od dnia z</w:t>
      </w:r>
      <w:r w:rsidRPr="00DB1F9C">
        <w:rPr>
          <w:rFonts w:ascii="Times New Roman" w:eastAsia="Times New Roman" w:hAnsi="Times New Roman" w:cs="Times New Roman" w:hint="eastAsia"/>
          <w:color w:val="333333"/>
          <w:szCs w:val="24"/>
        </w:rPr>
        <w:t>ł</w:t>
      </w:r>
      <w:r w:rsidRPr="00DB1F9C">
        <w:rPr>
          <w:rFonts w:ascii="Times New Roman" w:eastAsia="Times New Roman" w:hAnsi="Times New Roman" w:cs="Times New Roman"/>
          <w:color w:val="333333"/>
          <w:szCs w:val="24"/>
        </w:rPr>
        <w:t>o</w:t>
      </w:r>
      <w:r w:rsidRPr="00DB1F9C">
        <w:rPr>
          <w:rFonts w:ascii="Times New Roman" w:eastAsia="Times New Roman" w:hAnsi="Times New Roman" w:cs="Times New Roman" w:hint="eastAsia"/>
          <w:color w:val="333333"/>
          <w:szCs w:val="24"/>
        </w:rPr>
        <w:t>ż</w:t>
      </w:r>
      <w:r w:rsidRPr="00DB1F9C">
        <w:rPr>
          <w:rFonts w:ascii="Times New Roman" w:eastAsia="Times New Roman" w:hAnsi="Times New Roman" w:cs="Times New Roman"/>
          <w:color w:val="333333"/>
          <w:szCs w:val="24"/>
        </w:rPr>
        <w:t>enia wniosku do dnia, w kt</w:t>
      </w:r>
      <w:r w:rsidRPr="00DB1F9C">
        <w:rPr>
          <w:rFonts w:ascii="Times New Roman" w:eastAsia="Times New Roman" w:hAnsi="Times New Roman" w:cs="Times New Roman" w:hint="eastAsia"/>
          <w:color w:val="333333"/>
          <w:szCs w:val="24"/>
        </w:rPr>
        <w:t>ó</w:t>
      </w:r>
      <w:r w:rsidRPr="00DB1F9C">
        <w:rPr>
          <w:rFonts w:ascii="Times New Roman" w:eastAsia="Times New Roman" w:hAnsi="Times New Roman" w:cs="Times New Roman"/>
          <w:color w:val="333333"/>
          <w:szCs w:val="24"/>
        </w:rPr>
        <w:t>rym decyzja w sprawie udzielenia zezwolenia pobytowego stanie si</w:t>
      </w:r>
      <w:r w:rsidRPr="00DB1F9C">
        <w:rPr>
          <w:rFonts w:ascii="Times New Roman" w:eastAsia="Times New Roman" w:hAnsi="Times New Roman" w:cs="Times New Roman" w:hint="eastAsia"/>
          <w:color w:val="333333"/>
          <w:szCs w:val="24"/>
        </w:rPr>
        <w:t>ę</w:t>
      </w:r>
      <w:r w:rsidRPr="00DB1F9C">
        <w:rPr>
          <w:rFonts w:ascii="Times New Roman" w:eastAsia="Times New Roman" w:hAnsi="Times New Roman" w:cs="Times New Roman"/>
          <w:color w:val="333333"/>
          <w:szCs w:val="24"/>
        </w:rPr>
        <w:t xml:space="preserve"> ostateczna.</w:t>
      </w:r>
      <w:r w:rsidRPr="00DB1F9C">
        <w:rPr>
          <w:rFonts w:ascii="Times New Roman" w:hAnsi="Times New Roman" w:cs="Times New Roman"/>
          <w:szCs w:val="24"/>
        </w:rPr>
        <w:t xml:space="preserve"> W związku z wprowadzeniem </w:t>
      </w:r>
      <w:r w:rsidR="006E0D1A">
        <w:rPr>
          <w:rFonts w:ascii="Times New Roman" w:hAnsi="Times New Roman" w:cs="Times New Roman"/>
          <w:szCs w:val="24"/>
        </w:rPr>
        <w:t>obowiązku</w:t>
      </w:r>
      <w:r w:rsidR="006E0D1A" w:rsidRPr="00DB1F9C">
        <w:rPr>
          <w:rFonts w:ascii="Times New Roman" w:hAnsi="Times New Roman" w:cs="Times New Roman"/>
          <w:szCs w:val="24"/>
        </w:rPr>
        <w:t xml:space="preserve"> </w:t>
      </w:r>
      <w:r w:rsidRPr="00DB1F9C">
        <w:rPr>
          <w:rFonts w:ascii="Times New Roman" w:hAnsi="Times New Roman" w:cs="Times New Roman"/>
          <w:szCs w:val="24"/>
        </w:rPr>
        <w:t xml:space="preserve">złożenia </w:t>
      </w:r>
      <w:r w:rsidRPr="00DB1F9C">
        <w:rPr>
          <w:rFonts w:ascii="Times New Roman" w:hAnsi="Times New Roman" w:cs="Times New Roman"/>
          <w:szCs w:val="24"/>
        </w:rPr>
        <w:lastRenderedPageBreak/>
        <w:t xml:space="preserve">wniosków o udzielenie zezwoleń pobytowych w postaci elektronicznej i odejściem od osobistego stawiennictwa w urzędzie wojewódzkim w celu złożenia takiego wniosku, co czyni niemożliwym umieszczenie w dokumencie podróży cudzoziemca odcisku stempla potwierdzającego złożenie wniosku o udzielenie wnioskowanego zezwolenia, za zasadne uznano zrezygnowanie z umieszczania w dokumencie podróży odcisku stempla potwierdzającego złożenie wniosku o udzielenie zezwolenia pobytowego i zastąpienie go zaświadczeniem potwierdzającym fakt złożenia danego wniosku. Za wydanie ww. zaświadczenia nie będzie pobierana opłata skarbowa. Zaświadczenie będzie mogło być generowane automatycznie </w:t>
      </w:r>
      <w:r w:rsidR="008E304C">
        <w:rPr>
          <w:rFonts w:ascii="Times New Roman" w:hAnsi="Times New Roman" w:cs="Times New Roman"/>
          <w:szCs w:val="24"/>
        </w:rPr>
        <w:t xml:space="preserve">w krajowym zbiorze rejestrów, ewidencji i wykazu w sprawach cudzoziemców </w:t>
      </w:r>
      <w:r w:rsidRPr="00DB1F9C">
        <w:rPr>
          <w:rFonts w:ascii="Times New Roman" w:hAnsi="Times New Roman" w:cs="Times New Roman"/>
          <w:szCs w:val="24"/>
        </w:rPr>
        <w:t xml:space="preserve">i być opatrywane kwalifikowaną pieczęcią elektroniczną </w:t>
      </w:r>
      <w:r w:rsidR="008E304C">
        <w:rPr>
          <w:rFonts w:ascii="Times New Roman" w:hAnsi="Times New Roman" w:cs="Times New Roman"/>
          <w:szCs w:val="24"/>
        </w:rPr>
        <w:t xml:space="preserve">Szefa Urzędu jako </w:t>
      </w:r>
      <w:r w:rsidR="00300BC4">
        <w:rPr>
          <w:rFonts w:ascii="Times New Roman" w:hAnsi="Times New Roman" w:cs="Times New Roman"/>
          <w:szCs w:val="24"/>
        </w:rPr>
        <w:t>prowadzącego ten krajowy zbiór</w:t>
      </w:r>
      <w:r w:rsidR="008E304C">
        <w:rPr>
          <w:rFonts w:ascii="Times New Roman" w:hAnsi="Times New Roman" w:cs="Times New Roman"/>
          <w:szCs w:val="24"/>
        </w:rPr>
        <w:t xml:space="preserve"> rejestrów</w:t>
      </w:r>
      <w:r w:rsidRPr="00DB1F9C">
        <w:rPr>
          <w:rFonts w:ascii="Times New Roman" w:hAnsi="Times New Roman" w:cs="Times New Roman"/>
          <w:szCs w:val="24"/>
        </w:rPr>
        <w:t>. W przypadku wniosku o udzielenie zezwolenia pobytowego złożonego za pośrednictwem MOS zaświadczenie będzie doręczane za pośrednictwem portalu MOS (art.</w:t>
      </w:r>
      <w:r w:rsidR="008923CE">
        <w:rPr>
          <w:rFonts w:ascii="Times New Roman" w:hAnsi="Times New Roman" w:cs="Times New Roman"/>
          <w:szCs w:val="24"/>
        </w:rPr>
        <w:t> </w:t>
      </w:r>
      <w:r w:rsidRPr="00DB1F9C">
        <w:rPr>
          <w:rFonts w:ascii="Times New Roman" w:hAnsi="Times New Roman" w:cs="Times New Roman"/>
          <w:szCs w:val="24"/>
        </w:rPr>
        <w:t xml:space="preserve">108, art. 206 i art. 222a). </w:t>
      </w:r>
    </w:p>
    <w:p w14:paraId="57257C1D" w14:textId="1439EFE6"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W konsekwencji zmian proponowanych w przepisach dotyczących procedury ubiegania się o udzielenie zezwoleń pobytowych konieczne są zmiany w przepisach stanowiących upoważnienia ustawowe dla ministra właściwego do spraw wewnętrznych do wydania rozporządzeń w sprawie: wniosku  o udzielenie cudzoziemcowi zezwolenia na pobyt czasowy, wniosku o udzielenie cudzoziemcowi zezwolenia na pobyt stały oraz wniosku o udzielenie cudzoziemcowi zezwolenia na pobyt rezydenta długoterminowego UE (art. 107, art. 204 i</w:t>
      </w:r>
      <w:r w:rsidR="008923CE">
        <w:rPr>
          <w:rFonts w:ascii="Times New Roman" w:hAnsi="Times New Roman" w:cs="Times New Roman"/>
          <w:sz w:val="24"/>
          <w:szCs w:val="24"/>
        </w:rPr>
        <w:t> </w:t>
      </w:r>
      <w:r w:rsidRPr="00DB1F9C">
        <w:rPr>
          <w:rFonts w:ascii="Times New Roman" w:hAnsi="Times New Roman" w:cs="Times New Roman"/>
          <w:sz w:val="24"/>
          <w:szCs w:val="24"/>
        </w:rPr>
        <w:t>art.</w:t>
      </w:r>
      <w:r w:rsidR="008923CE">
        <w:rPr>
          <w:rFonts w:ascii="Times New Roman" w:hAnsi="Times New Roman" w:cs="Times New Roman"/>
          <w:sz w:val="24"/>
          <w:szCs w:val="24"/>
        </w:rPr>
        <w:t> </w:t>
      </w:r>
      <w:r w:rsidRPr="00DB1F9C">
        <w:rPr>
          <w:rFonts w:ascii="Times New Roman" w:hAnsi="Times New Roman" w:cs="Times New Roman"/>
          <w:sz w:val="24"/>
          <w:szCs w:val="24"/>
        </w:rPr>
        <w:t xml:space="preserve">222). Wzór </w:t>
      </w:r>
      <w:r w:rsidRPr="00DB1F9C">
        <w:rPr>
          <w:rFonts w:ascii="Times New Roman" w:hAnsi="Times New Roman" w:cs="Times New Roman"/>
          <w:color w:val="333333"/>
          <w:sz w:val="24"/>
          <w:szCs w:val="24"/>
          <w:shd w:val="clear" w:color="auto" w:fill="FFFFFF"/>
        </w:rPr>
        <w:t>stempla potwierdzaj</w:t>
      </w:r>
      <w:r w:rsidRPr="00DB1F9C">
        <w:rPr>
          <w:rFonts w:ascii="Times New Roman" w:hAnsi="Times New Roman" w:cs="Times New Roman" w:hint="eastAsia"/>
          <w:color w:val="333333"/>
          <w:sz w:val="24"/>
          <w:szCs w:val="24"/>
          <w:shd w:val="clear" w:color="auto" w:fill="FFFFFF"/>
        </w:rPr>
        <w:t>ą</w:t>
      </w:r>
      <w:r w:rsidRPr="00DB1F9C">
        <w:rPr>
          <w:rFonts w:ascii="Times New Roman" w:hAnsi="Times New Roman" w:cs="Times New Roman"/>
          <w:color w:val="333333"/>
          <w:sz w:val="24"/>
          <w:szCs w:val="24"/>
          <w:shd w:val="clear" w:color="auto" w:fill="FFFFFF"/>
        </w:rPr>
        <w:t>cego z</w:t>
      </w:r>
      <w:r w:rsidRPr="00DB1F9C">
        <w:rPr>
          <w:rFonts w:ascii="Times New Roman" w:hAnsi="Times New Roman" w:cs="Times New Roman" w:hint="eastAsia"/>
          <w:color w:val="333333"/>
          <w:sz w:val="24"/>
          <w:szCs w:val="24"/>
          <w:shd w:val="clear" w:color="auto" w:fill="FFFFFF"/>
        </w:rPr>
        <w:t>ł</w:t>
      </w:r>
      <w:r w:rsidRPr="00DB1F9C">
        <w:rPr>
          <w:rFonts w:ascii="Times New Roman" w:hAnsi="Times New Roman" w:cs="Times New Roman"/>
          <w:color w:val="333333"/>
          <w:sz w:val="24"/>
          <w:szCs w:val="24"/>
          <w:shd w:val="clear" w:color="auto" w:fill="FFFFFF"/>
        </w:rPr>
        <w:t>o</w:t>
      </w:r>
      <w:r w:rsidRPr="00DB1F9C">
        <w:rPr>
          <w:rFonts w:ascii="Times New Roman" w:hAnsi="Times New Roman" w:cs="Times New Roman" w:hint="eastAsia"/>
          <w:color w:val="333333"/>
          <w:sz w:val="24"/>
          <w:szCs w:val="24"/>
          <w:shd w:val="clear" w:color="auto" w:fill="FFFFFF"/>
        </w:rPr>
        <w:t>ż</w:t>
      </w:r>
      <w:r w:rsidRPr="00DB1F9C">
        <w:rPr>
          <w:rFonts w:ascii="Times New Roman" w:hAnsi="Times New Roman" w:cs="Times New Roman"/>
          <w:color w:val="333333"/>
          <w:sz w:val="24"/>
          <w:szCs w:val="24"/>
          <w:shd w:val="clear" w:color="auto" w:fill="FFFFFF"/>
        </w:rPr>
        <w:t xml:space="preserve">enie wniosku o udzielenie cudzoziemcowi zezwolenia pobytowego zostanie zastąpiony wzorem zaświadczenia potwierdzającego ten fakt (w odrębnych rozporządzeniach ministra właściwego do spraw wewnętrznych wydawanych na podstawie art. 108 ust. 9, art. 206 ust. 8 oraz art. 222a ust. 8 ustawy </w:t>
      </w:r>
      <w:r w:rsidR="00DB1F9C">
        <w:rPr>
          <w:rFonts w:ascii="Times New Roman" w:hAnsi="Times New Roman" w:cs="Times New Roman"/>
          <w:sz w:val="24"/>
          <w:szCs w:val="24"/>
        </w:rPr>
        <w:t xml:space="preserve">z dnia 12 grudnia 2013 r. </w:t>
      </w:r>
      <w:r w:rsidRPr="00DB1F9C">
        <w:rPr>
          <w:rFonts w:ascii="Times New Roman" w:hAnsi="Times New Roman" w:cs="Times New Roman"/>
          <w:color w:val="333333"/>
          <w:sz w:val="24"/>
          <w:szCs w:val="24"/>
          <w:shd w:val="clear" w:color="auto" w:fill="FFFFFF"/>
        </w:rPr>
        <w:t>o</w:t>
      </w:r>
      <w:r w:rsidR="008923CE">
        <w:rPr>
          <w:rFonts w:ascii="Times New Roman" w:hAnsi="Times New Roman" w:cs="Times New Roman"/>
          <w:color w:val="333333"/>
          <w:sz w:val="24"/>
          <w:szCs w:val="24"/>
          <w:shd w:val="clear" w:color="auto" w:fill="FFFFFF"/>
        </w:rPr>
        <w:t> </w:t>
      </w:r>
      <w:r w:rsidRPr="00DB1F9C">
        <w:rPr>
          <w:rFonts w:ascii="Times New Roman" w:hAnsi="Times New Roman" w:cs="Times New Roman"/>
          <w:color w:val="333333"/>
          <w:sz w:val="24"/>
          <w:szCs w:val="24"/>
          <w:shd w:val="clear" w:color="auto" w:fill="FFFFFF"/>
        </w:rPr>
        <w:t xml:space="preserve">cudzoziemcach), co związane jest ze zmianą </w:t>
      </w:r>
      <w:r w:rsidRPr="00DB1F9C">
        <w:rPr>
          <w:rFonts w:ascii="Times New Roman" w:hAnsi="Times New Roman" w:cs="Times New Roman"/>
          <w:sz w:val="24"/>
          <w:szCs w:val="24"/>
        </w:rPr>
        <w:t>sposobu składania wniosków o udzielenie zezwoleń pobytowych i odejściem od osobistego stawiennictwa w urzędzie wojewódzkim w</w:t>
      </w:r>
      <w:r w:rsidR="008923CE">
        <w:rPr>
          <w:rFonts w:ascii="Times New Roman" w:hAnsi="Times New Roman" w:cs="Times New Roman"/>
          <w:sz w:val="24"/>
          <w:szCs w:val="24"/>
        </w:rPr>
        <w:t> </w:t>
      </w:r>
      <w:r w:rsidRPr="00DB1F9C">
        <w:rPr>
          <w:rFonts w:ascii="Times New Roman" w:hAnsi="Times New Roman" w:cs="Times New Roman"/>
          <w:sz w:val="24"/>
          <w:szCs w:val="24"/>
        </w:rPr>
        <w:t>celu złożenia takiego wniosku. Minister właściwy do spraw wewnętrznych określi również w przedmiotowych rozporządzeniach (wydawanych w oparciu o znowelizowane przepisy art.</w:t>
      </w:r>
      <w:r w:rsidR="002F28CA">
        <w:rPr>
          <w:rFonts w:ascii="Times New Roman" w:hAnsi="Times New Roman" w:cs="Times New Roman"/>
          <w:sz w:val="24"/>
          <w:szCs w:val="24"/>
        </w:rPr>
        <w:t> </w:t>
      </w:r>
      <w:r w:rsidRPr="00DB1F9C">
        <w:rPr>
          <w:rFonts w:ascii="Times New Roman" w:hAnsi="Times New Roman" w:cs="Times New Roman"/>
          <w:sz w:val="24"/>
          <w:szCs w:val="24"/>
        </w:rPr>
        <w:t xml:space="preserve">107, art. 204 i art. 222 ustawy </w:t>
      </w:r>
      <w:r w:rsidR="00DB1F9C">
        <w:rPr>
          <w:rFonts w:ascii="Times New Roman" w:hAnsi="Times New Roman" w:cs="Times New Roman"/>
          <w:sz w:val="24"/>
          <w:szCs w:val="24"/>
        </w:rPr>
        <w:t xml:space="preserve">z dnia 12 grudnia 2013 r. </w:t>
      </w:r>
      <w:r w:rsidRPr="00DB1F9C">
        <w:rPr>
          <w:rFonts w:ascii="Times New Roman" w:hAnsi="Times New Roman" w:cs="Times New Roman"/>
          <w:sz w:val="24"/>
          <w:szCs w:val="24"/>
        </w:rPr>
        <w:t xml:space="preserve">o cudzoziemcach) wzór informacji o pobranych odciskach linii papilarnych cudzoziemca lub ich braku oraz wzór formularza, na którym cudzoziemiec składa wzór podpisu. Obecnie informacje te zamieszczane są na składanym wniosku o udzielenie zezwolenia pobytowego z uwagi na to, że cudzoziemiec jest obowiązany złożyć ten wniosek osobiście. Z uwagi na proponowane zmiany </w:t>
      </w:r>
      <w:r w:rsidR="006E0D1A">
        <w:rPr>
          <w:rFonts w:ascii="Times New Roman" w:hAnsi="Times New Roman" w:cs="Times New Roman"/>
          <w:sz w:val="24"/>
          <w:szCs w:val="24"/>
        </w:rPr>
        <w:t>obligujące do</w:t>
      </w:r>
      <w:r w:rsidRPr="00DB1F9C">
        <w:rPr>
          <w:rFonts w:ascii="Times New Roman" w:hAnsi="Times New Roman" w:cs="Times New Roman"/>
          <w:sz w:val="24"/>
          <w:szCs w:val="24"/>
        </w:rPr>
        <w:t xml:space="preserve"> złożeni</w:t>
      </w:r>
      <w:r w:rsidR="006E0D1A">
        <w:rPr>
          <w:rFonts w:ascii="Times New Roman" w:hAnsi="Times New Roman" w:cs="Times New Roman"/>
          <w:sz w:val="24"/>
          <w:szCs w:val="24"/>
        </w:rPr>
        <w:t>a</w:t>
      </w:r>
      <w:r w:rsidRPr="00DB1F9C">
        <w:rPr>
          <w:rFonts w:ascii="Times New Roman" w:hAnsi="Times New Roman" w:cs="Times New Roman"/>
          <w:sz w:val="24"/>
          <w:szCs w:val="24"/>
        </w:rPr>
        <w:t xml:space="preserve"> wniosków o udzielenie zezwolenia na pobyt czasowy, zezwolenia na pobyt stały oraz zezwolenia na pobyt rezydenta długoterminowego UE za pośrednictwem MOS bez konieczności osobistego stawiennictwa w urzędzie wojewódzkim konieczne jest zatem wprowadzenie odrębnych formularzy, na których pracownik urzędu wojewódzkiego będzie mógł umieścić informacje dotyczące pobranych od cudzoziemca odcisków linii papilarnych lub o ich braku a cudzoziemiec umieścić swój wzór podpisu. Dodatkowo w art. 107 ust. 1 stanowiącym delegację dla ministra w sprawie wniosku o udzielenie zezwolenia na pobyt czasowy zaproponowano nowe brzmienie całego przepisu z uwagi na wprowadzenie nowego wzoru formularza wniosku o udzielenie zezwolenia na pobyt czasowy w celu połączenia z</w:t>
      </w:r>
      <w:r w:rsidR="002F28CA">
        <w:rPr>
          <w:rFonts w:ascii="Times New Roman" w:hAnsi="Times New Roman" w:cs="Times New Roman"/>
          <w:sz w:val="24"/>
          <w:szCs w:val="24"/>
        </w:rPr>
        <w:t> </w:t>
      </w:r>
      <w:r w:rsidRPr="00DB1F9C">
        <w:rPr>
          <w:rFonts w:ascii="Times New Roman" w:hAnsi="Times New Roman" w:cs="Times New Roman"/>
          <w:sz w:val="24"/>
          <w:szCs w:val="24"/>
        </w:rPr>
        <w:t xml:space="preserve">rodziną lub zezwolenia na pobyt czasowy, o którym mowa w art. 160 pkt 1, 3, 4 lub 6 ustawy z dnia 12 grudnia 2013 r. o cudzoziemcach oraz wzoru  formularza zgody na złożenie przez cudzoziemca zamieszkującego na terytorium Rzeczypospolitej Polskiej wniosku o udzielenie zezwolenia na pobyt czasowy w celu połączenia się z rodziną lub zezwolenia na pobyt czasowy, o którym mowa w art. 160 pkt 1, 3, 4 lub 6 ustawy z dnia 12 grudnia 2013 r.  o cudzoziemcach </w:t>
      </w:r>
      <w:r w:rsidRPr="00DB1F9C">
        <w:rPr>
          <w:rFonts w:ascii="Times New Roman" w:hAnsi="Times New Roman" w:cs="Times New Roman"/>
          <w:sz w:val="24"/>
          <w:szCs w:val="24"/>
        </w:rPr>
        <w:lastRenderedPageBreak/>
        <w:t xml:space="preserve">– w przypadkach, gdy cudzoziemiec, który ma uzyskać zezwolenie na pobyt czasowy, przebywa poza granicami Rzeczypospolitej Polskiej. </w:t>
      </w:r>
      <w:r w:rsidR="00DD5786" w:rsidRPr="00DB1F9C">
        <w:rPr>
          <w:rFonts w:ascii="Times New Roman" w:hAnsi="Times New Roman" w:cs="Times New Roman"/>
          <w:sz w:val="24"/>
          <w:szCs w:val="24"/>
        </w:rPr>
        <w:t>Zmiana ta została szerzej omówiona w</w:t>
      </w:r>
      <w:r w:rsidR="00DD5786">
        <w:rPr>
          <w:rFonts w:ascii="Times New Roman" w:hAnsi="Times New Roman" w:cs="Times New Roman"/>
          <w:sz w:val="24"/>
          <w:szCs w:val="24"/>
        </w:rPr>
        <w:t> </w:t>
      </w:r>
      <w:r w:rsidR="00DD5786" w:rsidRPr="00DB1F9C">
        <w:rPr>
          <w:rFonts w:ascii="Times New Roman" w:hAnsi="Times New Roman" w:cs="Times New Roman"/>
          <w:sz w:val="24"/>
          <w:szCs w:val="24"/>
        </w:rPr>
        <w:t>dalszej części uzasadnienia.</w:t>
      </w:r>
      <w:r w:rsidR="00DD5786">
        <w:rPr>
          <w:rFonts w:ascii="Times New Roman" w:hAnsi="Times New Roman" w:cs="Times New Roman"/>
          <w:sz w:val="24"/>
          <w:szCs w:val="24"/>
        </w:rPr>
        <w:t xml:space="preserve"> </w:t>
      </w:r>
      <w:r w:rsidR="006E0D1A" w:rsidRPr="00DD5786">
        <w:rPr>
          <w:rFonts w:ascii="Times New Roman" w:hAnsi="Times New Roman" w:cs="Times New Roman"/>
          <w:sz w:val="24"/>
          <w:szCs w:val="24"/>
        </w:rPr>
        <w:t xml:space="preserve">W związku z </w:t>
      </w:r>
      <w:r w:rsidR="00DD5786" w:rsidRPr="00DD5786">
        <w:rPr>
          <w:rFonts w:ascii="Times New Roman" w:hAnsi="Times New Roman" w:cs="Times New Roman"/>
          <w:sz w:val="24"/>
          <w:szCs w:val="24"/>
        </w:rPr>
        <w:t>wprowadzeniem obowi</w:t>
      </w:r>
      <w:r w:rsidR="00DD5786" w:rsidRPr="00B94777">
        <w:rPr>
          <w:rFonts w:ascii="Times New Roman" w:hAnsi="Times New Roman" w:cs="Times New Roman"/>
          <w:sz w:val="24"/>
          <w:szCs w:val="24"/>
        </w:rPr>
        <w:t>ązku złożenia wniosków o udzielenie zezwolenia na pobyt czasowy, zezwolenia na pobyt stały oraz zezwolenia na pobyt rezydenta długoterminowego UE za pośrednictwem MOS</w:t>
      </w:r>
      <w:r w:rsidR="00DD5786" w:rsidRPr="00DD5786">
        <w:rPr>
          <w:rFonts w:ascii="Times New Roman" w:hAnsi="Times New Roman" w:cs="Times New Roman"/>
          <w:sz w:val="24"/>
          <w:szCs w:val="24"/>
        </w:rPr>
        <w:t xml:space="preserve">, do których będzie dołączana aktualna fotografia wnioskodawcy, nie ma potrzeby regulowania w rozporządzeniu kwestii liczby fotografii dołączanych do wniosku składanego w postaci elektronicznej. Rozporządzenia mają w tym zakresie określać  </w:t>
      </w:r>
      <w:r w:rsidR="00DD5786" w:rsidRPr="00444C5C">
        <w:rPr>
          <w:rFonts w:ascii="Times New Roman" w:hAnsi="Times New Roman" w:cs="Times New Roman"/>
          <w:sz w:val="24"/>
          <w:szCs w:val="24"/>
        </w:rPr>
        <w:t>szczegółowe wymogi techniczne dotyczące fotografii dołączanej do wniosku uwzględniające to, że do wniosku ma zostać dołączona fotografia w postaci cyfrowej.</w:t>
      </w:r>
      <w:r w:rsidR="00DD5786" w:rsidRPr="00DD5786">
        <w:rPr>
          <w:rFonts w:ascii="Times New Roman" w:hAnsi="Times New Roman" w:cs="Times New Roman"/>
          <w:sz w:val="24"/>
          <w:szCs w:val="24"/>
        </w:rPr>
        <w:t xml:space="preserve">  W rozporządzeniu</w:t>
      </w:r>
      <w:r w:rsidR="00DD5786" w:rsidRPr="00B94777">
        <w:rPr>
          <w:rFonts w:ascii="Times New Roman" w:hAnsi="Times New Roman" w:cs="Times New Roman"/>
          <w:sz w:val="24"/>
          <w:szCs w:val="24"/>
        </w:rPr>
        <w:t xml:space="preserve"> liczba fotografii dołączanych do wniosku będzie określona </w:t>
      </w:r>
      <w:r w:rsidR="00DD5786" w:rsidRPr="00116103">
        <w:rPr>
          <w:rFonts w:ascii="Times New Roman" w:hAnsi="Times New Roman" w:cs="Times New Roman"/>
          <w:sz w:val="24"/>
          <w:szCs w:val="24"/>
        </w:rPr>
        <w:t>jedynie</w:t>
      </w:r>
      <w:r w:rsidR="00DD5786" w:rsidRPr="00CA78C6">
        <w:rPr>
          <w:rFonts w:ascii="Times New Roman" w:hAnsi="Times New Roman" w:cs="Times New Roman"/>
          <w:sz w:val="24"/>
          <w:szCs w:val="24"/>
        </w:rPr>
        <w:t xml:space="preserve"> w </w:t>
      </w:r>
      <w:r w:rsidR="00DD5786" w:rsidRPr="00DD5786">
        <w:rPr>
          <w:rFonts w:ascii="Times New Roman" w:hAnsi="Times New Roman" w:cs="Times New Roman"/>
          <w:sz w:val="24"/>
          <w:szCs w:val="24"/>
        </w:rPr>
        <w:t>przypadku wniosku o udzielenie zezwolenia na pobyt czasowy</w:t>
      </w:r>
      <w:r w:rsidR="00DD5786" w:rsidRPr="00444C5C">
        <w:rPr>
          <w:rFonts w:ascii="Times New Roman" w:hAnsi="Times New Roman" w:cs="Times New Roman"/>
          <w:sz w:val="24"/>
          <w:szCs w:val="24"/>
        </w:rPr>
        <w:t>, o których w art. 139a ust. 1 lub art. 139o ust. 1 oraz  w art. 159 ust. 1 ust. 1 lub art. 160 pkt 1, 3, 4 lub 6 dla cudzoziemca przebywającego poza granicami Rzeczypospolitej Polskiej, z uwagi na to, że te wniosku będą składane w postaci papierowej.</w:t>
      </w:r>
      <w:r w:rsidR="00DD5786">
        <w:rPr>
          <w:rFonts w:ascii="Times New Roman" w:hAnsi="Times New Roman" w:cs="Times New Roman"/>
          <w:sz w:val="24"/>
          <w:szCs w:val="24"/>
        </w:rPr>
        <w:t xml:space="preserve"> </w:t>
      </w:r>
    </w:p>
    <w:p w14:paraId="541755FA" w14:textId="18B5AA82"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Zmiany w art. 112a ust. 2 oraz art. 210 ust. 2 polegające na uchyleniu pkt 1 są konsekwencją zmiany sposobu składania wniosku o udzielenie zezwolenia na pobyt czasowy, zezwolenia na pobyt stały i rezygnacji z obowiązku osobistego złożenia ww. wniosku. Analogiczne brzmienie uzyskał nowy przepis art. 222d ustawy </w:t>
      </w:r>
      <w:r w:rsidR="00DB1F9C">
        <w:rPr>
          <w:rFonts w:ascii="Times New Roman" w:hAnsi="Times New Roman" w:cs="Times New Roman"/>
          <w:sz w:val="24"/>
          <w:szCs w:val="24"/>
        </w:rPr>
        <w:t xml:space="preserve">z dnia 12 grudnia 2013 r. </w:t>
      </w:r>
      <w:r w:rsidRPr="00DB1F9C">
        <w:rPr>
          <w:rFonts w:ascii="Times New Roman" w:hAnsi="Times New Roman" w:cs="Times New Roman"/>
          <w:sz w:val="24"/>
          <w:szCs w:val="24"/>
        </w:rPr>
        <w:t>o</w:t>
      </w:r>
      <w:r w:rsidR="002F28CA">
        <w:rPr>
          <w:rFonts w:ascii="Times New Roman" w:hAnsi="Times New Roman" w:cs="Times New Roman"/>
          <w:sz w:val="24"/>
          <w:szCs w:val="24"/>
        </w:rPr>
        <w:t> </w:t>
      </w:r>
      <w:r w:rsidRPr="00DB1F9C">
        <w:rPr>
          <w:rFonts w:ascii="Times New Roman" w:hAnsi="Times New Roman" w:cs="Times New Roman"/>
          <w:sz w:val="24"/>
          <w:szCs w:val="24"/>
        </w:rPr>
        <w:t>cudzoziemcach odnoszący się do postępowania w sprawie udzielenia zezwolenia na pobyt rezydenta długoterminowego UE (w miejsce dotychczasowego odesłania do art. 210 zawartego w uchylanym przepisie art. 223 ustawy o</w:t>
      </w:r>
      <w:r w:rsidR="00DB1F9C" w:rsidRPr="00DB1F9C">
        <w:rPr>
          <w:rFonts w:ascii="Times New Roman" w:hAnsi="Times New Roman" w:cs="Times New Roman"/>
          <w:sz w:val="24"/>
          <w:szCs w:val="24"/>
        </w:rPr>
        <w:t xml:space="preserve"> </w:t>
      </w:r>
      <w:r w:rsidR="00DB1F9C">
        <w:rPr>
          <w:rFonts w:ascii="Times New Roman" w:hAnsi="Times New Roman" w:cs="Times New Roman"/>
          <w:sz w:val="24"/>
          <w:szCs w:val="24"/>
        </w:rPr>
        <w:t xml:space="preserve">z dnia 12 grudnia 2013 r. </w:t>
      </w:r>
      <w:r w:rsidRPr="00DB1F9C">
        <w:rPr>
          <w:rFonts w:ascii="Times New Roman" w:hAnsi="Times New Roman" w:cs="Times New Roman"/>
          <w:sz w:val="24"/>
          <w:szCs w:val="24"/>
        </w:rPr>
        <w:t xml:space="preserve"> cudzoziemcach). </w:t>
      </w:r>
    </w:p>
    <w:p w14:paraId="1E4A31D0" w14:textId="0C5AF56D"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Zmiany w art. 112a ust. 2 pkt 3, art. 114 ust. 1 pkt 4 i ust. 4b, art. 120a oraz art. 210 ust.</w:t>
      </w:r>
      <w:r w:rsidR="002F28CA">
        <w:rPr>
          <w:rFonts w:ascii="Times New Roman" w:hAnsi="Times New Roman" w:cs="Times New Roman"/>
          <w:sz w:val="24"/>
          <w:szCs w:val="24"/>
        </w:rPr>
        <w:t> </w:t>
      </w:r>
      <w:r w:rsidRPr="00DB1F9C">
        <w:rPr>
          <w:rFonts w:ascii="Times New Roman" w:hAnsi="Times New Roman" w:cs="Times New Roman"/>
          <w:sz w:val="24"/>
          <w:szCs w:val="24"/>
        </w:rPr>
        <w:t xml:space="preserve">2 pkt 3 mają charakter legislacyjny.   </w:t>
      </w:r>
    </w:p>
    <w:p w14:paraId="1F65B1CF" w14:textId="3A845A84"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Podobnie legislacyjny charakter mają zmiany w rozdziale dotyczącym zezwolenia na pobyt rezydenta długoterminowego UE będące konsekwencją uchylenia przepisu art. 223, który </w:t>
      </w:r>
      <w:r w:rsidRPr="00DB1F9C">
        <w:rPr>
          <w:rFonts w:ascii="Times New Roman" w:hAnsi="Times New Roman" w:cs="Times New Roman"/>
          <w:color w:val="333333"/>
          <w:sz w:val="24"/>
          <w:szCs w:val="24"/>
          <w:shd w:val="clear" w:color="auto" w:fill="FFFFFF"/>
        </w:rPr>
        <w:t>w zakresie udzielenia lub cofni</w:t>
      </w:r>
      <w:r w:rsidRPr="00DB1F9C">
        <w:rPr>
          <w:rFonts w:ascii="Times New Roman" w:hAnsi="Times New Roman" w:cs="Times New Roman" w:hint="eastAsia"/>
          <w:color w:val="333333"/>
          <w:sz w:val="24"/>
          <w:szCs w:val="24"/>
          <w:shd w:val="clear" w:color="auto" w:fill="FFFFFF"/>
        </w:rPr>
        <w:t>ę</w:t>
      </w:r>
      <w:r w:rsidRPr="00DB1F9C">
        <w:rPr>
          <w:rFonts w:ascii="Times New Roman" w:hAnsi="Times New Roman" w:cs="Times New Roman"/>
          <w:color w:val="333333"/>
          <w:sz w:val="24"/>
          <w:szCs w:val="24"/>
          <w:shd w:val="clear" w:color="auto" w:fill="FFFFFF"/>
        </w:rPr>
        <w:t>cia cudzoziemcowi zezwolenia na pobyt rezydenta d</w:t>
      </w:r>
      <w:r w:rsidRPr="00DB1F9C">
        <w:rPr>
          <w:rFonts w:ascii="Times New Roman" w:hAnsi="Times New Roman" w:cs="Times New Roman" w:hint="eastAsia"/>
          <w:color w:val="333333"/>
          <w:sz w:val="24"/>
          <w:szCs w:val="24"/>
          <w:shd w:val="clear" w:color="auto" w:fill="FFFFFF"/>
        </w:rPr>
        <w:t>ł</w:t>
      </w:r>
      <w:r w:rsidRPr="00DB1F9C">
        <w:rPr>
          <w:rFonts w:ascii="Times New Roman" w:hAnsi="Times New Roman" w:cs="Times New Roman"/>
          <w:color w:val="333333"/>
          <w:sz w:val="24"/>
          <w:szCs w:val="24"/>
          <w:shd w:val="clear" w:color="auto" w:fill="FFFFFF"/>
        </w:rPr>
        <w:t>ugoterminowego UE</w:t>
      </w:r>
      <w:r w:rsidRPr="00DB1F9C">
        <w:rPr>
          <w:rFonts w:ascii="Times New Roman" w:hAnsi="Times New Roman" w:cs="Times New Roman"/>
          <w:sz w:val="24"/>
          <w:szCs w:val="24"/>
        </w:rPr>
        <w:t xml:space="preserve"> odsyła do stosowania wymienionych w nim przepisów z rozdziału 1 działu VI regulujących udzielanie lub cofanie zezwolenia na pobyt stały. Z uwagi na duże zmiany wprowadzone w zakresie przepisów, do których odsyłać powinien dotychczasowy przepis art. 223, w związku z wprowadzeniem </w:t>
      </w:r>
      <w:r w:rsidR="00FB1ECB">
        <w:rPr>
          <w:rFonts w:ascii="Times New Roman" w:hAnsi="Times New Roman" w:cs="Times New Roman"/>
          <w:sz w:val="24"/>
          <w:szCs w:val="24"/>
        </w:rPr>
        <w:t>obowiązku</w:t>
      </w:r>
      <w:r w:rsidR="00FB1ECB" w:rsidRPr="00DB1F9C">
        <w:rPr>
          <w:rFonts w:ascii="Times New Roman" w:hAnsi="Times New Roman" w:cs="Times New Roman"/>
          <w:sz w:val="24"/>
          <w:szCs w:val="24"/>
        </w:rPr>
        <w:t xml:space="preserve"> </w:t>
      </w:r>
      <w:r w:rsidRPr="00DB1F9C">
        <w:rPr>
          <w:rFonts w:ascii="Times New Roman" w:hAnsi="Times New Roman" w:cs="Times New Roman"/>
          <w:sz w:val="24"/>
          <w:szCs w:val="24"/>
        </w:rPr>
        <w:t xml:space="preserve">złożenia wniosków o udzielenie zezwoleń pobytowych w postaci elektronicznej, projektodawca uznał za zasadne kompleksowe uregulowanie kwestii dotyczących </w:t>
      </w:r>
      <w:r w:rsidRPr="00DB1F9C">
        <w:rPr>
          <w:rFonts w:ascii="Times New Roman" w:hAnsi="Times New Roman" w:cs="Times New Roman"/>
          <w:color w:val="333333"/>
          <w:sz w:val="24"/>
          <w:szCs w:val="24"/>
          <w:shd w:val="clear" w:color="auto" w:fill="FFFFFF"/>
        </w:rPr>
        <w:t>udzielenia i cofni</w:t>
      </w:r>
      <w:r w:rsidRPr="00DB1F9C">
        <w:rPr>
          <w:rFonts w:ascii="Times New Roman" w:hAnsi="Times New Roman" w:cs="Times New Roman" w:hint="eastAsia"/>
          <w:color w:val="333333"/>
          <w:sz w:val="24"/>
          <w:szCs w:val="24"/>
          <w:shd w:val="clear" w:color="auto" w:fill="FFFFFF"/>
        </w:rPr>
        <w:t>ę</w:t>
      </w:r>
      <w:r w:rsidRPr="00DB1F9C">
        <w:rPr>
          <w:rFonts w:ascii="Times New Roman" w:hAnsi="Times New Roman" w:cs="Times New Roman"/>
          <w:color w:val="333333"/>
          <w:sz w:val="24"/>
          <w:szCs w:val="24"/>
          <w:shd w:val="clear" w:color="auto" w:fill="FFFFFF"/>
        </w:rPr>
        <w:t>cia cudzoziemcowi zezwolenia na pobyt rezydenta d</w:t>
      </w:r>
      <w:r w:rsidRPr="00DB1F9C">
        <w:rPr>
          <w:rFonts w:ascii="Times New Roman" w:hAnsi="Times New Roman" w:cs="Times New Roman" w:hint="eastAsia"/>
          <w:color w:val="333333"/>
          <w:sz w:val="24"/>
          <w:szCs w:val="24"/>
          <w:shd w:val="clear" w:color="auto" w:fill="FFFFFF"/>
        </w:rPr>
        <w:t>ł</w:t>
      </w:r>
      <w:r w:rsidRPr="00DB1F9C">
        <w:rPr>
          <w:rFonts w:ascii="Times New Roman" w:hAnsi="Times New Roman" w:cs="Times New Roman"/>
          <w:color w:val="333333"/>
          <w:sz w:val="24"/>
          <w:szCs w:val="24"/>
          <w:shd w:val="clear" w:color="auto" w:fill="FFFFFF"/>
        </w:rPr>
        <w:t>ugoterminowego UE</w:t>
      </w:r>
      <w:r w:rsidRPr="00DB1F9C">
        <w:rPr>
          <w:rFonts w:ascii="Times New Roman" w:hAnsi="Times New Roman" w:cs="Times New Roman"/>
          <w:sz w:val="24"/>
          <w:szCs w:val="24"/>
        </w:rPr>
        <w:t xml:space="preserve"> w rozdziale dotyczącym tego zezwolenia rezygnując tym samym</w:t>
      </w:r>
      <w:r w:rsidR="00DB1F9C">
        <w:rPr>
          <w:rFonts w:ascii="Times New Roman" w:hAnsi="Times New Roman" w:cs="Times New Roman"/>
          <w:sz w:val="24"/>
          <w:szCs w:val="24"/>
        </w:rPr>
        <w:t xml:space="preserve"> </w:t>
      </w:r>
      <w:r w:rsidRPr="00DB1F9C">
        <w:rPr>
          <w:rFonts w:ascii="Times New Roman" w:hAnsi="Times New Roman" w:cs="Times New Roman"/>
          <w:sz w:val="24"/>
          <w:szCs w:val="24"/>
        </w:rPr>
        <w:t xml:space="preserve">ze stosowania określonych przepisów z rozdziału o zezwoleniu na pobyt stały. Jako konsekwencję projektowanego uchylenia przepisu art. 223 ustawy </w:t>
      </w:r>
      <w:r w:rsidR="00DB1F9C">
        <w:rPr>
          <w:rFonts w:ascii="Times New Roman" w:hAnsi="Times New Roman" w:cs="Times New Roman"/>
          <w:sz w:val="24"/>
          <w:szCs w:val="24"/>
        </w:rPr>
        <w:t xml:space="preserve">z dnia 12 grudnia 2013 r. </w:t>
      </w:r>
      <w:r w:rsidRPr="00DB1F9C">
        <w:rPr>
          <w:rFonts w:ascii="Times New Roman" w:hAnsi="Times New Roman" w:cs="Times New Roman"/>
          <w:sz w:val="24"/>
          <w:szCs w:val="24"/>
        </w:rPr>
        <w:t>o</w:t>
      </w:r>
      <w:r w:rsidR="002F28CA">
        <w:rPr>
          <w:rFonts w:ascii="Times New Roman" w:hAnsi="Times New Roman" w:cs="Times New Roman"/>
          <w:sz w:val="24"/>
          <w:szCs w:val="24"/>
        </w:rPr>
        <w:t> </w:t>
      </w:r>
      <w:r w:rsidRPr="00DB1F9C">
        <w:rPr>
          <w:rFonts w:ascii="Times New Roman" w:hAnsi="Times New Roman" w:cs="Times New Roman"/>
          <w:sz w:val="24"/>
          <w:szCs w:val="24"/>
        </w:rPr>
        <w:t xml:space="preserve">cudzoziemcach należy wskazać następujące nowe przepisy wprowadzane niniejszym projektem do rozdziału 2 działu VI ustawy </w:t>
      </w:r>
      <w:r w:rsidR="00DB1F9C">
        <w:rPr>
          <w:rFonts w:ascii="Times New Roman" w:hAnsi="Times New Roman" w:cs="Times New Roman"/>
          <w:sz w:val="24"/>
          <w:szCs w:val="24"/>
        </w:rPr>
        <w:t xml:space="preserve">z dnia 12 grudnia 2013 r. </w:t>
      </w:r>
      <w:r w:rsidRPr="00DB1F9C">
        <w:rPr>
          <w:rFonts w:ascii="Times New Roman" w:hAnsi="Times New Roman" w:cs="Times New Roman"/>
          <w:sz w:val="24"/>
          <w:szCs w:val="24"/>
        </w:rPr>
        <w:t>o cudzoziemcach:</w:t>
      </w:r>
    </w:p>
    <w:p w14:paraId="1B632359" w14:textId="44244BE4" w:rsidR="006F1D44" w:rsidRPr="00DB1F9C" w:rsidRDefault="006F1D44" w:rsidP="00CE13AE">
      <w:pPr>
        <w:pStyle w:val="Akapitzlist"/>
        <w:numPr>
          <w:ilvl w:val="0"/>
          <w:numId w:val="26"/>
        </w:numPr>
        <w:ind w:left="0" w:firstLine="708"/>
        <w:jc w:val="both"/>
        <w:rPr>
          <w:rFonts w:ascii="Times New Roman" w:hAnsi="Times New Roman" w:cs="Times New Roman"/>
          <w:sz w:val="24"/>
          <w:szCs w:val="24"/>
        </w:rPr>
      </w:pPr>
      <w:r w:rsidRPr="00DB1F9C">
        <w:rPr>
          <w:rFonts w:ascii="Times New Roman" w:hAnsi="Times New Roman" w:cs="Times New Roman"/>
          <w:sz w:val="24"/>
          <w:szCs w:val="24"/>
        </w:rPr>
        <w:t>art. 222a – regulujący legalność pobytu cudzoziemca w toku postępowania w</w:t>
      </w:r>
      <w:r w:rsidR="002F28CA">
        <w:rPr>
          <w:rFonts w:ascii="Times New Roman" w:hAnsi="Times New Roman" w:cs="Times New Roman"/>
          <w:sz w:val="24"/>
          <w:szCs w:val="24"/>
        </w:rPr>
        <w:t> </w:t>
      </w:r>
      <w:r w:rsidRPr="00DB1F9C">
        <w:rPr>
          <w:rFonts w:ascii="Times New Roman" w:hAnsi="Times New Roman" w:cs="Times New Roman"/>
          <w:sz w:val="24"/>
          <w:szCs w:val="24"/>
        </w:rPr>
        <w:t>sprawie udzielenia zezwolenia na pobyt rezydenta długoterminowego Unii Europejskiej i</w:t>
      </w:r>
      <w:r w:rsidR="002F28CA">
        <w:rPr>
          <w:rFonts w:ascii="Times New Roman" w:hAnsi="Times New Roman" w:cs="Times New Roman"/>
          <w:sz w:val="24"/>
          <w:szCs w:val="24"/>
        </w:rPr>
        <w:t> </w:t>
      </w:r>
      <w:r w:rsidRPr="00DB1F9C">
        <w:rPr>
          <w:rFonts w:ascii="Times New Roman" w:hAnsi="Times New Roman" w:cs="Times New Roman"/>
          <w:sz w:val="24"/>
          <w:szCs w:val="24"/>
        </w:rPr>
        <w:t xml:space="preserve">potwierdzania tego faktu w oparciu o nowe zaświadczenie; </w:t>
      </w:r>
    </w:p>
    <w:p w14:paraId="454FDC4E" w14:textId="02913AC5" w:rsidR="006F1D44" w:rsidRPr="00DB1F9C" w:rsidRDefault="006F1D44" w:rsidP="00CE13AE">
      <w:pPr>
        <w:pStyle w:val="Akapitzlist"/>
        <w:numPr>
          <w:ilvl w:val="0"/>
          <w:numId w:val="26"/>
        </w:numPr>
        <w:ind w:left="0"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art. 222b – regulujący tryb uzyskiwania przez wojewodę lub przez Szefa Urzędu od organów wyspecjalizowanych (komendanta oddziału Straży Granicznej, komendanta wojewódzkiego Policji oraz Szefa Agencji Bezpieczeństwa Wewnętrznego) informacji mających znaczenie dla oceny, czy wjazd lub pobyt cudzoziemca na terytorium </w:t>
      </w:r>
      <w:r w:rsidRPr="00DB1F9C">
        <w:rPr>
          <w:rFonts w:ascii="Times New Roman" w:hAnsi="Times New Roman" w:cs="Times New Roman"/>
          <w:sz w:val="24"/>
          <w:szCs w:val="24"/>
        </w:rPr>
        <w:lastRenderedPageBreak/>
        <w:t xml:space="preserve">Rzeczypospolitej Polskiej stanowią zagrożenie dla obronności lub bezpieczeństwa państwa lub ochrony bezpieczeństwa i porządku publicznego; </w:t>
      </w:r>
    </w:p>
    <w:p w14:paraId="23C38769" w14:textId="77777777" w:rsidR="006F1D44" w:rsidRPr="00DB1F9C" w:rsidRDefault="006F1D44" w:rsidP="00CE13AE">
      <w:pPr>
        <w:pStyle w:val="Akapitzlist"/>
        <w:numPr>
          <w:ilvl w:val="0"/>
          <w:numId w:val="26"/>
        </w:numPr>
        <w:ind w:left="0"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art. 222c – regulujący status strony postępowania w sprawie udzielenia lub cofnięcia zezwolenia na pobyt rezydenta długoterminowego UE; </w:t>
      </w:r>
    </w:p>
    <w:p w14:paraId="1F2E9047" w14:textId="77777777" w:rsidR="006F1D44" w:rsidRPr="00DB1F9C" w:rsidRDefault="006F1D44" w:rsidP="00CE13AE">
      <w:pPr>
        <w:pStyle w:val="Akapitzlist"/>
        <w:numPr>
          <w:ilvl w:val="0"/>
          <w:numId w:val="26"/>
        </w:numPr>
        <w:ind w:left="0"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art. 222d – regulujący termin załatwiania sprawy udzielenia zezwolenia na pobyt rezydenta długoterminowego UE; </w:t>
      </w:r>
    </w:p>
    <w:p w14:paraId="5861B20F" w14:textId="0BE6138F" w:rsidR="006F1D44" w:rsidRPr="00DB1F9C" w:rsidRDefault="006F1D44" w:rsidP="00CE13AE">
      <w:pPr>
        <w:pStyle w:val="Akapitzlist"/>
        <w:numPr>
          <w:ilvl w:val="0"/>
          <w:numId w:val="26"/>
        </w:numPr>
        <w:ind w:left="0"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art. 222e – art. 222g – które stanowią odpowiedniki obecnie stosowanych na mocy odesłania zawartego w art. 223 ustawy </w:t>
      </w:r>
      <w:r w:rsidR="00DB1F9C">
        <w:rPr>
          <w:rFonts w:ascii="Times New Roman" w:hAnsi="Times New Roman" w:cs="Times New Roman"/>
          <w:sz w:val="24"/>
          <w:szCs w:val="24"/>
        </w:rPr>
        <w:t>z dnia 12 grudnia 2013 r. o cudzoziemcach</w:t>
      </w:r>
      <w:r w:rsidRPr="00DB1F9C">
        <w:rPr>
          <w:rFonts w:ascii="Times New Roman" w:hAnsi="Times New Roman" w:cs="Times New Roman"/>
          <w:sz w:val="24"/>
          <w:szCs w:val="24"/>
        </w:rPr>
        <w:t xml:space="preserve"> przepisów art. 208 – 208b, dotyczących konsultacji związanych z dokonywanymi przez inne państwa obszaru </w:t>
      </w:r>
      <w:proofErr w:type="spellStart"/>
      <w:r w:rsidRPr="00DB1F9C">
        <w:rPr>
          <w:rFonts w:ascii="Times New Roman" w:hAnsi="Times New Roman" w:cs="Times New Roman"/>
          <w:sz w:val="24"/>
          <w:szCs w:val="24"/>
        </w:rPr>
        <w:t>Schengen</w:t>
      </w:r>
      <w:proofErr w:type="spellEnd"/>
      <w:r w:rsidRPr="00DB1F9C">
        <w:rPr>
          <w:rFonts w:ascii="Times New Roman" w:hAnsi="Times New Roman" w:cs="Times New Roman"/>
          <w:sz w:val="24"/>
          <w:szCs w:val="24"/>
        </w:rPr>
        <w:t xml:space="preserve"> wpisami danych cudzoziemców do Systemu Informacyjnego </w:t>
      </w:r>
      <w:proofErr w:type="spellStart"/>
      <w:r w:rsidRPr="00DB1F9C">
        <w:rPr>
          <w:rFonts w:ascii="Times New Roman" w:hAnsi="Times New Roman" w:cs="Times New Roman"/>
          <w:sz w:val="24"/>
          <w:szCs w:val="24"/>
        </w:rPr>
        <w:t>Schengen</w:t>
      </w:r>
      <w:proofErr w:type="spellEnd"/>
      <w:r w:rsidRPr="00DB1F9C">
        <w:rPr>
          <w:rFonts w:ascii="Times New Roman" w:hAnsi="Times New Roman" w:cs="Times New Roman"/>
          <w:sz w:val="24"/>
          <w:szCs w:val="24"/>
        </w:rPr>
        <w:t xml:space="preserve"> do celów, o których mowa w art. 3 ust. 1 rozporządzenia Parlamentu Europejskiego i Rady (UE) 2018/1860 z dnia 28 listopada 2018 r. w sprawie użytkowania Systemu Informacyjnego </w:t>
      </w:r>
      <w:proofErr w:type="spellStart"/>
      <w:r w:rsidRPr="00DB1F9C">
        <w:rPr>
          <w:rFonts w:ascii="Times New Roman" w:hAnsi="Times New Roman" w:cs="Times New Roman"/>
          <w:sz w:val="24"/>
          <w:szCs w:val="24"/>
        </w:rPr>
        <w:t>Schengen</w:t>
      </w:r>
      <w:proofErr w:type="spellEnd"/>
      <w:r w:rsidRPr="00DB1F9C">
        <w:rPr>
          <w:rFonts w:ascii="Times New Roman" w:hAnsi="Times New Roman" w:cs="Times New Roman"/>
          <w:sz w:val="24"/>
          <w:szCs w:val="24"/>
        </w:rPr>
        <w:t xml:space="preserve"> do celów powrotu nielegalnie przebywających obywateli państw trzecich (Dz. Urz. UE L 312 z 07.12.2018, str. 1, z </w:t>
      </w:r>
      <w:proofErr w:type="spellStart"/>
      <w:r w:rsidRPr="00DB1F9C">
        <w:rPr>
          <w:rFonts w:ascii="Times New Roman" w:hAnsi="Times New Roman" w:cs="Times New Roman"/>
          <w:sz w:val="24"/>
          <w:szCs w:val="24"/>
        </w:rPr>
        <w:t>późn</w:t>
      </w:r>
      <w:proofErr w:type="spellEnd"/>
      <w:r w:rsidRPr="00DB1F9C">
        <w:rPr>
          <w:rFonts w:ascii="Times New Roman" w:hAnsi="Times New Roman" w:cs="Times New Roman"/>
          <w:sz w:val="24"/>
          <w:szCs w:val="24"/>
        </w:rPr>
        <w:t>. zm.) lub do celów odmowy wjazdu i</w:t>
      </w:r>
      <w:r w:rsidR="002F28CA">
        <w:rPr>
          <w:rFonts w:ascii="Times New Roman" w:hAnsi="Times New Roman" w:cs="Times New Roman"/>
          <w:sz w:val="24"/>
          <w:szCs w:val="24"/>
        </w:rPr>
        <w:t> </w:t>
      </w:r>
      <w:r w:rsidRPr="00DB1F9C">
        <w:rPr>
          <w:rFonts w:ascii="Times New Roman" w:hAnsi="Times New Roman" w:cs="Times New Roman"/>
          <w:sz w:val="24"/>
          <w:szCs w:val="24"/>
        </w:rPr>
        <w:t>pobytu, na podstawie przepisów art. 72, art. 83, art. 90 ust. 2-2c, art. 100 ust. 1b, art. 111 ust.</w:t>
      </w:r>
      <w:r w:rsidR="002F28CA">
        <w:rPr>
          <w:rFonts w:ascii="Times New Roman" w:hAnsi="Times New Roman" w:cs="Times New Roman"/>
          <w:sz w:val="24"/>
          <w:szCs w:val="24"/>
        </w:rPr>
        <w:t> </w:t>
      </w:r>
      <w:r w:rsidRPr="00DB1F9C">
        <w:rPr>
          <w:rFonts w:ascii="Times New Roman" w:hAnsi="Times New Roman" w:cs="Times New Roman"/>
          <w:sz w:val="24"/>
          <w:szCs w:val="24"/>
        </w:rPr>
        <w:t>2-4, art. 198 ust. 2, art. 208, art. 214a ust. 2, art. 359c ust. 2, art. 443a, art. 448a oraz art.</w:t>
      </w:r>
      <w:r w:rsidR="002F28CA">
        <w:rPr>
          <w:rFonts w:ascii="Times New Roman" w:hAnsi="Times New Roman" w:cs="Times New Roman"/>
          <w:sz w:val="24"/>
          <w:szCs w:val="24"/>
        </w:rPr>
        <w:t> </w:t>
      </w:r>
      <w:r w:rsidRPr="00DB1F9C">
        <w:rPr>
          <w:rFonts w:ascii="Times New Roman" w:hAnsi="Times New Roman" w:cs="Times New Roman"/>
          <w:sz w:val="24"/>
          <w:szCs w:val="24"/>
        </w:rPr>
        <w:t xml:space="preserve">448b - dotyczące wpisów danych cudzoziemca w Systemie Informacyjnym </w:t>
      </w:r>
      <w:proofErr w:type="spellStart"/>
      <w:r w:rsidRPr="00DB1F9C">
        <w:rPr>
          <w:rFonts w:ascii="Times New Roman" w:hAnsi="Times New Roman" w:cs="Times New Roman"/>
          <w:sz w:val="24"/>
          <w:szCs w:val="24"/>
        </w:rPr>
        <w:t>Schengen</w:t>
      </w:r>
      <w:proofErr w:type="spellEnd"/>
      <w:r w:rsidRPr="00DB1F9C">
        <w:rPr>
          <w:rFonts w:ascii="Times New Roman" w:hAnsi="Times New Roman" w:cs="Times New Roman"/>
          <w:sz w:val="24"/>
          <w:szCs w:val="24"/>
        </w:rPr>
        <w:t xml:space="preserve"> do celów odmowy wjazdu i pobytu na podstawie przepisów rozporządzenia Parlamentu Europejskiego i Rady (UE) 2018/1861 z dnia 28 listopada 2018 r. w sprawie utworzenia, funkcjonowania i użytkowania Systemu Informacyjnego </w:t>
      </w:r>
      <w:proofErr w:type="spellStart"/>
      <w:r w:rsidRPr="00DB1F9C">
        <w:rPr>
          <w:rFonts w:ascii="Times New Roman" w:hAnsi="Times New Roman" w:cs="Times New Roman"/>
          <w:sz w:val="24"/>
          <w:szCs w:val="24"/>
        </w:rPr>
        <w:t>Schengen</w:t>
      </w:r>
      <w:proofErr w:type="spellEnd"/>
      <w:r w:rsidRPr="00DB1F9C">
        <w:rPr>
          <w:rFonts w:ascii="Times New Roman" w:hAnsi="Times New Roman" w:cs="Times New Roman"/>
          <w:sz w:val="24"/>
          <w:szCs w:val="24"/>
        </w:rPr>
        <w:t xml:space="preserve"> (SIS) w dziedzinie odpraw granicznych, zmiany konwencji wykonawczej do układu z </w:t>
      </w:r>
      <w:proofErr w:type="spellStart"/>
      <w:r w:rsidRPr="00DB1F9C">
        <w:rPr>
          <w:rFonts w:ascii="Times New Roman" w:hAnsi="Times New Roman" w:cs="Times New Roman"/>
          <w:sz w:val="24"/>
          <w:szCs w:val="24"/>
        </w:rPr>
        <w:t>Schengen</w:t>
      </w:r>
      <w:proofErr w:type="spellEnd"/>
      <w:r w:rsidRPr="00DB1F9C">
        <w:rPr>
          <w:rFonts w:ascii="Times New Roman" w:hAnsi="Times New Roman" w:cs="Times New Roman"/>
          <w:sz w:val="24"/>
          <w:szCs w:val="24"/>
        </w:rPr>
        <w:t xml:space="preserve"> oraz zmiany i uchylenia rozporządzenia (WE) nr 1987/2006 (Dz. Urz. UE L 312 z 07.12.2018, str. 14, z </w:t>
      </w:r>
      <w:proofErr w:type="spellStart"/>
      <w:r w:rsidRPr="00DB1F9C">
        <w:rPr>
          <w:rFonts w:ascii="Times New Roman" w:hAnsi="Times New Roman" w:cs="Times New Roman"/>
          <w:sz w:val="24"/>
          <w:szCs w:val="24"/>
        </w:rPr>
        <w:t>późn</w:t>
      </w:r>
      <w:proofErr w:type="spellEnd"/>
      <w:r w:rsidRPr="00DB1F9C">
        <w:rPr>
          <w:rFonts w:ascii="Times New Roman" w:hAnsi="Times New Roman" w:cs="Times New Roman"/>
          <w:sz w:val="24"/>
          <w:szCs w:val="24"/>
        </w:rPr>
        <w:t>. zm.).</w:t>
      </w:r>
    </w:p>
    <w:p w14:paraId="6AD26DC8" w14:textId="7DBC28B6"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Konsekwencją wprowadzenia projektowaną ustawą samodzielnej regulacji w art. 222a ustawy o cudzoziemcach, która będzie dotyczyła legalności pobytu cudzoziemca ubiegającego się o udzielenie zezwolenia na pobyt rezydenta długoterminowego Unii Europejskiej w toku postępowania w sprawie udzielenia mu tego zezwolenia, jest propozycja dokonania zmian dostosowawczych w przepisach innych niż ustawa o cudzoziemcach ustaw, które w obecnym brzmieniu odwołują się do posiadania przez cudzoziemca w dokumencie podróży odcisku stempla potwierdzającego złożenie wniosku o udzielenie tego zezwolenia. Brzmienie tych przepisów zostanie zmienione w ten sposób, że odwołanie do posiadania przez cudzoziemca odcisku stempla w dokumencie podróży zostanie zastąpione odwołaniem do nowego przepisu art. 222a ust. 1 pkt 2 ustawy </w:t>
      </w:r>
      <w:r w:rsidR="00DB1F9C">
        <w:rPr>
          <w:rFonts w:ascii="Times New Roman" w:hAnsi="Times New Roman" w:cs="Times New Roman"/>
          <w:sz w:val="24"/>
          <w:szCs w:val="24"/>
        </w:rPr>
        <w:t xml:space="preserve">z dnia 12 grudnia 2013 r. </w:t>
      </w:r>
      <w:r w:rsidRPr="00DB1F9C">
        <w:rPr>
          <w:rFonts w:ascii="Times New Roman" w:hAnsi="Times New Roman" w:cs="Times New Roman"/>
          <w:sz w:val="24"/>
          <w:szCs w:val="24"/>
        </w:rPr>
        <w:t>o cudzoziemcach, który będzie ustanawiał podstawę prawną do pobytu cudzoziemca na terytorium Rzeczypospolitej Polskiej uznawanego za legalny w toku postępowania w sprawie udzielenia zezwolenia na pobyt rezydenta długoterminowego UE. Chodzi w tym przypadku o:</w:t>
      </w:r>
    </w:p>
    <w:p w14:paraId="25CA7F6E" w14:textId="14890654" w:rsidR="006F1D44" w:rsidRPr="00DB1F9C" w:rsidRDefault="006F1D44" w:rsidP="00CE13AE">
      <w:pPr>
        <w:pStyle w:val="Akapitzlist"/>
        <w:numPr>
          <w:ilvl w:val="0"/>
          <w:numId w:val="27"/>
        </w:numPr>
        <w:ind w:left="0" w:firstLine="708"/>
        <w:jc w:val="both"/>
        <w:rPr>
          <w:rFonts w:ascii="Times New Roman" w:hAnsi="Times New Roman" w:cs="Times New Roman"/>
          <w:sz w:val="24"/>
          <w:szCs w:val="24"/>
        </w:rPr>
      </w:pPr>
      <w:r w:rsidRPr="00DB1F9C">
        <w:rPr>
          <w:rFonts w:ascii="Times New Roman" w:hAnsi="Times New Roman" w:cs="Times New Roman"/>
          <w:sz w:val="24"/>
          <w:szCs w:val="24"/>
        </w:rPr>
        <w:t>art. 1 ust. 3 pkt 4 oraz 87 ust. 1 pkt 12 lit. b ustawy z dnia 20 kwietnia 2004 r. o</w:t>
      </w:r>
      <w:r w:rsidR="002F28CA">
        <w:rPr>
          <w:rFonts w:ascii="Times New Roman" w:hAnsi="Times New Roman" w:cs="Times New Roman"/>
          <w:sz w:val="24"/>
          <w:szCs w:val="24"/>
        </w:rPr>
        <w:t> </w:t>
      </w:r>
      <w:r w:rsidRPr="00DB1F9C">
        <w:rPr>
          <w:rFonts w:ascii="Times New Roman" w:hAnsi="Times New Roman" w:cs="Times New Roman"/>
          <w:sz w:val="24"/>
          <w:szCs w:val="24"/>
        </w:rPr>
        <w:t xml:space="preserve">promocji zatrudnienia i instytucjach rynku pracy; </w:t>
      </w:r>
    </w:p>
    <w:p w14:paraId="2F314482" w14:textId="0DE60ADB" w:rsidR="006F1D44" w:rsidRPr="00CE13AE" w:rsidRDefault="006F1D44" w:rsidP="00CE13AE">
      <w:pPr>
        <w:pStyle w:val="Akapitzlist"/>
        <w:numPr>
          <w:ilvl w:val="0"/>
          <w:numId w:val="27"/>
        </w:numPr>
        <w:ind w:left="0" w:firstLine="708"/>
        <w:jc w:val="both"/>
        <w:rPr>
          <w:rFonts w:ascii="Times New Roman" w:hAnsi="Times New Roman" w:cs="Times New Roman"/>
          <w:sz w:val="24"/>
          <w:szCs w:val="24"/>
        </w:rPr>
      </w:pPr>
      <w:r w:rsidRPr="00CE13AE">
        <w:rPr>
          <w:rFonts w:ascii="Times New Roman" w:hAnsi="Times New Roman" w:cs="Times New Roman"/>
          <w:sz w:val="24"/>
          <w:szCs w:val="24"/>
        </w:rPr>
        <w:t>art. 4 ust. 2 pkt 5 ustawy z dnia 6 marca 2018 r. o zasadach uczestnictwa przedsiębiorców zagranicznych i innych osób zagranicznych w obrocie gospodarczym na terytorium Rzeczypospolitej Polskiej.</w:t>
      </w:r>
    </w:p>
    <w:p w14:paraId="36F8C11E" w14:textId="18884F9E"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Po dziale VI zaproponowano dodanie do ustawy o cudzoziemcach działu VIA regulującego kwestie funkcjonowania MOS, który będzie prowadzony przez Szefa Urzędu w systemie teleinformatycznym w celu umożliwienia złożenia wniosku o udzielenie zezwolenia na pobyt czasowy, zezwolenia na pobyt stały oraz zezwolenia na pobyt rezydenta długoterminowego UE. </w:t>
      </w:r>
    </w:p>
    <w:p w14:paraId="0015634F" w14:textId="3F6F4D9F"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lastRenderedPageBreak/>
        <w:t xml:space="preserve">W art. 225a określono, iż MOS będzie prowadzony przez Szefa Urzędu </w:t>
      </w:r>
      <w:r w:rsidR="00FB1ECB">
        <w:rPr>
          <w:rFonts w:ascii="Times New Roman" w:hAnsi="Times New Roman" w:cs="Times New Roman"/>
          <w:sz w:val="24"/>
          <w:szCs w:val="24"/>
        </w:rPr>
        <w:t>w</w:t>
      </w:r>
      <w:r w:rsidRPr="00DB1F9C">
        <w:rPr>
          <w:rFonts w:ascii="Times New Roman" w:hAnsi="Times New Roman" w:cs="Times New Roman"/>
          <w:sz w:val="24"/>
          <w:szCs w:val="24"/>
        </w:rPr>
        <w:t xml:space="preserve"> system</w:t>
      </w:r>
      <w:r w:rsidR="00FB1ECB">
        <w:rPr>
          <w:rFonts w:ascii="Times New Roman" w:hAnsi="Times New Roman" w:cs="Times New Roman"/>
          <w:sz w:val="24"/>
          <w:szCs w:val="24"/>
        </w:rPr>
        <w:t>ie</w:t>
      </w:r>
      <w:r w:rsidRPr="00DB1F9C">
        <w:rPr>
          <w:rFonts w:ascii="Times New Roman" w:hAnsi="Times New Roman" w:cs="Times New Roman"/>
          <w:sz w:val="24"/>
          <w:szCs w:val="24"/>
        </w:rPr>
        <w:t xml:space="preserve"> teleinformatyczn</w:t>
      </w:r>
      <w:r w:rsidR="00FB1ECB">
        <w:rPr>
          <w:rFonts w:ascii="Times New Roman" w:hAnsi="Times New Roman" w:cs="Times New Roman"/>
          <w:sz w:val="24"/>
          <w:szCs w:val="24"/>
        </w:rPr>
        <w:t>ym</w:t>
      </w:r>
      <w:r w:rsidRPr="00DB1F9C">
        <w:rPr>
          <w:rFonts w:ascii="Times New Roman" w:hAnsi="Times New Roman" w:cs="Times New Roman"/>
          <w:sz w:val="24"/>
          <w:szCs w:val="24"/>
        </w:rPr>
        <w:t xml:space="preserve">, który umożliwi cudzoziemcom złożenie wniosku o udzielenie zezwolenia na pobyt czasowy, zezwolenia na pobyt stały lub zezwolenia na pobyt rezydenta długoterminowego UE, załączników do tego wniosku oraz dokumentów dotyczących wniosku w postaci elektronicznej z wykorzystaniem usługi online. Do ww. systemu dostęp będzie posiadał wojewoda, jako organ, który w I instancji prowadzi ww. postępowania administracyjne. </w:t>
      </w:r>
    </w:p>
    <w:p w14:paraId="4F8F8525" w14:textId="67C492E3"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W nowo projektowanym art. 225b wskazano, kto będzie miał możliwość założenia indywidualnego konta w MOS oraz w jaki sposób będzie uwierzytelniany dostęp do konta w</w:t>
      </w:r>
      <w:r w:rsidR="002F28CA">
        <w:rPr>
          <w:rFonts w:ascii="Times New Roman" w:hAnsi="Times New Roman" w:cs="Times New Roman"/>
          <w:sz w:val="24"/>
          <w:szCs w:val="24"/>
        </w:rPr>
        <w:t> </w:t>
      </w:r>
      <w:r w:rsidRPr="00DB1F9C">
        <w:rPr>
          <w:rFonts w:ascii="Times New Roman" w:hAnsi="Times New Roman" w:cs="Times New Roman"/>
          <w:sz w:val="24"/>
          <w:szCs w:val="24"/>
        </w:rPr>
        <w:t xml:space="preserve">MOS. W art. 225b ust. 3 wskazano także jakie dane będą wymagane od poszczególnych użytkowników MOS w celu założenia indywidualnego konta w MOS. </w:t>
      </w:r>
    </w:p>
    <w:p w14:paraId="4FF3C62A" w14:textId="77777777"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W art. 225c określono, jakie dane i informacje będą przetwarzane w MOS. Natomiast w art. 225d wskazano okres retencji danych osobowych cudzoziemca w MOS.</w:t>
      </w:r>
    </w:p>
    <w:p w14:paraId="4CBFAFFB" w14:textId="54DB805B" w:rsidR="00CC5A98" w:rsidRDefault="006F1D44" w:rsidP="000B0768">
      <w:pPr>
        <w:ind w:firstLine="708"/>
        <w:jc w:val="both"/>
        <w:rPr>
          <w:rFonts w:ascii="Times New Roman" w:hAnsi="Times New Roman" w:cs="Times New Roman"/>
          <w:sz w:val="24"/>
          <w:szCs w:val="24"/>
        </w:rPr>
      </w:pPr>
      <w:r w:rsidRPr="00DB1F9C">
        <w:rPr>
          <w:rFonts w:ascii="Times New Roman" w:hAnsi="Times New Roman" w:cs="Times New Roman"/>
          <w:sz w:val="24"/>
          <w:szCs w:val="24"/>
        </w:rPr>
        <w:t>W art. 225e opisano sytuację, w której wniosek o udzielenie zezwolenia na pobyt czasowy, zezwolenia na pobyt stały oraz zezwolenia na pobyt rezydenta długoterminowego UE nie zostanie opatrzony podpisem kwalifikowanym lub podpisem zaufanym. Projektodawca przewidział, iż w opisanej wyżej sytuacji dane i informacje przechowywane w MOS będą usuwane po 45 dniach.</w:t>
      </w:r>
    </w:p>
    <w:p w14:paraId="7EFC8331" w14:textId="03C1923C" w:rsidR="000B0768" w:rsidRPr="00444C5C" w:rsidRDefault="000B0768" w:rsidP="00444C5C">
      <w:pPr>
        <w:pStyle w:val="ZTIRLITzmlittiret"/>
        <w:tabs>
          <w:tab w:val="left" w:pos="459"/>
        </w:tabs>
        <w:spacing w:after="160" w:line="259" w:lineRule="auto"/>
        <w:ind w:left="28" w:firstLine="0"/>
        <w:rPr>
          <w:rFonts w:ascii="Times New Roman" w:hAnsi="Times New Roman" w:cs="Times New Roman"/>
          <w:szCs w:val="24"/>
        </w:rPr>
      </w:pPr>
      <w:r>
        <w:rPr>
          <w:rFonts w:ascii="Times New Roman" w:hAnsi="Times New Roman" w:cs="Times New Roman"/>
          <w:szCs w:val="24"/>
        </w:rPr>
        <w:tab/>
      </w:r>
      <w:r w:rsidRPr="00444C5C">
        <w:rPr>
          <w:rFonts w:ascii="Times New Roman" w:hAnsi="Times New Roman" w:cs="Times New Roman"/>
          <w:szCs w:val="24"/>
        </w:rPr>
        <w:t>Zmiany w ustawie z dnia 20 kwietnia 2004 r. o promocji zatrudnienia i instytucjach rynku pracy w art. 1 ust. 3 pkt 4 oraz art. 87 ust. 1 pkt 12 lit. b są konsekwencją rezygnacji z umieszczania w dokumencie podróży odcisku stempla potwierdzającego złożenie wniosku o udzielenie zezwolenia pobytowego i zastąpienia go zaświadczeniem potwierdzającym fakt złożenia danego wniosku.</w:t>
      </w:r>
    </w:p>
    <w:p w14:paraId="7CFD4BED" w14:textId="6B49B886" w:rsidR="00BB6EAC" w:rsidRPr="0083642A" w:rsidRDefault="00BB6EAC" w:rsidP="000B0768">
      <w:pPr>
        <w:ind w:firstLine="708"/>
        <w:jc w:val="both"/>
        <w:rPr>
          <w:rFonts w:ascii="Times New Roman" w:hAnsi="Times New Roman" w:cs="Times New Roman"/>
          <w:sz w:val="24"/>
          <w:szCs w:val="24"/>
        </w:rPr>
      </w:pPr>
      <w:r>
        <w:rPr>
          <w:rFonts w:ascii="Times New Roman" w:hAnsi="Times New Roman" w:cs="Times New Roman"/>
          <w:sz w:val="24"/>
          <w:szCs w:val="24"/>
        </w:rPr>
        <w:t xml:space="preserve">W związku z wprowadzeniem </w:t>
      </w:r>
      <w:r w:rsidR="00FB1ECB">
        <w:rPr>
          <w:rFonts w:ascii="Times New Roman" w:hAnsi="Times New Roman" w:cs="Times New Roman"/>
          <w:sz w:val="24"/>
          <w:szCs w:val="24"/>
        </w:rPr>
        <w:t>obowiązku</w:t>
      </w:r>
      <w:r>
        <w:rPr>
          <w:rFonts w:ascii="Times New Roman" w:hAnsi="Times New Roman" w:cs="Times New Roman"/>
          <w:sz w:val="24"/>
          <w:szCs w:val="24"/>
        </w:rPr>
        <w:t xml:space="preserve"> </w:t>
      </w:r>
      <w:r w:rsidRPr="00DB1F9C">
        <w:rPr>
          <w:rFonts w:ascii="Times New Roman" w:hAnsi="Times New Roman" w:cs="Times New Roman"/>
          <w:sz w:val="24"/>
          <w:szCs w:val="24"/>
        </w:rPr>
        <w:t>elektronicznego składania wniosków</w:t>
      </w:r>
      <w:r>
        <w:rPr>
          <w:rFonts w:ascii="Times New Roman" w:hAnsi="Times New Roman" w:cs="Times New Roman"/>
          <w:sz w:val="24"/>
          <w:szCs w:val="24"/>
        </w:rPr>
        <w:t xml:space="preserve"> o udzielenie zezwoleń pobytowych</w:t>
      </w:r>
      <w:r w:rsidRPr="00DB1F9C">
        <w:rPr>
          <w:rFonts w:ascii="Times New Roman" w:hAnsi="Times New Roman" w:cs="Times New Roman"/>
          <w:sz w:val="24"/>
          <w:szCs w:val="24"/>
        </w:rPr>
        <w:t xml:space="preserve"> </w:t>
      </w:r>
      <w:r>
        <w:rPr>
          <w:rFonts w:ascii="Times New Roman" w:hAnsi="Times New Roman" w:cs="Times New Roman"/>
          <w:sz w:val="24"/>
          <w:szCs w:val="24"/>
        </w:rPr>
        <w:t xml:space="preserve">konieczne jest wprowadzenie zmian w </w:t>
      </w:r>
      <w:r w:rsidRPr="004526B8">
        <w:rPr>
          <w:rFonts w:ascii="Times New Roman" w:hAnsi="Times New Roman" w:cs="Times New Roman"/>
          <w:sz w:val="24"/>
          <w:szCs w:val="24"/>
        </w:rPr>
        <w:t>ustawie z dnia 12 marca 2022 r. o pomocy obywatelom Ukrainy w związku z konfliktem zbrojnym na terytorium tego państwa</w:t>
      </w:r>
      <w:r w:rsidRPr="00CE13AE">
        <w:rPr>
          <w:rFonts w:ascii="Times New Roman" w:hAnsi="Times New Roman" w:cs="Times New Roman"/>
          <w:sz w:val="24"/>
          <w:szCs w:val="24"/>
        </w:rPr>
        <w:t xml:space="preserve"> </w:t>
      </w:r>
      <w:r>
        <w:rPr>
          <w:rFonts w:ascii="Times New Roman" w:hAnsi="Times New Roman" w:cs="Times New Roman"/>
          <w:sz w:val="24"/>
          <w:szCs w:val="24"/>
        </w:rPr>
        <w:t xml:space="preserve">w zakresie przepisów przewidujących możliwość wystąpienia przez obywateli Ukrainy z wnioskiem o udzielenia zezwolenia na pobyt czasowy na podstawie art. 42 ust. 13 tej ustawy. </w:t>
      </w:r>
      <w:r w:rsidR="00C5772F">
        <w:rPr>
          <w:rFonts w:ascii="Times New Roman" w:hAnsi="Times New Roman" w:cs="Times New Roman"/>
          <w:sz w:val="24"/>
          <w:szCs w:val="24"/>
        </w:rPr>
        <w:t xml:space="preserve">Z uwagi na to, że wprowadzenie </w:t>
      </w:r>
      <w:r w:rsidR="00FB1ECB">
        <w:rPr>
          <w:rFonts w:ascii="Times New Roman" w:hAnsi="Times New Roman" w:cs="Times New Roman"/>
          <w:sz w:val="24"/>
          <w:szCs w:val="24"/>
        </w:rPr>
        <w:t>obowiązku</w:t>
      </w:r>
      <w:r w:rsidR="00C5772F">
        <w:rPr>
          <w:rFonts w:ascii="Times New Roman" w:hAnsi="Times New Roman" w:cs="Times New Roman"/>
          <w:sz w:val="24"/>
          <w:szCs w:val="24"/>
        </w:rPr>
        <w:t xml:space="preserve"> </w:t>
      </w:r>
      <w:r w:rsidR="00C5772F" w:rsidRPr="00DB1F9C">
        <w:rPr>
          <w:rFonts w:ascii="Times New Roman" w:hAnsi="Times New Roman" w:cs="Times New Roman"/>
          <w:sz w:val="24"/>
          <w:szCs w:val="24"/>
        </w:rPr>
        <w:t>elektronicznego składania wniosk</w:t>
      </w:r>
      <w:r w:rsidR="00C5772F">
        <w:rPr>
          <w:rFonts w:ascii="Times New Roman" w:hAnsi="Times New Roman" w:cs="Times New Roman"/>
          <w:sz w:val="24"/>
          <w:szCs w:val="24"/>
        </w:rPr>
        <w:t>u o udzielenie zezwolenia na pobyt czasowy wiąże się rezygnacją z wymogu osobistego złożenia wniosku, w przepisach art. 42 konieczne jest usunięcie odniesień do takiego wymogu</w:t>
      </w:r>
      <w:r w:rsidR="00025616">
        <w:rPr>
          <w:rFonts w:ascii="Times New Roman" w:hAnsi="Times New Roman" w:cs="Times New Roman"/>
          <w:sz w:val="24"/>
          <w:szCs w:val="24"/>
        </w:rPr>
        <w:t xml:space="preserve">  (zmiana </w:t>
      </w:r>
      <w:r w:rsidR="0030195F">
        <w:rPr>
          <w:rFonts w:ascii="Times New Roman" w:hAnsi="Times New Roman" w:cs="Times New Roman"/>
          <w:sz w:val="24"/>
          <w:szCs w:val="24"/>
        </w:rPr>
        <w:t>brzmienia ust. 16</w:t>
      </w:r>
      <w:r w:rsidR="00025616">
        <w:rPr>
          <w:rFonts w:ascii="Times New Roman" w:hAnsi="Times New Roman" w:cs="Times New Roman"/>
          <w:sz w:val="24"/>
          <w:szCs w:val="24"/>
        </w:rPr>
        <w:t xml:space="preserve"> i uchylenie ust. 17 w art. 42)</w:t>
      </w:r>
      <w:r w:rsidR="00C5772F">
        <w:rPr>
          <w:rFonts w:ascii="Times New Roman" w:hAnsi="Times New Roman" w:cs="Times New Roman"/>
          <w:sz w:val="24"/>
          <w:szCs w:val="24"/>
        </w:rPr>
        <w:t xml:space="preserve">.  </w:t>
      </w:r>
      <w:r w:rsidR="0030195F">
        <w:rPr>
          <w:rFonts w:ascii="Times New Roman" w:hAnsi="Times New Roman" w:cs="Times New Roman"/>
          <w:sz w:val="24"/>
          <w:szCs w:val="24"/>
        </w:rPr>
        <w:t xml:space="preserve">Ponadto, </w:t>
      </w:r>
      <w:r w:rsidR="0030195F" w:rsidRPr="0083642A">
        <w:rPr>
          <w:rFonts w:ascii="Times New Roman" w:hAnsi="Times New Roman" w:cs="Times New Roman"/>
          <w:sz w:val="24"/>
          <w:szCs w:val="24"/>
        </w:rPr>
        <w:t xml:space="preserve">odesłania w zdaniu pierwszym w ust. 16 w art. 42 zostały dostosowane do nowych regulacji w tym zakresie w ustawie z dnia 12 grudnia 2013 r. o cudzoziemcach odnoszących się do okazywania ważnego dokumentu podróży (art. 106a ust. 1 </w:t>
      </w:r>
      <w:r w:rsidR="0030195F" w:rsidRPr="00444C5C">
        <w:rPr>
          <w:rFonts w:ascii="Times New Roman" w:hAnsi="Times New Roman" w:cs="Times New Roman"/>
          <w:sz w:val="24"/>
          <w:szCs w:val="24"/>
        </w:rPr>
        <w:t>ustawy z dnia 12 grudnia 2013 r. o cudzoziemcach</w:t>
      </w:r>
      <w:r w:rsidR="0030195F" w:rsidRPr="0083642A">
        <w:rPr>
          <w:rFonts w:ascii="Times New Roman" w:hAnsi="Times New Roman" w:cs="Times New Roman"/>
          <w:sz w:val="24"/>
          <w:szCs w:val="24"/>
        </w:rPr>
        <w:t xml:space="preserve">), pobierania odcisków linii papilarnych i wzoru podpisu (art. 106b ust. 1 </w:t>
      </w:r>
      <w:r w:rsidR="0030195F" w:rsidRPr="00444C5C">
        <w:rPr>
          <w:rFonts w:ascii="Times New Roman" w:hAnsi="Times New Roman" w:cs="Times New Roman"/>
          <w:sz w:val="24"/>
          <w:szCs w:val="24"/>
        </w:rPr>
        <w:t>ustawy z dnia 12 grudnia 2013 r. o cudzoziemcach</w:t>
      </w:r>
      <w:r w:rsidR="0030195F" w:rsidRPr="0083642A">
        <w:rPr>
          <w:rFonts w:ascii="Times New Roman" w:hAnsi="Times New Roman" w:cs="Times New Roman"/>
          <w:sz w:val="24"/>
          <w:szCs w:val="24"/>
        </w:rPr>
        <w:t>)</w:t>
      </w:r>
      <w:r w:rsidR="00FB1ECB">
        <w:rPr>
          <w:rFonts w:ascii="Times New Roman" w:hAnsi="Times New Roman" w:cs="Times New Roman"/>
          <w:sz w:val="24"/>
          <w:szCs w:val="24"/>
        </w:rPr>
        <w:t>,</w:t>
      </w:r>
      <w:r w:rsidR="0030195F" w:rsidRPr="0083642A">
        <w:rPr>
          <w:rFonts w:ascii="Times New Roman" w:hAnsi="Times New Roman" w:cs="Times New Roman"/>
          <w:sz w:val="24"/>
          <w:szCs w:val="24"/>
        </w:rPr>
        <w:t xml:space="preserve">  osobistego stawiennictwa na wezwanie wojewody (</w:t>
      </w:r>
      <w:r w:rsidR="00FB1ECB" w:rsidRPr="00FB1ECB">
        <w:rPr>
          <w:rFonts w:ascii="Times New Roman" w:hAnsi="Times New Roman" w:cs="Times New Roman"/>
          <w:sz w:val="24"/>
          <w:szCs w:val="24"/>
        </w:rPr>
        <w:t>art. 106d</w:t>
      </w:r>
      <w:r w:rsidR="0030195F" w:rsidRPr="00444C5C">
        <w:rPr>
          <w:rFonts w:ascii="Times New Roman" w:hAnsi="Times New Roman" w:cs="Times New Roman"/>
          <w:sz w:val="24"/>
          <w:szCs w:val="24"/>
        </w:rPr>
        <w:t xml:space="preserve"> ust. 6 ustawy z dnia 12 grudnia 2013 r. o cudzoziemcach), które to regulacje  zostały wyłączone w stos. do obywateli Ukrainy ubiegających się </w:t>
      </w:r>
      <w:r w:rsidR="0030195F" w:rsidRPr="0083642A">
        <w:rPr>
          <w:rFonts w:ascii="Times New Roman" w:hAnsi="Times New Roman" w:cs="Times New Roman"/>
          <w:sz w:val="24"/>
          <w:szCs w:val="24"/>
        </w:rPr>
        <w:t>o udzielenie zezwolenia na pobyt czasowy</w:t>
      </w:r>
      <w:r w:rsidR="0083642A" w:rsidRPr="0083642A">
        <w:rPr>
          <w:rFonts w:ascii="Times New Roman" w:hAnsi="Times New Roman" w:cs="Times New Roman"/>
          <w:sz w:val="24"/>
          <w:szCs w:val="24"/>
        </w:rPr>
        <w:t xml:space="preserve"> na podstawie art. 42 ust. 13 ustawy z dnia 12 marca 2022 r. o pomocy obywatelom Ukrainy w związku z konfliktem zbrojnym na terytorium tego państwa. Wyłączenia te już obecnie obowiązują, projektowana zmiana ma jedynie charakter porządkujący. </w:t>
      </w:r>
    </w:p>
    <w:p w14:paraId="633F0814" w14:textId="39173800" w:rsidR="00FB0982" w:rsidRPr="00DB1F9C" w:rsidRDefault="00FB0982" w:rsidP="00DB1F9C">
      <w:pPr>
        <w:ind w:firstLine="708"/>
        <w:jc w:val="both"/>
        <w:rPr>
          <w:rFonts w:ascii="Times New Roman" w:hAnsi="Times New Roman" w:cs="Times New Roman"/>
          <w:b/>
          <w:sz w:val="24"/>
          <w:szCs w:val="24"/>
        </w:rPr>
      </w:pPr>
      <w:r w:rsidRPr="00DB1F9C">
        <w:rPr>
          <w:rFonts w:ascii="Times New Roman" w:hAnsi="Times New Roman" w:cs="Times New Roman"/>
          <w:b/>
          <w:sz w:val="24"/>
          <w:szCs w:val="24"/>
        </w:rPr>
        <w:lastRenderedPageBreak/>
        <w:t>Wprowadzenie szczególnych rozwiązań dotyczących udzielania zezwolenia na pobyt czasowy w celu połączenia się z rodziną oraz zezwolenia na pobyt czasowy, o którym mowa w art. 160 pkt 1, 3, 4</w:t>
      </w:r>
      <w:r w:rsidR="00BD0D68" w:rsidRPr="00DB1F9C">
        <w:rPr>
          <w:rFonts w:ascii="Times New Roman" w:hAnsi="Times New Roman" w:cs="Times New Roman"/>
          <w:b/>
          <w:sz w:val="24"/>
          <w:szCs w:val="24"/>
        </w:rPr>
        <w:t xml:space="preserve"> lub </w:t>
      </w:r>
      <w:r w:rsidRPr="00DB1F9C">
        <w:rPr>
          <w:rFonts w:ascii="Times New Roman" w:hAnsi="Times New Roman" w:cs="Times New Roman"/>
          <w:b/>
          <w:sz w:val="24"/>
          <w:szCs w:val="24"/>
        </w:rPr>
        <w:t xml:space="preserve">6 ustawy </w:t>
      </w:r>
      <w:r w:rsidR="00020736" w:rsidRPr="00DB1F9C">
        <w:rPr>
          <w:rFonts w:ascii="Times New Roman" w:hAnsi="Times New Roman" w:cs="Times New Roman"/>
          <w:b/>
          <w:sz w:val="24"/>
          <w:szCs w:val="24"/>
        </w:rPr>
        <w:t>z dnia 12 grudnia 2013 r.</w:t>
      </w:r>
      <w:r w:rsidR="00020736" w:rsidRPr="00DB1F9C">
        <w:rPr>
          <w:rFonts w:ascii="Times New Roman" w:hAnsi="Times New Roman" w:cs="Times New Roman"/>
          <w:sz w:val="24"/>
          <w:szCs w:val="24"/>
        </w:rPr>
        <w:t xml:space="preserve"> </w:t>
      </w:r>
      <w:r w:rsidRPr="00DB1F9C">
        <w:rPr>
          <w:rFonts w:ascii="Times New Roman" w:hAnsi="Times New Roman" w:cs="Times New Roman"/>
          <w:b/>
          <w:sz w:val="24"/>
          <w:szCs w:val="24"/>
        </w:rPr>
        <w:t>o cudzoziemcach</w:t>
      </w:r>
      <w:r w:rsidR="00A605CB" w:rsidRPr="00DB1F9C">
        <w:rPr>
          <w:rFonts w:ascii="Times New Roman" w:hAnsi="Times New Roman" w:cs="Times New Roman"/>
          <w:b/>
          <w:sz w:val="24"/>
          <w:szCs w:val="24"/>
        </w:rPr>
        <w:t xml:space="preserve"> dla cudzoziemca przebywającego poza terytorium Rzeczypospolite</w:t>
      </w:r>
      <w:r w:rsidR="006F1D44" w:rsidRPr="00DB1F9C">
        <w:rPr>
          <w:rFonts w:ascii="Times New Roman" w:hAnsi="Times New Roman" w:cs="Times New Roman"/>
          <w:b/>
          <w:sz w:val="24"/>
          <w:szCs w:val="24"/>
        </w:rPr>
        <w:t>j</w:t>
      </w:r>
      <w:r w:rsidR="00A605CB" w:rsidRPr="00DB1F9C">
        <w:rPr>
          <w:rFonts w:ascii="Times New Roman" w:hAnsi="Times New Roman" w:cs="Times New Roman"/>
          <w:b/>
          <w:sz w:val="24"/>
          <w:szCs w:val="24"/>
        </w:rPr>
        <w:t xml:space="preserve"> Polskiej</w:t>
      </w:r>
      <w:r w:rsidRPr="00DB1F9C">
        <w:rPr>
          <w:rFonts w:ascii="Times New Roman" w:hAnsi="Times New Roman" w:cs="Times New Roman"/>
          <w:b/>
          <w:sz w:val="24"/>
          <w:szCs w:val="24"/>
        </w:rPr>
        <w:t xml:space="preserve"> </w:t>
      </w:r>
    </w:p>
    <w:p w14:paraId="6EA6D526" w14:textId="7B440E84"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Obowiązujące przepisy prawa regulujące kwestie udzielania zezwolenia na pobyt czasowy w celu połączenia się z rodziną oraz</w:t>
      </w:r>
      <w:r w:rsidRPr="00DB1F9C">
        <w:rPr>
          <w:rFonts w:ascii="Times New Roman" w:hAnsi="Times New Roman" w:cs="Times New Roman"/>
          <w:b/>
          <w:sz w:val="24"/>
          <w:szCs w:val="24"/>
        </w:rPr>
        <w:t xml:space="preserve"> </w:t>
      </w:r>
      <w:r w:rsidRPr="00DB1F9C">
        <w:rPr>
          <w:rFonts w:ascii="Times New Roman" w:hAnsi="Times New Roman" w:cs="Times New Roman"/>
          <w:sz w:val="24"/>
          <w:szCs w:val="24"/>
        </w:rPr>
        <w:t>zezwolenia na pobyt czasowy, o którym mowa w</w:t>
      </w:r>
      <w:r w:rsidR="002F28CA">
        <w:rPr>
          <w:rFonts w:ascii="Times New Roman" w:hAnsi="Times New Roman" w:cs="Times New Roman"/>
          <w:sz w:val="24"/>
          <w:szCs w:val="24"/>
        </w:rPr>
        <w:t> </w:t>
      </w:r>
      <w:r w:rsidRPr="00DB1F9C">
        <w:rPr>
          <w:rFonts w:ascii="Times New Roman" w:hAnsi="Times New Roman" w:cs="Times New Roman"/>
          <w:sz w:val="24"/>
          <w:szCs w:val="24"/>
        </w:rPr>
        <w:t>art. 160 pkt 1, 3, 4 lub 6 stanowią wdrożenie do polskiego porządku prawnego odpowiednio przepisów dyrektywy Rady 2003/86/WE</w:t>
      </w:r>
      <w:r w:rsidRPr="00CE13AE">
        <w:rPr>
          <w:rFonts w:ascii="Times New Roman" w:hAnsi="Times New Roman" w:cs="Times New Roman"/>
          <w:sz w:val="24"/>
          <w:szCs w:val="24"/>
        </w:rPr>
        <w:t xml:space="preserve"> </w:t>
      </w:r>
      <w:r w:rsidRPr="00DB1F9C">
        <w:rPr>
          <w:rFonts w:ascii="Times New Roman" w:hAnsi="Times New Roman" w:cs="Times New Roman"/>
          <w:sz w:val="24"/>
          <w:szCs w:val="24"/>
        </w:rPr>
        <w:t>z dnia 22 września 2003 r. w sprawie prawa do łączenia rodzin (Dz. Urz</w:t>
      </w:r>
      <w:r w:rsidRPr="00884F0A">
        <w:rPr>
          <w:rFonts w:ascii="Times New Roman" w:hAnsi="Times New Roman" w:cs="Times New Roman"/>
          <w:sz w:val="24"/>
          <w:szCs w:val="24"/>
        </w:rPr>
        <w:t xml:space="preserve">. UE L 251 z 3.10.2003, str. 12) oraz orzeczenia Trybunału Sprawiedliwości UE w sprawie </w:t>
      </w:r>
      <w:r w:rsidRPr="00DB1F9C">
        <w:rPr>
          <w:rFonts w:ascii="Times New Roman" w:hAnsi="Times New Roman" w:cs="Times New Roman"/>
          <w:sz w:val="24"/>
          <w:szCs w:val="24"/>
        </w:rPr>
        <w:t xml:space="preserve">C‑83/11 </w:t>
      </w:r>
      <w:proofErr w:type="spellStart"/>
      <w:r w:rsidRPr="00DB1F9C">
        <w:rPr>
          <w:rFonts w:ascii="Times New Roman" w:hAnsi="Times New Roman" w:cs="Times New Roman"/>
          <w:sz w:val="24"/>
          <w:szCs w:val="24"/>
        </w:rPr>
        <w:t>Rahman</w:t>
      </w:r>
      <w:proofErr w:type="spellEnd"/>
      <w:r w:rsidRPr="00DB1F9C">
        <w:rPr>
          <w:rFonts w:ascii="Times New Roman" w:hAnsi="Times New Roman" w:cs="Times New Roman"/>
          <w:sz w:val="24"/>
          <w:szCs w:val="24"/>
        </w:rPr>
        <w:t xml:space="preserve"> i in., które nałożyły na państwa członkowskie obowiązek umożliwienia wnioskowania cudzoziemcom o udzielenie zezwolenia pobytowego dla swoich członków rodziny, którzy przebywają poza terytorium Unii Europejskiej. Obowiązujące uregulowania prawne ustawy o cudzoziemc</w:t>
      </w:r>
      <w:r w:rsidR="00884F0A">
        <w:rPr>
          <w:rFonts w:ascii="Times New Roman" w:hAnsi="Times New Roman" w:cs="Times New Roman"/>
          <w:sz w:val="24"/>
          <w:szCs w:val="24"/>
        </w:rPr>
        <w:t>ach</w:t>
      </w:r>
      <w:r w:rsidRPr="00884F0A">
        <w:rPr>
          <w:rFonts w:ascii="Times New Roman" w:hAnsi="Times New Roman" w:cs="Times New Roman"/>
          <w:sz w:val="24"/>
          <w:szCs w:val="24"/>
        </w:rPr>
        <w:t xml:space="preserve"> przewidują taką możliwość, jednakże zarówno formularz wniosku o udzielenie zezwolenia na pobyt czasowy, jak również sama procedura pozostaje taka s</w:t>
      </w:r>
      <w:r w:rsidRPr="00DB1F9C">
        <w:rPr>
          <w:rFonts w:ascii="Times New Roman" w:hAnsi="Times New Roman" w:cs="Times New Roman"/>
          <w:sz w:val="24"/>
          <w:szCs w:val="24"/>
        </w:rPr>
        <w:t xml:space="preserve">ama zarówno dla wniosków o udzielenie zezwolenia na pobyt czasowy złożonych przez cudzoziemca przebywającego na terytorium Polski, jak również dla cudzoziemca, który przebywa za granicą. Jednakże potrzeby proceduralne związane z obiema sytuacjami znacząco się różnią, dlatego też zaistniała konieczność stworzenia nowych rozwiązań prawnych, które będą dostosowane do specyfiki postępowań w sprawie połączenia się z rodziną  oraz zezwolenia na pobyt czasowy, o których mowa w art. 160 pkt 1, 3, 4 lub 6, w sytuacji gdy cudzoziemiec, którego wniosek dotyczy, przebywa poza granicami Rzeczypospolitej Polskiej, a o udzielenie zezwolenia na pobyt czasowy wnioskuje członek jego rodziny zamieszkujący już na terytorium Polski. </w:t>
      </w:r>
    </w:p>
    <w:p w14:paraId="114C1675" w14:textId="42FEF72D"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W związku z powyższym, zaproponowano wprowadzenie w art. 3 pkt 2a ustawy </w:t>
      </w:r>
      <w:r w:rsidR="00884F0A">
        <w:rPr>
          <w:rFonts w:ascii="Times New Roman" w:hAnsi="Times New Roman" w:cs="Times New Roman"/>
          <w:sz w:val="24"/>
          <w:szCs w:val="24"/>
        </w:rPr>
        <w:t xml:space="preserve">z dnia 12 grudnia 2013 r. </w:t>
      </w:r>
      <w:r w:rsidRPr="00884F0A">
        <w:rPr>
          <w:rFonts w:ascii="Times New Roman" w:hAnsi="Times New Roman" w:cs="Times New Roman"/>
          <w:sz w:val="24"/>
          <w:szCs w:val="24"/>
        </w:rPr>
        <w:t>o cudzoziemcach definicji członka rodziny rozdzielonej wzorowanej w</w:t>
      </w:r>
      <w:r w:rsidR="002F28CA">
        <w:rPr>
          <w:rFonts w:ascii="Times New Roman" w:hAnsi="Times New Roman" w:cs="Times New Roman"/>
          <w:sz w:val="24"/>
          <w:szCs w:val="24"/>
        </w:rPr>
        <w:t> </w:t>
      </w:r>
      <w:r w:rsidRPr="00884F0A">
        <w:rPr>
          <w:rFonts w:ascii="Times New Roman" w:hAnsi="Times New Roman" w:cs="Times New Roman"/>
          <w:sz w:val="24"/>
          <w:szCs w:val="24"/>
        </w:rPr>
        <w:t>podstawowej warstwie tre</w:t>
      </w:r>
      <w:r w:rsidRPr="00DB1F9C">
        <w:rPr>
          <w:rFonts w:ascii="Times New Roman" w:hAnsi="Times New Roman" w:cs="Times New Roman"/>
          <w:sz w:val="24"/>
          <w:szCs w:val="24"/>
        </w:rPr>
        <w:t>ściowej na rozwiązaniach przewidzianych w art. 2 lit</w:t>
      </w:r>
      <w:r w:rsidR="00E97672">
        <w:rPr>
          <w:rFonts w:ascii="Times New Roman" w:hAnsi="Times New Roman" w:cs="Times New Roman"/>
          <w:sz w:val="24"/>
          <w:szCs w:val="24"/>
        </w:rPr>
        <w:t>.</w:t>
      </w:r>
      <w:r w:rsidRPr="00DB1F9C">
        <w:rPr>
          <w:rFonts w:ascii="Times New Roman" w:hAnsi="Times New Roman" w:cs="Times New Roman"/>
          <w:sz w:val="24"/>
          <w:szCs w:val="24"/>
        </w:rPr>
        <w:t xml:space="preserve"> d dyrektywy Rady 2003/86/WE</w:t>
      </w:r>
      <w:r w:rsidRPr="00CE13AE">
        <w:rPr>
          <w:rFonts w:ascii="Times New Roman" w:hAnsi="Times New Roman" w:cs="Times New Roman"/>
          <w:sz w:val="24"/>
          <w:szCs w:val="24"/>
        </w:rPr>
        <w:t xml:space="preserve"> </w:t>
      </w:r>
      <w:r w:rsidRPr="00DB1F9C">
        <w:rPr>
          <w:rFonts w:ascii="Times New Roman" w:hAnsi="Times New Roman" w:cs="Times New Roman"/>
          <w:sz w:val="24"/>
          <w:szCs w:val="24"/>
        </w:rPr>
        <w:t>z dnia 22 września 2003 r. w sprawie prawa do łączenia rodzin. Zgodnie z</w:t>
      </w:r>
      <w:r w:rsidR="002F28CA">
        <w:rPr>
          <w:rFonts w:ascii="Times New Roman" w:hAnsi="Times New Roman" w:cs="Times New Roman"/>
          <w:sz w:val="24"/>
          <w:szCs w:val="24"/>
        </w:rPr>
        <w:t> </w:t>
      </w:r>
      <w:r w:rsidRPr="00DB1F9C">
        <w:rPr>
          <w:rFonts w:ascii="Times New Roman" w:hAnsi="Times New Roman" w:cs="Times New Roman"/>
          <w:sz w:val="24"/>
          <w:szCs w:val="24"/>
        </w:rPr>
        <w:t xml:space="preserve">projektowanym przepisem za członka rodziny rozdzielonej będzie uznawany cudzoziemiec zamieszkujący na terytorium </w:t>
      </w:r>
      <w:r w:rsidRPr="00884F0A">
        <w:rPr>
          <w:rFonts w:ascii="Times New Roman" w:hAnsi="Times New Roman" w:cs="Times New Roman"/>
          <w:sz w:val="24"/>
          <w:szCs w:val="24"/>
        </w:rPr>
        <w:t xml:space="preserve"> Rzeczypospolitej Polskiej, który występuje z wnioskiem o</w:t>
      </w:r>
      <w:r w:rsidR="002F28CA">
        <w:rPr>
          <w:rFonts w:ascii="Times New Roman" w:hAnsi="Times New Roman" w:cs="Times New Roman"/>
          <w:sz w:val="24"/>
          <w:szCs w:val="24"/>
        </w:rPr>
        <w:t> </w:t>
      </w:r>
      <w:r w:rsidRPr="00884F0A">
        <w:rPr>
          <w:rFonts w:ascii="Times New Roman" w:hAnsi="Times New Roman" w:cs="Times New Roman"/>
          <w:sz w:val="24"/>
          <w:szCs w:val="24"/>
        </w:rPr>
        <w:t>udzielenie zezwolenia na pobyt czasowy w celu połączenia się z rodziną cudzoziemcowi przebywającemu poza granicami Rzeczypospolitej Polskiej</w:t>
      </w:r>
      <w:r w:rsidRPr="00DB1F9C">
        <w:rPr>
          <w:rFonts w:ascii="Times New Roman" w:hAnsi="Times New Roman" w:cs="Times New Roman"/>
          <w:sz w:val="24"/>
          <w:szCs w:val="24"/>
        </w:rPr>
        <w:t>. Ponadto za członka rodziny rozdzielonej będzie uznawany również obywatel polski, obywatel innego państwa członkowskiego Unii Europejskiej, państwa członkowskiego Europejskiego Stowarzyszenia Wolnego Handlu (EFTA) – strony umowy o Europejskim Obszarze Gospodarczym, Konfederacji Szwajcarskiej lub obywatel Zjednoczonego Królestwa Wielkiej Brytanii i Irlandii Północnej, o którym mowa w art. 10 ust. 1 lit. b i d Umowy Wystąpienia, zamieszkujący w</w:t>
      </w:r>
      <w:r w:rsidR="002F28CA">
        <w:rPr>
          <w:rFonts w:ascii="Times New Roman" w:hAnsi="Times New Roman" w:cs="Times New Roman"/>
          <w:sz w:val="24"/>
          <w:szCs w:val="24"/>
        </w:rPr>
        <w:t> </w:t>
      </w:r>
      <w:r w:rsidRPr="00DB1F9C">
        <w:rPr>
          <w:rFonts w:ascii="Times New Roman" w:hAnsi="Times New Roman" w:cs="Times New Roman"/>
          <w:sz w:val="24"/>
          <w:szCs w:val="24"/>
        </w:rPr>
        <w:t xml:space="preserve">Polsce,  który występuje z wnioskiem o udzielenie zezwolenia na pobyt czasowy, o którym mowa w art. 160 pkt 1, 3, 4 lub 6, cudzoziemcowi przebywającemu poza granicami Rzeczypospolitej Polskiej. </w:t>
      </w:r>
    </w:p>
    <w:p w14:paraId="2F063F87" w14:textId="3157C715"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Proponowane w ww. zakresie zmiany w art. 104 stanowią konsekwencję wprowadzania nowych regulacji prawnych określających organ właściwy w sprawach związanych z</w:t>
      </w:r>
      <w:r w:rsidR="002F28CA">
        <w:rPr>
          <w:rFonts w:ascii="Times New Roman" w:hAnsi="Times New Roman" w:cs="Times New Roman"/>
          <w:sz w:val="24"/>
          <w:szCs w:val="24"/>
        </w:rPr>
        <w:t> </w:t>
      </w:r>
      <w:r w:rsidRPr="00DB1F9C">
        <w:rPr>
          <w:rFonts w:ascii="Times New Roman" w:hAnsi="Times New Roman" w:cs="Times New Roman"/>
          <w:sz w:val="24"/>
          <w:szCs w:val="24"/>
        </w:rPr>
        <w:t xml:space="preserve">zezwoleniem na pobyt czasowy w celu połączenia się z rodziną oraz zezwoleniem na pobyt czasowy, o którym mowa w art. 160 pkt 1, 3, 4 lub 6 w sytuacji, kiedy postępowanie administracyjne w ww. sprawach dotyczy cudzoziemca, który przebywa poza granicami Rzeczypospolitej Polskiej. Zgodnie z proponowanym brzmieniem ust. 1 w art. 104 ogólna </w:t>
      </w:r>
      <w:r w:rsidRPr="00DB1F9C">
        <w:rPr>
          <w:rFonts w:ascii="Times New Roman" w:hAnsi="Times New Roman" w:cs="Times New Roman"/>
          <w:sz w:val="24"/>
          <w:szCs w:val="24"/>
        </w:rPr>
        <w:lastRenderedPageBreak/>
        <w:t xml:space="preserve">zasada przewidująca, iż zezwolenia na pobyt czasowy udziela lub odmawia jego udzielenia wojewoda właściwy ze względu na miejsce pobytu cudzoziemca nie będzie miała zastosowania do zezwoleń na pobyt czasowy w celu połączenia się z rodziną oraz zezwoleniem na pobyt czasowy, o którym mowa w art. 160 pkt 1, 3, 4 lub 6. Właściwość organu w ww. postępowaniach została określona w nowo projektowanym ust. 1b, zgodnie z którym zezwolenia na pobyt czasowy, o którym mowa w art. 159 ust. 1 lub art. 160 pkt 1, 3, 4 lub 6, cudzoziemcowi przebywającemu poza granicami Rzeczypospolitej Polskiej, udziela lub odmawia jego udzielenia wojewoda właściwy ze względu na miejsce pobytu członka rodziny rozdzielonej. Ponadto w konsekwencji opisanych wyżej zmian treść dotychczasowego art. 139i została przeniesiona do art. 104 ust. 1a. W następstwie powyższej zmiany konieczne było dokonanie również zmian redakcyjnych w art. 139u. </w:t>
      </w:r>
    </w:p>
    <w:p w14:paraId="1DBFDA4A" w14:textId="7C9A77BC"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Projektodawca uznał za zasadne wprowadzenie odrębnego formularza wniosku o</w:t>
      </w:r>
      <w:r w:rsidR="002F28CA">
        <w:rPr>
          <w:rFonts w:ascii="Times New Roman" w:hAnsi="Times New Roman" w:cs="Times New Roman"/>
          <w:sz w:val="24"/>
          <w:szCs w:val="24"/>
        </w:rPr>
        <w:t> </w:t>
      </w:r>
      <w:r w:rsidRPr="00DB1F9C">
        <w:rPr>
          <w:rFonts w:ascii="Times New Roman" w:hAnsi="Times New Roman" w:cs="Times New Roman"/>
          <w:sz w:val="24"/>
          <w:szCs w:val="24"/>
        </w:rPr>
        <w:t>udzielenie zezwolenia na pobyt czasowy w celu połączenia się z rodziną oraz zezwoleniem na pobyt czasowy, o którym mowa w art. 160 pkt 1, 3, 4 lub 6 dostosowanego sytuacji, w której wniosek będzie składany przez członka rodziny rozdzielonej zamieszkującego na terytoriom Polski, ale będzie dotyczył cudzoziemca przebywającego poza terytorium Rzeczypospolitej Polskiej (art. 106l ust. 1).  Wniosek ten będzie mógł być składany tylko w postaci papierowej, a do wniosku trzeba będzie dołączyć aktualną fotografię cudzoziemca  oraz dokumenty niezbędne do potwierdzenia danych zawartych we wniosku i okoliczności uzasadniających ubieganie się o udzielenie ww. zezwolenia. Z uwagi na powyższą zmianę zmianie uległ też art.</w:t>
      </w:r>
      <w:r w:rsidR="002F28CA">
        <w:rPr>
          <w:rFonts w:ascii="Times New Roman" w:hAnsi="Times New Roman" w:cs="Times New Roman"/>
          <w:sz w:val="24"/>
          <w:szCs w:val="24"/>
        </w:rPr>
        <w:t> </w:t>
      </w:r>
      <w:r w:rsidRPr="00DB1F9C">
        <w:rPr>
          <w:rFonts w:ascii="Times New Roman" w:hAnsi="Times New Roman" w:cs="Times New Roman"/>
          <w:sz w:val="24"/>
          <w:szCs w:val="24"/>
        </w:rPr>
        <w:t xml:space="preserve">107 ust. 1 ustawy </w:t>
      </w:r>
      <w:r w:rsidR="00884F0A">
        <w:rPr>
          <w:rFonts w:ascii="Times New Roman" w:hAnsi="Times New Roman" w:cs="Times New Roman"/>
          <w:sz w:val="24"/>
          <w:szCs w:val="24"/>
        </w:rPr>
        <w:t xml:space="preserve">z dnia 12 grudnia 2013 r. </w:t>
      </w:r>
      <w:r w:rsidRPr="00884F0A">
        <w:rPr>
          <w:rFonts w:ascii="Times New Roman" w:hAnsi="Times New Roman" w:cs="Times New Roman"/>
          <w:sz w:val="24"/>
          <w:szCs w:val="24"/>
        </w:rPr>
        <w:t xml:space="preserve">o cudzoziemcach ustanawiający delegację ustawową dla ministra </w:t>
      </w:r>
      <w:r w:rsidRPr="00DB1F9C">
        <w:rPr>
          <w:rFonts w:ascii="Times New Roman" w:hAnsi="Times New Roman" w:cs="Times New Roman"/>
          <w:sz w:val="24"/>
          <w:szCs w:val="24"/>
        </w:rPr>
        <w:t xml:space="preserve">właściwego do spraw wewnętrznych do określenia, w drodze rozporządzenia, między innymi wzoru formularza wniosków o udzielenie cudzoziemcowi zezwoleń na pobyt czasowy, o których mowa w art. 159 ust. 1 ust. 1 oraz art. 160 pkt 1, 3, 4 lub 6. </w:t>
      </w:r>
    </w:p>
    <w:p w14:paraId="6425FDDB" w14:textId="77777777"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Projektodawca uznał również za zasadne określenie formy, w jakiej cudzoziemiec przebywający poza granicami Polski ma wyrażać zgodę na złożenie przez cudzoziemca zamieszkującego na terytorium Rzeczypospolitej Polskiej (członka rodziny rozdzielonej) wniosku o udzielenie zezwolenia na pobyt czasowy w celu połączenia się z rodziną lub zezwolenia na pobyt czasowy, o którym mowa w art. 160 pkt 1, 3, 4 lub 6. W związku z tym doprecyzowano, iż zgoda ta jest składana na formularzu określonym w przepisach wydanych na podstawie art. 107 ust. 1. W konsekwencji art. 107 ust. 1 stanowiący delegację ustawową dla ministra właściwego do spraw wewnętrznych do określenia, w drodze rozporządzenia, różnych formularzy właściwych dla postępowania w sprawie udzielenia zezwolenia na pobyt czasowy został uzupełniony o wzór formularza zgody na złożenie przez cudzoziemca zamieszkującego na terytorium Rzeczypospolitej Polskiej (członka rodziny rozdzielonej) wniosku o udzielenie zezwolenia na pobyt czasowy w celu połączenia się z rodziną lub zezwolenia na pobyt czasowy, o którym mowa w art. 160 pkt 1, 3, 4 lub 6.</w:t>
      </w:r>
      <w:r w:rsidRPr="00CE13AE">
        <w:rPr>
          <w:rFonts w:ascii="Times New Roman" w:hAnsi="Times New Roman" w:cs="Times New Roman"/>
          <w:sz w:val="24"/>
          <w:szCs w:val="24"/>
        </w:rPr>
        <w:t xml:space="preserve"> </w:t>
      </w:r>
    </w:p>
    <w:p w14:paraId="562B8C06" w14:textId="535D7286" w:rsidR="00FB0982" w:rsidRPr="00884F0A" w:rsidRDefault="006F1D44" w:rsidP="00DB1F9C">
      <w:pPr>
        <w:ind w:firstLine="708"/>
        <w:jc w:val="both"/>
        <w:rPr>
          <w:rFonts w:ascii="Times New Roman" w:hAnsi="Times New Roman" w:cs="Times New Roman"/>
          <w:sz w:val="24"/>
          <w:szCs w:val="24"/>
        </w:rPr>
      </w:pPr>
      <w:r w:rsidRPr="00DB1F9C">
        <w:rPr>
          <w:rFonts w:ascii="Times New Roman" w:hAnsi="Times New Roman" w:cs="Times New Roman"/>
          <w:sz w:val="24"/>
          <w:szCs w:val="24"/>
        </w:rPr>
        <w:t>Członek rodziny rozdzielonej nie będzie obowiązany na złożenie wniosku o udzielenie zezwolenia na pobyt czasowy w terminie określonym w art. 105 ust. 1, co wynika z nowego brzmienia tego przepisu. Ponadto w opisanym wyżej przypadku cudzoziemcowi nie będzie wydawane zaświadczenie potwierdzające złożenie wniosku o udzielenie zezwolenia na pobyt czasowy zgodnie z projektowanym przepisem art. 108 ust. 8  pkt 2 ustawy o cudzoziemcach</w:t>
      </w:r>
      <w:r w:rsidRPr="00884F0A">
        <w:rPr>
          <w:rFonts w:ascii="Times New Roman" w:hAnsi="Times New Roman" w:cs="Times New Roman"/>
          <w:sz w:val="24"/>
          <w:szCs w:val="24"/>
        </w:rPr>
        <w:t>.</w:t>
      </w:r>
    </w:p>
    <w:p w14:paraId="165EF2C0" w14:textId="1827B952" w:rsidR="00205498" w:rsidRPr="00DB1F9C" w:rsidRDefault="00205498" w:rsidP="00DB1F9C">
      <w:pPr>
        <w:ind w:firstLine="708"/>
        <w:jc w:val="both"/>
        <w:rPr>
          <w:rFonts w:ascii="Times New Roman" w:hAnsi="Times New Roman" w:cs="Times New Roman"/>
          <w:b/>
          <w:sz w:val="24"/>
          <w:szCs w:val="24"/>
        </w:rPr>
      </w:pPr>
      <w:r w:rsidRPr="00DB1F9C">
        <w:rPr>
          <w:rFonts w:ascii="Times New Roman" w:hAnsi="Times New Roman" w:cs="Times New Roman"/>
          <w:b/>
          <w:sz w:val="24"/>
          <w:szCs w:val="24"/>
        </w:rPr>
        <w:t xml:space="preserve">Zmiany </w:t>
      </w:r>
      <w:r w:rsidR="006F1D44" w:rsidRPr="00DB1F9C">
        <w:rPr>
          <w:rFonts w:ascii="Times New Roman" w:hAnsi="Times New Roman" w:cs="Times New Roman"/>
          <w:b/>
          <w:sz w:val="24"/>
          <w:szCs w:val="24"/>
        </w:rPr>
        <w:t xml:space="preserve">dotyczące </w:t>
      </w:r>
      <w:r w:rsidRPr="00DB1F9C">
        <w:rPr>
          <w:rFonts w:ascii="Times New Roman" w:hAnsi="Times New Roman" w:cs="Times New Roman"/>
          <w:b/>
          <w:sz w:val="24"/>
          <w:szCs w:val="24"/>
        </w:rPr>
        <w:t xml:space="preserve">wydawania kart pobytu </w:t>
      </w:r>
    </w:p>
    <w:p w14:paraId="71C46A7A" w14:textId="77777777"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lastRenderedPageBreak/>
        <w:t xml:space="preserve">Zmiany w dziale VII ustawy o cudzoziemcach - Dokumenty wydawane cudzoziemcom są konsekwencją wprowadzenia możliwości złożenia wniosków o udzielenie zezwoleń pobytowych w postaci elektronicznej i odejściem od osobistego stawiennictwa w urzędzie wojewódzkim w celu złożenia takiego wniosku. </w:t>
      </w:r>
    </w:p>
    <w:p w14:paraId="1735B3E6" w14:textId="586B94C9"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W celu zapewnienia spójności z projektowanymi przepisami art. 106b ust. 2, art. 106</w:t>
      </w:r>
      <w:r w:rsidR="009613D6">
        <w:rPr>
          <w:rFonts w:ascii="Times New Roman" w:hAnsi="Times New Roman" w:cs="Times New Roman"/>
          <w:sz w:val="24"/>
          <w:szCs w:val="24"/>
        </w:rPr>
        <w:t>g</w:t>
      </w:r>
      <w:r w:rsidRPr="00DB1F9C">
        <w:rPr>
          <w:rFonts w:ascii="Times New Roman" w:hAnsi="Times New Roman" w:cs="Times New Roman"/>
          <w:sz w:val="24"/>
          <w:szCs w:val="24"/>
        </w:rPr>
        <w:t xml:space="preserve"> ust. 1, art. 203b ust. 2, art. 203</w:t>
      </w:r>
      <w:r w:rsidR="009613D6">
        <w:rPr>
          <w:rFonts w:ascii="Times New Roman" w:hAnsi="Times New Roman" w:cs="Times New Roman"/>
          <w:sz w:val="24"/>
          <w:szCs w:val="24"/>
        </w:rPr>
        <w:t>g</w:t>
      </w:r>
      <w:r w:rsidRPr="00DB1F9C">
        <w:rPr>
          <w:rFonts w:ascii="Times New Roman" w:hAnsi="Times New Roman" w:cs="Times New Roman"/>
          <w:sz w:val="24"/>
          <w:szCs w:val="24"/>
        </w:rPr>
        <w:t xml:space="preserve"> ust. 1, art. 219b ust. 2 oraz art. 219</w:t>
      </w:r>
      <w:r w:rsidR="009613D6">
        <w:rPr>
          <w:rFonts w:ascii="Times New Roman" w:hAnsi="Times New Roman" w:cs="Times New Roman"/>
          <w:sz w:val="24"/>
          <w:szCs w:val="24"/>
        </w:rPr>
        <w:t>g</w:t>
      </w:r>
      <w:r w:rsidRPr="00DB1F9C">
        <w:rPr>
          <w:rFonts w:ascii="Times New Roman" w:hAnsi="Times New Roman" w:cs="Times New Roman"/>
          <w:sz w:val="24"/>
          <w:szCs w:val="24"/>
        </w:rPr>
        <w:t xml:space="preserve"> ust. 1, które ustanawiają dopuszczalne przypadki, w których nie pobiera się od cudzoziemca ubiegającego się o</w:t>
      </w:r>
      <w:r w:rsidR="002F28CA">
        <w:rPr>
          <w:rFonts w:ascii="Times New Roman" w:hAnsi="Times New Roman" w:cs="Times New Roman"/>
          <w:sz w:val="24"/>
          <w:szCs w:val="24"/>
        </w:rPr>
        <w:t> </w:t>
      </w:r>
      <w:r w:rsidRPr="00DB1F9C">
        <w:rPr>
          <w:rFonts w:ascii="Times New Roman" w:hAnsi="Times New Roman" w:cs="Times New Roman"/>
          <w:sz w:val="24"/>
          <w:szCs w:val="24"/>
        </w:rPr>
        <w:t xml:space="preserve">udzielenie określonego rodzaju zezwolenia pobytowego (tj. zezwolenia na pobyt czasowy, zezwolenia na pobyt stały lub zezwolenia na pobyt rezydenta długoterminowego UE) odcisków linii papilarnych, w art. 244 ustawy </w:t>
      </w:r>
      <w:r w:rsidR="00884F0A">
        <w:rPr>
          <w:rFonts w:ascii="Times New Roman" w:hAnsi="Times New Roman" w:cs="Times New Roman"/>
          <w:sz w:val="24"/>
          <w:szCs w:val="24"/>
        </w:rPr>
        <w:t xml:space="preserve">z dnia 12 grudnia 2013 r. </w:t>
      </w:r>
      <w:r w:rsidRPr="00884F0A">
        <w:rPr>
          <w:rFonts w:ascii="Times New Roman" w:hAnsi="Times New Roman" w:cs="Times New Roman"/>
          <w:sz w:val="24"/>
          <w:szCs w:val="24"/>
        </w:rPr>
        <w:t>o cudzoziemcach proponuje się dodanie</w:t>
      </w:r>
      <w:r w:rsidRPr="00DB1F9C">
        <w:rPr>
          <w:rFonts w:ascii="Times New Roman" w:hAnsi="Times New Roman" w:cs="Times New Roman"/>
          <w:sz w:val="24"/>
          <w:szCs w:val="24"/>
        </w:rPr>
        <w:t xml:space="preserve"> nowego ust. 3, zawierającego regulację określającą przypadki, w których nie umieszcza się w karcie pobytu odcisków linii papilarnych. </w:t>
      </w:r>
    </w:p>
    <w:p w14:paraId="02432F7D" w14:textId="77777777"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Dodany zostanie również ust. 5, który doprecyzowuje, iż dane w karcie pobytu powinny zgodne z danymi w dokumencie podroży cudzoziemca. Należy podkreślić, iż karta pobytu wraz z dokumentem podróży uprawnia do wielokrotnego przekraczania granicy, zatem dane w niej zamieszczone powinny być zgodnie z posiadanym dokumentem podróży. </w:t>
      </w:r>
    </w:p>
    <w:p w14:paraId="668172F9" w14:textId="77777777"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W art. 246 dodany zostanie nowy ust. 3, który doprecyzowuje, iż</w:t>
      </w:r>
      <w:r w:rsidRPr="00CE13AE">
        <w:rPr>
          <w:rFonts w:ascii="Times New Roman" w:hAnsi="Times New Roman" w:cs="Times New Roman"/>
          <w:sz w:val="24"/>
          <w:szCs w:val="24"/>
        </w:rPr>
        <w:t xml:space="preserve"> </w:t>
      </w:r>
      <w:r w:rsidRPr="00DB1F9C">
        <w:rPr>
          <w:rFonts w:ascii="Times New Roman" w:hAnsi="Times New Roman" w:cs="Times New Roman"/>
          <w:sz w:val="24"/>
          <w:szCs w:val="24"/>
        </w:rPr>
        <w:t xml:space="preserve">w przypadku gdy pobranie od cudzoziemca odcisków linii papilarnych jest fizycznie niemożliwe, odcisków tych nie pobiera się.  </w:t>
      </w:r>
    </w:p>
    <w:p w14:paraId="0F24ACE1" w14:textId="3C49BC0F"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W art. 248 w ust. 2 i dodawanym ust. 2a doprecyzowano procedurę odbioru karty pobytu w przypadku małoletnich cudzoziemców. Dodatkowo w art. 248 ust. 4 i 5 wskazano, iż cudzoziemiec odbierając kartę pobytu jest obowiązany okazać ważny dokument podroży. W</w:t>
      </w:r>
      <w:r w:rsidR="002F28CA">
        <w:rPr>
          <w:rFonts w:ascii="Times New Roman" w:hAnsi="Times New Roman" w:cs="Times New Roman"/>
          <w:sz w:val="24"/>
          <w:szCs w:val="24"/>
        </w:rPr>
        <w:t> </w:t>
      </w:r>
      <w:r w:rsidRPr="00DB1F9C">
        <w:rPr>
          <w:rFonts w:ascii="Times New Roman" w:hAnsi="Times New Roman" w:cs="Times New Roman"/>
          <w:sz w:val="24"/>
          <w:szCs w:val="24"/>
        </w:rPr>
        <w:t>szczególnie uzasadnionym przypadku, gdy cudzoziemiec nie posiada ważnego dokumentu podróży i nie ma możliwości jego uzyskania, może okazać inny dokument potwierdzający tożsamość.</w:t>
      </w:r>
    </w:p>
    <w:p w14:paraId="1A6486BB" w14:textId="73C06A75" w:rsidR="00AD5EDC" w:rsidRDefault="006F1D44" w:rsidP="00DB1F9C">
      <w:pPr>
        <w:ind w:firstLine="708"/>
        <w:jc w:val="both"/>
        <w:rPr>
          <w:rFonts w:ascii="Times New Roman" w:hAnsi="Times New Roman" w:cs="Times New Roman"/>
          <w:sz w:val="24"/>
          <w:szCs w:val="24"/>
        </w:rPr>
      </w:pPr>
      <w:r w:rsidRPr="00DB1F9C">
        <w:rPr>
          <w:rFonts w:ascii="Times New Roman" w:hAnsi="Times New Roman" w:cs="Times New Roman"/>
          <w:sz w:val="24"/>
          <w:szCs w:val="24"/>
        </w:rPr>
        <w:t>Zmiany w art. 279 oraz w art. 282 mają charakter redakcyjny i wy</w:t>
      </w:r>
      <w:r>
        <w:rPr>
          <w:rFonts w:ascii="Times New Roman" w:hAnsi="Times New Roman" w:cs="Times New Roman"/>
          <w:sz w:val="24"/>
          <w:szCs w:val="24"/>
        </w:rPr>
        <w:t>nikają ze zmiany art.</w:t>
      </w:r>
      <w:r w:rsidR="002F28CA">
        <w:rPr>
          <w:rFonts w:ascii="Times New Roman" w:hAnsi="Times New Roman" w:cs="Times New Roman"/>
          <w:sz w:val="24"/>
          <w:szCs w:val="24"/>
        </w:rPr>
        <w:t> </w:t>
      </w:r>
      <w:r>
        <w:rPr>
          <w:rFonts w:ascii="Times New Roman" w:hAnsi="Times New Roman" w:cs="Times New Roman"/>
          <w:sz w:val="24"/>
          <w:szCs w:val="24"/>
        </w:rPr>
        <w:t>248.</w:t>
      </w:r>
      <w:r w:rsidR="004714D5">
        <w:rPr>
          <w:rFonts w:ascii="Times New Roman" w:hAnsi="Times New Roman" w:cs="Times New Roman"/>
          <w:sz w:val="24"/>
          <w:szCs w:val="24"/>
        </w:rPr>
        <w:t xml:space="preserve"> </w:t>
      </w:r>
    </w:p>
    <w:p w14:paraId="5E5A182A" w14:textId="11DBEBA0" w:rsidR="00AD5EDC" w:rsidRPr="00CE13AE" w:rsidRDefault="003850A7" w:rsidP="00CE13AE">
      <w:pPr>
        <w:pStyle w:val="Akapitzlist"/>
        <w:numPr>
          <w:ilvl w:val="0"/>
          <w:numId w:val="15"/>
        </w:numPr>
        <w:jc w:val="both"/>
        <w:rPr>
          <w:rFonts w:ascii="Times New Roman" w:hAnsi="Times New Roman" w:cs="Times New Roman"/>
          <w:b/>
          <w:sz w:val="24"/>
          <w:szCs w:val="24"/>
        </w:rPr>
      </w:pPr>
      <w:r w:rsidRPr="00CE13AE">
        <w:rPr>
          <w:rFonts w:ascii="Times New Roman" w:hAnsi="Times New Roman" w:cs="Times New Roman"/>
          <w:b/>
          <w:sz w:val="24"/>
          <w:szCs w:val="24"/>
        </w:rPr>
        <w:t xml:space="preserve">Pozostałe </w:t>
      </w:r>
      <w:r w:rsidR="00FB0982" w:rsidRPr="00CE13AE">
        <w:rPr>
          <w:rFonts w:ascii="Times New Roman" w:hAnsi="Times New Roman" w:cs="Times New Roman"/>
          <w:b/>
          <w:sz w:val="24"/>
          <w:szCs w:val="24"/>
        </w:rPr>
        <w:t xml:space="preserve">proponowane </w:t>
      </w:r>
      <w:r w:rsidRPr="00CE13AE">
        <w:rPr>
          <w:rFonts w:ascii="Times New Roman" w:hAnsi="Times New Roman" w:cs="Times New Roman"/>
          <w:b/>
          <w:sz w:val="24"/>
          <w:szCs w:val="24"/>
        </w:rPr>
        <w:t>zmiany</w:t>
      </w:r>
    </w:p>
    <w:p w14:paraId="257E2A8F" w14:textId="3FA383E8" w:rsidR="00E64AD1" w:rsidRPr="00CE13AE" w:rsidRDefault="004E6E89" w:rsidP="00C307FE">
      <w:pPr>
        <w:ind w:firstLine="708"/>
        <w:jc w:val="both"/>
        <w:rPr>
          <w:rFonts w:ascii="Times New Roman" w:hAnsi="Times New Roman" w:cs="Times New Roman"/>
          <w:b/>
          <w:sz w:val="24"/>
          <w:szCs w:val="24"/>
        </w:rPr>
      </w:pPr>
      <w:r w:rsidRPr="00CE13AE">
        <w:rPr>
          <w:rFonts w:ascii="Times New Roman" w:hAnsi="Times New Roman" w:cs="Times New Roman"/>
          <w:b/>
          <w:sz w:val="24"/>
          <w:szCs w:val="24"/>
        </w:rPr>
        <w:t xml:space="preserve">Doprecyzowanie zakresu danych </w:t>
      </w:r>
      <w:r w:rsidR="004B1825">
        <w:rPr>
          <w:rFonts w:ascii="Times New Roman" w:hAnsi="Times New Roman" w:cs="Times New Roman"/>
          <w:b/>
          <w:sz w:val="24"/>
          <w:szCs w:val="24"/>
        </w:rPr>
        <w:t xml:space="preserve">i informacji </w:t>
      </w:r>
      <w:r w:rsidRPr="00CE13AE">
        <w:rPr>
          <w:rFonts w:ascii="Times New Roman" w:hAnsi="Times New Roman" w:cs="Times New Roman"/>
          <w:b/>
          <w:sz w:val="24"/>
          <w:szCs w:val="24"/>
        </w:rPr>
        <w:t xml:space="preserve">przetwarzanych w </w:t>
      </w:r>
      <w:r w:rsidR="003B473C">
        <w:rPr>
          <w:rFonts w:ascii="Times New Roman" w:hAnsi="Times New Roman" w:cs="Times New Roman"/>
          <w:b/>
          <w:sz w:val="24"/>
          <w:szCs w:val="24"/>
        </w:rPr>
        <w:t>rejestrach i</w:t>
      </w:r>
      <w:r w:rsidR="002F28CA">
        <w:rPr>
          <w:rFonts w:ascii="Times New Roman" w:hAnsi="Times New Roman" w:cs="Times New Roman"/>
          <w:b/>
          <w:sz w:val="24"/>
          <w:szCs w:val="24"/>
        </w:rPr>
        <w:t> </w:t>
      </w:r>
      <w:r w:rsidRPr="00CE13AE">
        <w:rPr>
          <w:rFonts w:ascii="Times New Roman" w:hAnsi="Times New Roman" w:cs="Times New Roman"/>
          <w:b/>
          <w:sz w:val="24"/>
          <w:szCs w:val="24"/>
        </w:rPr>
        <w:t>postępowaniach prowadzonych na podstawie ustawy z dnia 12 grudnia 2013 r. o</w:t>
      </w:r>
      <w:r w:rsidR="002F28CA">
        <w:rPr>
          <w:rFonts w:ascii="Times New Roman" w:hAnsi="Times New Roman" w:cs="Times New Roman"/>
          <w:b/>
          <w:sz w:val="24"/>
          <w:szCs w:val="24"/>
        </w:rPr>
        <w:t> </w:t>
      </w:r>
      <w:r w:rsidRPr="00CE13AE">
        <w:rPr>
          <w:rFonts w:ascii="Times New Roman" w:hAnsi="Times New Roman" w:cs="Times New Roman"/>
          <w:b/>
          <w:sz w:val="24"/>
          <w:szCs w:val="24"/>
        </w:rPr>
        <w:t>cudzoziemcach, ustawie z dnia 13 czerwca 2003 r. o udzielaniu cudzoziemcom ochrony na terytorium Rzeczypospolitej Polskiej oraz ustawie z dnia 14 lipca 2006 r. o wjeździe na terytorium Rzeczypospolitej Polskiej, pobycie oraz wyjeździe z tego terytorium obywateli państw członkowskich Unii Europejskiej i członków ich rodzin</w:t>
      </w:r>
      <w:r w:rsidR="004B1825">
        <w:rPr>
          <w:rFonts w:ascii="Times New Roman" w:hAnsi="Times New Roman" w:cs="Times New Roman"/>
          <w:b/>
          <w:sz w:val="24"/>
          <w:szCs w:val="24"/>
        </w:rPr>
        <w:t xml:space="preserve">, </w:t>
      </w:r>
      <w:r w:rsidRPr="00CE13AE">
        <w:rPr>
          <w:rFonts w:ascii="Times New Roman" w:hAnsi="Times New Roman" w:cs="Times New Roman"/>
          <w:b/>
          <w:sz w:val="24"/>
          <w:szCs w:val="24"/>
        </w:rPr>
        <w:t xml:space="preserve"> </w:t>
      </w:r>
      <w:r w:rsidR="004B1825">
        <w:rPr>
          <w:rFonts w:ascii="Times New Roman" w:hAnsi="Times New Roman" w:cs="Times New Roman"/>
          <w:b/>
          <w:sz w:val="24"/>
          <w:szCs w:val="24"/>
        </w:rPr>
        <w:t xml:space="preserve">w tym </w:t>
      </w:r>
      <w:r w:rsidRPr="00CE13AE">
        <w:rPr>
          <w:rFonts w:ascii="Times New Roman" w:hAnsi="Times New Roman" w:cs="Times New Roman"/>
          <w:b/>
          <w:sz w:val="24"/>
          <w:szCs w:val="24"/>
        </w:rPr>
        <w:t>w celu realizacji przepisów rozporządzenia (WE) nr 862/2007 Parlamentu Europejskiego i Rady z dnia 11</w:t>
      </w:r>
      <w:r w:rsidR="002F28CA">
        <w:rPr>
          <w:rFonts w:ascii="Times New Roman" w:hAnsi="Times New Roman" w:cs="Times New Roman"/>
          <w:b/>
          <w:sz w:val="24"/>
          <w:szCs w:val="24"/>
        </w:rPr>
        <w:t> </w:t>
      </w:r>
      <w:r w:rsidRPr="00CE13AE">
        <w:rPr>
          <w:rFonts w:ascii="Times New Roman" w:hAnsi="Times New Roman" w:cs="Times New Roman"/>
          <w:b/>
          <w:sz w:val="24"/>
          <w:szCs w:val="24"/>
        </w:rPr>
        <w:t>lipca 2007 r. w sprawie statystyk Wspólnoty z zakresu migracji i ochrony międzynarodowej oraz uchylającego rozporządzenie Rady nr 311/76 w sprawie zestawienia statystyk dotyczących pracowników cudzoziemców</w:t>
      </w:r>
      <w:r w:rsidRPr="00DA3C44">
        <w:rPr>
          <w:rFonts w:ascii="Times New Roman" w:hAnsi="Times New Roman" w:cs="Times New Roman"/>
          <w:sz w:val="24"/>
          <w:szCs w:val="24"/>
        </w:rPr>
        <w:t xml:space="preserve"> </w:t>
      </w:r>
    </w:p>
    <w:p w14:paraId="58F762FB" w14:textId="1ED3E08D" w:rsidR="00684B88" w:rsidRPr="00AD5EDC" w:rsidRDefault="004E6E89" w:rsidP="004E6E89">
      <w:pPr>
        <w:ind w:firstLine="708"/>
        <w:jc w:val="both"/>
        <w:rPr>
          <w:rFonts w:ascii="Times New Roman" w:hAnsi="Times New Roman" w:cs="Times New Roman"/>
          <w:sz w:val="24"/>
          <w:szCs w:val="24"/>
        </w:rPr>
      </w:pPr>
      <w:r w:rsidRPr="00AD5EDC">
        <w:rPr>
          <w:rFonts w:ascii="Times New Roman" w:hAnsi="Times New Roman" w:cs="Times New Roman"/>
          <w:sz w:val="24"/>
          <w:szCs w:val="24"/>
        </w:rPr>
        <w:t xml:space="preserve">W art. 13 w pkt 11 zaproponowano zmianę, zgodnie z którą w rejestrach i ewidencji prowadzonych na podstawie ustawy </w:t>
      </w:r>
      <w:r>
        <w:rPr>
          <w:rFonts w:ascii="Times New Roman" w:hAnsi="Times New Roman" w:cs="Times New Roman"/>
          <w:sz w:val="24"/>
          <w:szCs w:val="24"/>
        </w:rPr>
        <w:t xml:space="preserve">z dnia 12 grudnia 2013 r. </w:t>
      </w:r>
      <w:r w:rsidRPr="00AD5EDC">
        <w:rPr>
          <w:rFonts w:ascii="Times New Roman" w:hAnsi="Times New Roman" w:cs="Times New Roman"/>
          <w:sz w:val="24"/>
          <w:szCs w:val="24"/>
        </w:rPr>
        <w:t>o cudzoziemcach będą mogły być przetwarzane dane dotyczące wszystkich posiadanych przez cudzoziemca obywatelstw, a</w:t>
      </w:r>
      <w:r w:rsidR="002F28CA">
        <w:rPr>
          <w:rFonts w:ascii="Times New Roman" w:hAnsi="Times New Roman" w:cs="Times New Roman"/>
          <w:sz w:val="24"/>
          <w:szCs w:val="24"/>
        </w:rPr>
        <w:t> </w:t>
      </w:r>
      <w:r w:rsidRPr="00AD5EDC">
        <w:rPr>
          <w:rFonts w:ascii="Times New Roman" w:hAnsi="Times New Roman" w:cs="Times New Roman"/>
          <w:sz w:val="24"/>
          <w:szCs w:val="24"/>
        </w:rPr>
        <w:t xml:space="preserve">nie tylko jednego obywatelstwa. Pozwoli to na uwzględnienie sytuacji, w których </w:t>
      </w:r>
      <w:r w:rsidRPr="00AD5EDC">
        <w:rPr>
          <w:rFonts w:ascii="Times New Roman" w:hAnsi="Times New Roman" w:cs="Times New Roman"/>
          <w:sz w:val="24"/>
          <w:szCs w:val="24"/>
        </w:rPr>
        <w:lastRenderedPageBreak/>
        <w:t>cudzoziemiec posiada więcej niż jedno obywatelstwo.</w:t>
      </w:r>
      <w:r>
        <w:rPr>
          <w:rFonts w:ascii="Times New Roman" w:hAnsi="Times New Roman" w:cs="Times New Roman"/>
          <w:sz w:val="24"/>
          <w:szCs w:val="24"/>
        </w:rPr>
        <w:t xml:space="preserve"> Dodano również pkt 17 pozwalający na </w:t>
      </w:r>
      <w:r w:rsidRPr="00D46B3F">
        <w:rPr>
          <w:rFonts w:ascii="Times New Roman" w:hAnsi="Times New Roman" w:cs="Times New Roman"/>
          <w:sz w:val="24"/>
          <w:szCs w:val="24"/>
        </w:rPr>
        <w:t xml:space="preserve">przetwarzane rejestrach i ewidencji prowadzonych na podstawie ustawy </w:t>
      </w:r>
      <w:r>
        <w:rPr>
          <w:rFonts w:ascii="Times New Roman" w:hAnsi="Times New Roman" w:cs="Times New Roman"/>
          <w:sz w:val="24"/>
          <w:szCs w:val="24"/>
        </w:rPr>
        <w:t>informacje o</w:t>
      </w:r>
      <w:r w:rsidR="002F28CA">
        <w:rPr>
          <w:rFonts w:ascii="Times New Roman" w:hAnsi="Times New Roman" w:cs="Times New Roman"/>
          <w:sz w:val="24"/>
          <w:szCs w:val="24"/>
        </w:rPr>
        <w:t> </w:t>
      </w:r>
      <w:r>
        <w:rPr>
          <w:rFonts w:ascii="Times New Roman" w:hAnsi="Times New Roman" w:cs="Times New Roman"/>
          <w:sz w:val="24"/>
          <w:szCs w:val="24"/>
        </w:rPr>
        <w:t xml:space="preserve">dokumencie podróży. </w:t>
      </w:r>
      <w:r w:rsidRPr="00AD5EDC">
        <w:rPr>
          <w:rFonts w:ascii="Times New Roman" w:hAnsi="Times New Roman" w:cs="Times New Roman"/>
          <w:sz w:val="24"/>
          <w:szCs w:val="24"/>
        </w:rPr>
        <w:t xml:space="preserve">W art. 13 dodano punkt 27 ustanawiający możliwość gromadzenia danych dotyczących adresu w kraju pochodzenia oraz punkt 28 dotyczący </w:t>
      </w:r>
      <w:r w:rsidR="004B1825">
        <w:rPr>
          <w:rFonts w:ascii="Times New Roman" w:hAnsi="Times New Roman" w:cs="Times New Roman"/>
          <w:sz w:val="24"/>
          <w:szCs w:val="24"/>
        </w:rPr>
        <w:t xml:space="preserve">adresu w </w:t>
      </w:r>
      <w:r w:rsidRPr="00AD5EDC">
        <w:rPr>
          <w:rFonts w:ascii="Times New Roman" w:hAnsi="Times New Roman" w:cs="Times New Roman"/>
          <w:sz w:val="24"/>
          <w:szCs w:val="24"/>
        </w:rPr>
        <w:t>kraju poprzedniego zamieszkania cudzoziemca</w:t>
      </w:r>
      <w:r>
        <w:rPr>
          <w:rFonts w:ascii="Times New Roman" w:hAnsi="Times New Roman" w:cs="Times New Roman"/>
          <w:sz w:val="24"/>
          <w:szCs w:val="24"/>
        </w:rPr>
        <w:t xml:space="preserve">. </w:t>
      </w:r>
      <w:r w:rsidRPr="00FC3B9C">
        <w:rPr>
          <w:rFonts w:ascii="Times New Roman" w:hAnsi="Times New Roman" w:cs="Times New Roman"/>
          <w:sz w:val="24"/>
          <w:szCs w:val="24"/>
        </w:rPr>
        <w:t xml:space="preserve">Zmiany w ustawie </w:t>
      </w:r>
      <w:r w:rsidRPr="00C05064">
        <w:rPr>
          <w:rFonts w:ascii="Times New Roman" w:hAnsi="Times New Roman" w:cs="Times New Roman"/>
          <w:sz w:val="24"/>
          <w:szCs w:val="24"/>
        </w:rPr>
        <w:t>z dnia 13 czerwca 2003 r. o</w:t>
      </w:r>
      <w:r w:rsidR="002F28CA">
        <w:rPr>
          <w:rFonts w:ascii="Times New Roman" w:hAnsi="Times New Roman" w:cs="Times New Roman"/>
          <w:sz w:val="24"/>
          <w:szCs w:val="24"/>
        </w:rPr>
        <w:t> </w:t>
      </w:r>
      <w:r w:rsidRPr="00C05064">
        <w:rPr>
          <w:rFonts w:ascii="Times New Roman" w:hAnsi="Times New Roman" w:cs="Times New Roman"/>
          <w:sz w:val="24"/>
          <w:szCs w:val="24"/>
        </w:rPr>
        <w:t>udzielaniu cudzoziemcom ochrony na terytorium Rzeczypospolitej Polskiej</w:t>
      </w:r>
      <w:r>
        <w:rPr>
          <w:rFonts w:ascii="Times New Roman" w:hAnsi="Times New Roman" w:cs="Times New Roman"/>
          <w:sz w:val="24"/>
          <w:szCs w:val="24"/>
        </w:rPr>
        <w:t xml:space="preserve"> oraz </w:t>
      </w:r>
      <w:r w:rsidRPr="00FC3B9C">
        <w:rPr>
          <w:rFonts w:ascii="Times New Roman" w:hAnsi="Times New Roman" w:cs="Times New Roman"/>
          <w:sz w:val="24"/>
          <w:szCs w:val="24"/>
        </w:rPr>
        <w:t>ustawie z</w:t>
      </w:r>
      <w:r w:rsidR="002F28CA">
        <w:rPr>
          <w:rFonts w:ascii="Times New Roman" w:hAnsi="Times New Roman" w:cs="Times New Roman"/>
          <w:sz w:val="24"/>
          <w:szCs w:val="24"/>
        </w:rPr>
        <w:t> </w:t>
      </w:r>
      <w:r w:rsidRPr="00FC3B9C">
        <w:rPr>
          <w:rFonts w:ascii="Times New Roman" w:hAnsi="Times New Roman" w:cs="Times New Roman"/>
          <w:sz w:val="24"/>
          <w:szCs w:val="24"/>
        </w:rPr>
        <w:t xml:space="preserve">dnia 14 lipca 2006 r. </w:t>
      </w:r>
      <w:r w:rsidRPr="00D5099B">
        <w:rPr>
          <w:rFonts w:ascii="Times New Roman" w:hAnsi="Times New Roman" w:cs="Times New Roman"/>
          <w:sz w:val="24"/>
          <w:szCs w:val="24"/>
        </w:rPr>
        <w:t>o wjeździe na terytorium Rzeczypospolitej Polskiej, pobycie oraz wyjeździe z tego terytorium obywateli państw członkowskich Unii Europejskiej i członków ich rodzin</w:t>
      </w:r>
      <w:r>
        <w:rPr>
          <w:rFonts w:ascii="Times New Roman" w:hAnsi="Times New Roman" w:cs="Times New Roman"/>
          <w:sz w:val="24"/>
          <w:szCs w:val="24"/>
        </w:rPr>
        <w:t xml:space="preserve"> wynikają z konieczności wprowadzenia </w:t>
      </w:r>
      <w:r w:rsidRPr="00FC3B9C">
        <w:rPr>
          <w:rFonts w:ascii="Times New Roman" w:hAnsi="Times New Roman" w:cs="Times New Roman"/>
          <w:sz w:val="24"/>
          <w:szCs w:val="24"/>
        </w:rPr>
        <w:t xml:space="preserve">analogicznych jak w ustawie </w:t>
      </w:r>
      <w:r>
        <w:rPr>
          <w:rFonts w:ascii="Times New Roman" w:hAnsi="Times New Roman" w:cs="Times New Roman"/>
          <w:sz w:val="24"/>
          <w:szCs w:val="24"/>
        </w:rPr>
        <w:t xml:space="preserve">z dnia 12 grudnia 2013 r. </w:t>
      </w:r>
      <w:r w:rsidRPr="00FC3B9C">
        <w:rPr>
          <w:rFonts w:ascii="Times New Roman" w:hAnsi="Times New Roman" w:cs="Times New Roman"/>
          <w:sz w:val="24"/>
          <w:szCs w:val="24"/>
        </w:rPr>
        <w:t xml:space="preserve">o cudzoziemcach rozwiązań pozwalających na </w:t>
      </w:r>
      <w:r>
        <w:rPr>
          <w:rFonts w:ascii="Times New Roman" w:hAnsi="Times New Roman" w:cs="Times New Roman"/>
          <w:sz w:val="24"/>
          <w:szCs w:val="24"/>
        </w:rPr>
        <w:t>gromadzenie</w:t>
      </w:r>
      <w:r w:rsidRPr="00FC3B9C">
        <w:rPr>
          <w:rFonts w:ascii="Times New Roman" w:hAnsi="Times New Roman" w:cs="Times New Roman"/>
          <w:sz w:val="24"/>
          <w:szCs w:val="24"/>
        </w:rPr>
        <w:t xml:space="preserve"> danych dotyczących</w:t>
      </w:r>
      <w:r>
        <w:rPr>
          <w:rFonts w:ascii="Times New Roman" w:hAnsi="Times New Roman" w:cs="Times New Roman"/>
          <w:sz w:val="24"/>
          <w:szCs w:val="24"/>
        </w:rPr>
        <w:t xml:space="preserve"> posiadanych przez cudzoziemca obywatelstw,</w:t>
      </w:r>
      <w:r w:rsidRPr="00FC3B9C">
        <w:rPr>
          <w:rFonts w:ascii="Times New Roman" w:hAnsi="Times New Roman" w:cs="Times New Roman"/>
          <w:sz w:val="24"/>
          <w:szCs w:val="24"/>
        </w:rPr>
        <w:t xml:space="preserve"> adresu w kraju pochodzenia i </w:t>
      </w:r>
      <w:r>
        <w:rPr>
          <w:rFonts w:ascii="Times New Roman" w:hAnsi="Times New Roman" w:cs="Times New Roman"/>
          <w:sz w:val="24"/>
          <w:szCs w:val="24"/>
        </w:rPr>
        <w:t xml:space="preserve">adresu w </w:t>
      </w:r>
      <w:r w:rsidRPr="00FC3B9C">
        <w:rPr>
          <w:rFonts w:ascii="Times New Roman" w:hAnsi="Times New Roman" w:cs="Times New Roman"/>
          <w:sz w:val="24"/>
          <w:szCs w:val="24"/>
        </w:rPr>
        <w:t>kraju poprzedniego zamieszkania cudzoziemca</w:t>
      </w:r>
      <w:r>
        <w:rPr>
          <w:rFonts w:ascii="Times New Roman" w:hAnsi="Times New Roman" w:cs="Times New Roman"/>
          <w:sz w:val="24"/>
          <w:szCs w:val="24"/>
        </w:rPr>
        <w:t xml:space="preserve"> oraz informacji o dokumencie podróży lub dokumencie tożsamości</w:t>
      </w:r>
      <w:r w:rsidRPr="00FC3B9C">
        <w:rPr>
          <w:rFonts w:ascii="Times New Roman" w:hAnsi="Times New Roman" w:cs="Times New Roman"/>
          <w:sz w:val="24"/>
          <w:szCs w:val="24"/>
        </w:rPr>
        <w:t>.</w:t>
      </w:r>
      <w:r>
        <w:rPr>
          <w:rFonts w:ascii="Times New Roman" w:hAnsi="Times New Roman" w:cs="Times New Roman"/>
          <w:sz w:val="24"/>
          <w:szCs w:val="24"/>
        </w:rPr>
        <w:t xml:space="preserve"> </w:t>
      </w:r>
      <w:r w:rsidR="004B1825">
        <w:rPr>
          <w:rFonts w:ascii="Times New Roman" w:hAnsi="Times New Roman" w:cs="Times New Roman"/>
          <w:sz w:val="24"/>
          <w:szCs w:val="24"/>
        </w:rPr>
        <w:t xml:space="preserve">Projektowane zmiany w zakresie gromadzenia danych dotyczących </w:t>
      </w:r>
      <w:r w:rsidR="004B1825" w:rsidRPr="00AD5EDC">
        <w:rPr>
          <w:rFonts w:ascii="Times New Roman" w:hAnsi="Times New Roman" w:cs="Times New Roman"/>
          <w:sz w:val="24"/>
          <w:szCs w:val="24"/>
        </w:rPr>
        <w:t xml:space="preserve">adresu w kraju pochodzenia oraz </w:t>
      </w:r>
      <w:r w:rsidR="004B1825">
        <w:rPr>
          <w:rFonts w:ascii="Times New Roman" w:hAnsi="Times New Roman" w:cs="Times New Roman"/>
          <w:sz w:val="24"/>
          <w:szCs w:val="24"/>
        </w:rPr>
        <w:t xml:space="preserve">adresu w </w:t>
      </w:r>
      <w:r w:rsidR="004B1825" w:rsidRPr="00AD5EDC">
        <w:rPr>
          <w:rFonts w:ascii="Times New Roman" w:hAnsi="Times New Roman" w:cs="Times New Roman"/>
          <w:sz w:val="24"/>
          <w:szCs w:val="24"/>
        </w:rPr>
        <w:t>kraju poprzedniego zamieszkania cudzoziemca</w:t>
      </w:r>
      <w:r w:rsidR="004B1825" w:rsidRPr="00FC3B9C">
        <w:rPr>
          <w:rFonts w:ascii="Times New Roman" w:hAnsi="Times New Roman" w:cs="Times New Roman"/>
          <w:sz w:val="24"/>
          <w:szCs w:val="24"/>
        </w:rPr>
        <w:t xml:space="preserve"> </w:t>
      </w:r>
      <w:r w:rsidR="004B1825">
        <w:rPr>
          <w:rFonts w:ascii="Times New Roman" w:hAnsi="Times New Roman" w:cs="Times New Roman"/>
          <w:sz w:val="24"/>
          <w:szCs w:val="24"/>
        </w:rPr>
        <w:t xml:space="preserve">mają na celu doprecyzowanie przepisów ww. ustaw określających </w:t>
      </w:r>
      <w:r w:rsidR="004B1825" w:rsidRPr="00CE13AE">
        <w:rPr>
          <w:rFonts w:ascii="Times New Roman" w:hAnsi="Times New Roman" w:cs="Times New Roman"/>
          <w:sz w:val="24"/>
          <w:szCs w:val="24"/>
        </w:rPr>
        <w:t xml:space="preserve">zakres danych i informacji przetwarzanych w rejestrach i postępowaniach prowadzonych na podstawie ww. ustaw w celu realizacji przepisów rozporządzenia (WE) nr 862/2007. </w:t>
      </w:r>
      <w:r w:rsidR="00684B88" w:rsidRPr="00AD5EDC">
        <w:rPr>
          <w:rFonts w:ascii="Times New Roman" w:hAnsi="Times New Roman" w:cs="Times New Roman"/>
          <w:sz w:val="24"/>
          <w:szCs w:val="24"/>
        </w:rPr>
        <w:t>W</w:t>
      </w:r>
      <w:r>
        <w:rPr>
          <w:rFonts w:ascii="Times New Roman" w:hAnsi="Times New Roman" w:cs="Times New Roman"/>
          <w:sz w:val="24"/>
          <w:szCs w:val="24"/>
        </w:rPr>
        <w:t xml:space="preserve"> celu uniknięcia wątpliwości interpretacyjnych</w:t>
      </w:r>
      <w:r w:rsidR="00684B88" w:rsidRPr="00AD5EDC">
        <w:rPr>
          <w:rFonts w:ascii="Times New Roman" w:hAnsi="Times New Roman" w:cs="Times New Roman"/>
          <w:sz w:val="24"/>
          <w:szCs w:val="24"/>
        </w:rPr>
        <w:t xml:space="preserve"> </w:t>
      </w:r>
      <w:r>
        <w:rPr>
          <w:rFonts w:ascii="Times New Roman" w:hAnsi="Times New Roman" w:cs="Times New Roman"/>
          <w:sz w:val="24"/>
          <w:szCs w:val="24"/>
        </w:rPr>
        <w:t xml:space="preserve">w </w:t>
      </w:r>
      <w:r w:rsidR="00684B88" w:rsidRPr="00AD5EDC">
        <w:rPr>
          <w:rFonts w:ascii="Times New Roman" w:hAnsi="Times New Roman" w:cs="Times New Roman"/>
          <w:sz w:val="24"/>
          <w:szCs w:val="24"/>
        </w:rPr>
        <w:t xml:space="preserve">dziale I – Przepisy ogólne – w art. 3 ustawy </w:t>
      </w:r>
      <w:r w:rsidR="00010605">
        <w:rPr>
          <w:rFonts w:ascii="Times New Roman" w:hAnsi="Times New Roman" w:cs="Times New Roman"/>
          <w:sz w:val="24"/>
          <w:szCs w:val="24"/>
        </w:rPr>
        <w:t xml:space="preserve">z dnia 12 grudnia 2013 r. </w:t>
      </w:r>
      <w:r w:rsidR="00684B88" w:rsidRPr="00AD5EDC">
        <w:rPr>
          <w:rFonts w:ascii="Times New Roman" w:hAnsi="Times New Roman" w:cs="Times New Roman"/>
          <w:sz w:val="24"/>
          <w:szCs w:val="24"/>
        </w:rPr>
        <w:t>o</w:t>
      </w:r>
      <w:r w:rsidR="002F28CA">
        <w:rPr>
          <w:rFonts w:ascii="Times New Roman" w:hAnsi="Times New Roman" w:cs="Times New Roman"/>
          <w:sz w:val="24"/>
          <w:szCs w:val="24"/>
        </w:rPr>
        <w:t> </w:t>
      </w:r>
      <w:r w:rsidR="00684B88" w:rsidRPr="00AD5EDC">
        <w:rPr>
          <w:rFonts w:ascii="Times New Roman" w:hAnsi="Times New Roman" w:cs="Times New Roman"/>
          <w:sz w:val="24"/>
          <w:szCs w:val="24"/>
        </w:rPr>
        <w:t xml:space="preserve">cudzoziemcach </w:t>
      </w:r>
      <w:r>
        <w:rPr>
          <w:rFonts w:ascii="Times New Roman" w:hAnsi="Times New Roman" w:cs="Times New Roman"/>
          <w:sz w:val="24"/>
          <w:szCs w:val="24"/>
        </w:rPr>
        <w:t xml:space="preserve">oraz art. 2 ustawy </w:t>
      </w:r>
      <w:r w:rsidRPr="00FC3B9C">
        <w:rPr>
          <w:rFonts w:ascii="Times New Roman" w:hAnsi="Times New Roman" w:cs="Times New Roman"/>
          <w:sz w:val="24"/>
          <w:szCs w:val="24"/>
        </w:rPr>
        <w:t xml:space="preserve">z dnia 14 lipca 2006 r. </w:t>
      </w:r>
      <w:r w:rsidRPr="00D5099B">
        <w:rPr>
          <w:rFonts w:ascii="Times New Roman" w:hAnsi="Times New Roman" w:cs="Times New Roman"/>
          <w:sz w:val="24"/>
          <w:szCs w:val="24"/>
        </w:rPr>
        <w:t>o wjeździe na terytorium Rzeczypospolitej Polskiej, pobycie oraz wyjeździe z tego terytorium obywateli państw członkowskich Unii Europejskiej i członków ich rodzin</w:t>
      </w:r>
      <w:r>
        <w:rPr>
          <w:rFonts w:ascii="Times New Roman" w:hAnsi="Times New Roman" w:cs="Times New Roman"/>
          <w:sz w:val="24"/>
          <w:szCs w:val="24"/>
        </w:rPr>
        <w:t xml:space="preserve"> </w:t>
      </w:r>
      <w:r w:rsidR="00684B88">
        <w:rPr>
          <w:rFonts w:ascii="Times New Roman" w:hAnsi="Times New Roman" w:cs="Times New Roman"/>
          <w:sz w:val="24"/>
          <w:szCs w:val="24"/>
        </w:rPr>
        <w:t>proponuje się wprowadzenie definicji</w:t>
      </w:r>
      <w:r w:rsidR="00684B88" w:rsidRPr="00AD5EDC">
        <w:rPr>
          <w:rFonts w:ascii="Times New Roman" w:hAnsi="Times New Roman" w:cs="Times New Roman"/>
          <w:sz w:val="24"/>
          <w:szCs w:val="24"/>
        </w:rPr>
        <w:t xml:space="preserve"> kraju pochodzenia. Kraj  pochodzenia został sprecyzowany, jako  państwo, którego obywatelem jest cudzoziemiec, a w przypadku cudzoziemca, któr</w:t>
      </w:r>
      <w:r w:rsidR="00684B88">
        <w:rPr>
          <w:rFonts w:ascii="Times New Roman" w:hAnsi="Times New Roman" w:cs="Times New Roman"/>
          <w:sz w:val="24"/>
          <w:szCs w:val="24"/>
        </w:rPr>
        <w:t xml:space="preserve">ego obywatelstwa nie da się ustalić lub który </w:t>
      </w:r>
      <w:r w:rsidR="00684B88" w:rsidRPr="00AD5EDC">
        <w:rPr>
          <w:rFonts w:ascii="Times New Roman" w:hAnsi="Times New Roman" w:cs="Times New Roman"/>
          <w:sz w:val="24"/>
          <w:szCs w:val="24"/>
        </w:rPr>
        <w:t xml:space="preserve">nie posiada obywatelstwa żadnego państwa, jest to państwo, w </w:t>
      </w:r>
      <w:r w:rsidR="00684B88">
        <w:rPr>
          <w:rFonts w:ascii="Times New Roman" w:hAnsi="Times New Roman" w:cs="Times New Roman"/>
          <w:sz w:val="24"/>
          <w:szCs w:val="24"/>
        </w:rPr>
        <w:t>którym zamieszkuje on na stałe.</w:t>
      </w:r>
      <w:r>
        <w:rPr>
          <w:rFonts w:ascii="Times New Roman" w:hAnsi="Times New Roman" w:cs="Times New Roman"/>
          <w:sz w:val="24"/>
          <w:szCs w:val="24"/>
        </w:rPr>
        <w:t xml:space="preserve"> W ustawie </w:t>
      </w:r>
      <w:r w:rsidR="00684B88" w:rsidRPr="00AD5EDC">
        <w:rPr>
          <w:rFonts w:ascii="Times New Roman" w:hAnsi="Times New Roman" w:cs="Times New Roman"/>
          <w:sz w:val="24"/>
          <w:szCs w:val="24"/>
        </w:rPr>
        <w:tab/>
      </w:r>
      <w:r w:rsidRPr="00C05064">
        <w:rPr>
          <w:rFonts w:ascii="Times New Roman" w:hAnsi="Times New Roman" w:cs="Times New Roman"/>
          <w:sz w:val="24"/>
          <w:szCs w:val="24"/>
        </w:rPr>
        <w:t>z dnia 13 czerwca 2003 r. o udzielaniu cudzoziemcom ochrony na terytorium Rzeczypospolitej Polskiej</w:t>
      </w:r>
      <w:r>
        <w:rPr>
          <w:rFonts w:ascii="Times New Roman" w:hAnsi="Times New Roman" w:cs="Times New Roman"/>
          <w:sz w:val="24"/>
          <w:szCs w:val="24"/>
        </w:rPr>
        <w:t xml:space="preserve"> pojęcie kraju pochodzenia zostało już zdefiniowane w</w:t>
      </w:r>
      <w:r w:rsidR="002F28CA">
        <w:rPr>
          <w:rFonts w:ascii="Times New Roman" w:hAnsi="Times New Roman" w:cs="Times New Roman"/>
          <w:sz w:val="24"/>
          <w:szCs w:val="24"/>
        </w:rPr>
        <w:t> </w:t>
      </w:r>
      <w:r>
        <w:rPr>
          <w:rFonts w:ascii="Times New Roman" w:hAnsi="Times New Roman" w:cs="Times New Roman"/>
          <w:sz w:val="24"/>
          <w:szCs w:val="24"/>
        </w:rPr>
        <w:t>art.</w:t>
      </w:r>
      <w:r w:rsidR="002F28CA">
        <w:rPr>
          <w:rFonts w:ascii="Times New Roman" w:hAnsi="Times New Roman" w:cs="Times New Roman"/>
          <w:sz w:val="24"/>
          <w:szCs w:val="24"/>
        </w:rPr>
        <w:t> </w:t>
      </w:r>
      <w:r>
        <w:rPr>
          <w:rFonts w:ascii="Times New Roman" w:hAnsi="Times New Roman" w:cs="Times New Roman"/>
          <w:sz w:val="24"/>
          <w:szCs w:val="24"/>
        </w:rPr>
        <w:t>2 pkt 9.</w:t>
      </w:r>
    </w:p>
    <w:p w14:paraId="66CB901D" w14:textId="4147B34A" w:rsidR="009C5B6C" w:rsidRDefault="00FC3B9C" w:rsidP="00747F2F">
      <w:pPr>
        <w:ind w:firstLine="708"/>
        <w:jc w:val="both"/>
        <w:rPr>
          <w:rFonts w:ascii="Times New Roman" w:hAnsi="Times New Roman" w:cs="Times New Roman"/>
          <w:sz w:val="24"/>
          <w:szCs w:val="24"/>
        </w:rPr>
      </w:pPr>
      <w:r w:rsidRPr="00FC3B9C">
        <w:rPr>
          <w:rFonts w:ascii="Times New Roman" w:hAnsi="Times New Roman" w:cs="Times New Roman"/>
          <w:sz w:val="24"/>
          <w:szCs w:val="24"/>
        </w:rPr>
        <w:t xml:space="preserve"> </w:t>
      </w:r>
      <w:r w:rsidR="009C5B6C">
        <w:rPr>
          <w:rFonts w:ascii="Times New Roman" w:hAnsi="Times New Roman" w:cs="Times New Roman"/>
          <w:b/>
          <w:sz w:val="24"/>
          <w:szCs w:val="24"/>
        </w:rPr>
        <w:t>Dostosowanie prawa polskiego do prawa Unii Europejskiej wyłożonego w</w:t>
      </w:r>
      <w:r w:rsidR="002F28CA">
        <w:rPr>
          <w:rFonts w:ascii="Times New Roman" w:hAnsi="Times New Roman" w:cs="Times New Roman"/>
          <w:b/>
          <w:sz w:val="24"/>
          <w:szCs w:val="24"/>
        </w:rPr>
        <w:t> </w:t>
      </w:r>
      <w:r w:rsidR="009C5B6C">
        <w:rPr>
          <w:rFonts w:ascii="Times New Roman" w:hAnsi="Times New Roman" w:cs="Times New Roman"/>
          <w:b/>
          <w:sz w:val="24"/>
          <w:szCs w:val="24"/>
        </w:rPr>
        <w:t xml:space="preserve">wyrokach Trybunału Sprawiedliwości Unii Europejskiej z dnia </w:t>
      </w:r>
      <w:r w:rsidR="009C5B6C" w:rsidRPr="009C5B6C">
        <w:rPr>
          <w:rFonts w:ascii="Times New Roman" w:hAnsi="Times New Roman" w:cs="Times New Roman"/>
          <w:b/>
          <w:sz w:val="24"/>
          <w:szCs w:val="24"/>
        </w:rPr>
        <w:t>12 listopada 2018 r. w</w:t>
      </w:r>
      <w:r w:rsidR="002F28CA">
        <w:rPr>
          <w:rFonts w:ascii="Times New Roman" w:hAnsi="Times New Roman" w:cs="Times New Roman"/>
          <w:b/>
          <w:sz w:val="24"/>
          <w:szCs w:val="24"/>
        </w:rPr>
        <w:t> </w:t>
      </w:r>
      <w:r w:rsidR="009C5B6C" w:rsidRPr="009C5B6C">
        <w:rPr>
          <w:rFonts w:ascii="Times New Roman" w:hAnsi="Times New Roman" w:cs="Times New Roman"/>
          <w:b/>
          <w:sz w:val="24"/>
          <w:szCs w:val="24"/>
        </w:rPr>
        <w:t xml:space="preserve">sprawie C-233/18 </w:t>
      </w:r>
      <w:proofErr w:type="spellStart"/>
      <w:r w:rsidR="009C5B6C" w:rsidRPr="00CE13AE">
        <w:rPr>
          <w:rFonts w:ascii="Times New Roman" w:hAnsi="Times New Roman" w:cs="Times New Roman"/>
          <w:b/>
          <w:i/>
          <w:sz w:val="24"/>
          <w:szCs w:val="24"/>
        </w:rPr>
        <w:t>Zubair</w:t>
      </w:r>
      <w:proofErr w:type="spellEnd"/>
      <w:r w:rsidR="009C5B6C" w:rsidRPr="00CE13AE">
        <w:rPr>
          <w:rFonts w:ascii="Times New Roman" w:hAnsi="Times New Roman" w:cs="Times New Roman"/>
          <w:b/>
          <w:i/>
          <w:sz w:val="24"/>
          <w:szCs w:val="24"/>
        </w:rPr>
        <w:t xml:space="preserve"> </w:t>
      </w:r>
      <w:proofErr w:type="spellStart"/>
      <w:r w:rsidR="009C5B6C" w:rsidRPr="00CE13AE">
        <w:rPr>
          <w:rFonts w:ascii="Times New Roman" w:hAnsi="Times New Roman" w:cs="Times New Roman"/>
          <w:b/>
          <w:i/>
          <w:sz w:val="24"/>
          <w:szCs w:val="24"/>
        </w:rPr>
        <w:t>Haqbin</w:t>
      </w:r>
      <w:proofErr w:type="spellEnd"/>
      <w:r w:rsidR="009C5B6C" w:rsidRPr="00CE13AE">
        <w:rPr>
          <w:rFonts w:ascii="Times New Roman" w:hAnsi="Times New Roman" w:cs="Times New Roman"/>
          <w:b/>
          <w:i/>
          <w:sz w:val="24"/>
          <w:szCs w:val="24"/>
        </w:rPr>
        <w:t xml:space="preserve"> przeciwko </w:t>
      </w:r>
      <w:proofErr w:type="spellStart"/>
      <w:r w:rsidR="009C5B6C" w:rsidRPr="00CE13AE">
        <w:rPr>
          <w:rFonts w:ascii="Times New Roman" w:hAnsi="Times New Roman" w:cs="Times New Roman"/>
          <w:b/>
          <w:i/>
          <w:sz w:val="24"/>
          <w:szCs w:val="24"/>
        </w:rPr>
        <w:t>Federaal</w:t>
      </w:r>
      <w:proofErr w:type="spellEnd"/>
      <w:r w:rsidR="009C5B6C" w:rsidRPr="00CE13AE">
        <w:rPr>
          <w:rFonts w:ascii="Times New Roman" w:hAnsi="Times New Roman" w:cs="Times New Roman"/>
          <w:b/>
          <w:i/>
          <w:sz w:val="24"/>
          <w:szCs w:val="24"/>
        </w:rPr>
        <w:t xml:space="preserve"> </w:t>
      </w:r>
      <w:proofErr w:type="spellStart"/>
      <w:r w:rsidR="009C5B6C" w:rsidRPr="00CE13AE">
        <w:rPr>
          <w:rFonts w:ascii="Times New Roman" w:hAnsi="Times New Roman" w:cs="Times New Roman"/>
          <w:b/>
          <w:i/>
          <w:sz w:val="24"/>
          <w:szCs w:val="24"/>
        </w:rPr>
        <w:t>Agentschap</w:t>
      </w:r>
      <w:proofErr w:type="spellEnd"/>
      <w:r w:rsidR="009C5B6C" w:rsidRPr="00CE13AE">
        <w:rPr>
          <w:rFonts w:ascii="Times New Roman" w:hAnsi="Times New Roman" w:cs="Times New Roman"/>
          <w:b/>
          <w:i/>
          <w:sz w:val="24"/>
          <w:szCs w:val="24"/>
        </w:rPr>
        <w:t xml:space="preserve"> </w:t>
      </w:r>
      <w:proofErr w:type="spellStart"/>
      <w:r w:rsidR="009C5B6C" w:rsidRPr="00CE13AE">
        <w:rPr>
          <w:rFonts w:ascii="Times New Roman" w:hAnsi="Times New Roman" w:cs="Times New Roman"/>
          <w:b/>
          <w:i/>
          <w:sz w:val="24"/>
          <w:szCs w:val="24"/>
        </w:rPr>
        <w:t>voor</w:t>
      </w:r>
      <w:proofErr w:type="spellEnd"/>
      <w:r w:rsidR="009C5B6C" w:rsidRPr="00CE13AE">
        <w:rPr>
          <w:rFonts w:ascii="Times New Roman" w:hAnsi="Times New Roman" w:cs="Times New Roman"/>
          <w:b/>
          <w:i/>
          <w:sz w:val="24"/>
          <w:szCs w:val="24"/>
        </w:rPr>
        <w:t xml:space="preserve"> de </w:t>
      </w:r>
      <w:proofErr w:type="spellStart"/>
      <w:r w:rsidR="009C5B6C" w:rsidRPr="00CE13AE">
        <w:rPr>
          <w:rFonts w:ascii="Times New Roman" w:hAnsi="Times New Roman" w:cs="Times New Roman"/>
          <w:b/>
          <w:i/>
          <w:sz w:val="24"/>
          <w:szCs w:val="24"/>
        </w:rPr>
        <w:t>opvang</w:t>
      </w:r>
      <w:proofErr w:type="spellEnd"/>
      <w:r w:rsidR="009C5B6C" w:rsidRPr="00CE13AE">
        <w:rPr>
          <w:rFonts w:ascii="Times New Roman" w:hAnsi="Times New Roman" w:cs="Times New Roman"/>
          <w:b/>
          <w:i/>
          <w:sz w:val="24"/>
          <w:szCs w:val="24"/>
        </w:rPr>
        <w:t xml:space="preserve"> van </w:t>
      </w:r>
      <w:proofErr w:type="spellStart"/>
      <w:r w:rsidR="009C5B6C" w:rsidRPr="00CE13AE">
        <w:rPr>
          <w:rFonts w:ascii="Times New Roman" w:hAnsi="Times New Roman" w:cs="Times New Roman"/>
          <w:b/>
          <w:i/>
          <w:sz w:val="24"/>
          <w:szCs w:val="24"/>
        </w:rPr>
        <w:t>asielzoekers</w:t>
      </w:r>
      <w:proofErr w:type="spellEnd"/>
      <w:r w:rsidR="00A20073">
        <w:rPr>
          <w:rFonts w:ascii="Times New Roman" w:hAnsi="Times New Roman" w:cs="Times New Roman"/>
          <w:b/>
          <w:sz w:val="24"/>
          <w:szCs w:val="24"/>
        </w:rPr>
        <w:t xml:space="preserve"> oraz</w:t>
      </w:r>
      <w:r w:rsidR="009C5B6C" w:rsidRPr="009C5B6C">
        <w:rPr>
          <w:rFonts w:ascii="Times New Roman" w:hAnsi="Times New Roman" w:cs="Times New Roman"/>
          <w:b/>
          <w:sz w:val="24"/>
          <w:szCs w:val="24"/>
        </w:rPr>
        <w:t xml:space="preserve"> z dnia 1 sierpnia 2022 r. w sprawie C-422/21 </w:t>
      </w:r>
      <w:proofErr w:type="spellStart"/>
      <w:r w:rsidR="009C5B6C" w:rsidRPr="00CE13AE">
        <w:rPr>
          <w:rFonts w:ascii="Times New Roman" w:hAnsi="Times New Roman" w:cs="Times New Roman"/>
          <w:b/>
          <w:i/>
          <w:sz w:val="24"/>
          <w:szCs w:val="24"/>
        </w:rPr>
        <w:t>Ministero</w:t>
      </w:r>
      <w:proofErr w:type="spellEnd"/>
      <w:r w:rsidR="009C5B6C" w:rsidRPr="00CE13AE">
        <w:rPr>
          <w:rFonts w:ascii="Times New Roman" w:hAnsi="Times New Roman" w:cs="Times New Roman"/>
          <w:b/>
          <w:i/>
          <w:sz w:val="24"/>
          <w:szCs w:val="24"/>
        </w:rPr>
        <w:t xml:space="preserve"> </w:t>
      </w:r>
      <w:proofErr w:type="spellStart"/>
      <w:r w:rsidR="009C5B6C" w:rsidRPr="00CE13AE">
        <w:rPr>
          <w:rFonts w:ascii="Times New Roman" w:hAnsi="Times New Roman" w:cs="Times New Roman"/>
          <w:b/>
          <w:i/>
          <w:sz w:val="24"/>
          <w:szCs w:val="24"/>
        </w:rPr>
        <w:t>dell’Interno</w:t>
      </w:r>
      <w:proofErr w:type="spellEnd"/>
      <w:r w:rsidR="009C5B6C" w:rsidRPr="00CE13AE">
        <w:rPr>
          <w:rFonts w:ascii="Times New Roman" w:hAnsi="Times New Roman" w:cs="Times New Roman"/>
          <w:b/>
          <w:i/>
          <w:sz w:val="24"/>
          <w:szCs w:val="24"/>
        </w:rPr>
        <w:t xml:space="preserve"> przeciwko T.O.</w:t>
      </w:r>
    </w:p>
    <w:p w14:paraId="30B5654E" w14:textId="79F70836" w:rsidR="00A20073" w:rsidRDefault="00A20073" w:rsidP="0034156F">
      <w:pPr>
        <w:ind w:firstLine="708"/>
        <w:jc w:val="both"/>
        <w:rPr>
          <w:rFonts w:ascii="Times New Roman" w:hAnsi="Times New Roman" w:cs="Times New Roman"/>
          <w:sz w:val="24"/>
          <w:szCs w:val="24"/>
        </w:rPr>
      </w:pPr>
      <w:r>
        <w:rPr>
          <w:rFonts w:ascii="Times New Roman" w:hAnsi="Times New Roman" w:cs="Times New Roman"/>
          <w:sz w:val="24"/>
          <w:szCs w:val="24"/>
        </w:rPr>
        <w:t xml:space="preserve">Trybunał Sprawiedliwości Unii Europejskiej w wyroku z dnia 12 listopada 2018 r. </w:t>
      </w:r>
      <w:r w:rsidRPr="00A20073">
        <w:rPr>
          <w:rFonts w:ascii="Times New Roman" w:hAnsi="Times New Roman" w:cs="Times New Roman"/>
          <w:sz w:val="24"/>
          <w:szCs w:val="24"/>
        </w:rPr>
        <w:t>z</w:t>
      </w:r>
      <w:r w:rsidR="002F28CA">
        <w:rPr>
          <w:rFonts w:ascii="Times New Roman" w:hAnsi="Times New Roman" w:cs="Times New Roman"/>
          <w:sz w:val="24"/>
          <w:szCs w:val="24"/>
        </w:rPr>
        <w:t> </w:t>
      </w:r>
      <w:r w:rsidRPr="00A20073">
        <w:rPr>
          <w:rFonts w:ascii="Times New Roman" w:hAnsi="Times New Roman" w:cs="Times New Roman"/>
          <w:sz w:val="24"/>
          <w:szCs w:val="24"/>
        </w:rPr>
        <w:t xml:space="preserve">dnia 12 listopada 2018 r. w sprawie C-233/18 </w:t>
      </w:r>
      <w:proofErr w:type="spellStart"/>
      <w:r w:rsidRPr="00CE13AE">
        <w:rPr>
          <w:rFonts w:ascii="Times New Roman" w:hAnsi="Times New Roman" w:cs="Times New Roman"/>
          <w:i/>
          <w:sz w:val="24"/>
          <w:szCs w:val="24"/>
        </w:rPr>
        <w:t>Zubair</w:t>
      </w:r>
      <w:proofErr w:type="spellEnd"/>
      <w:r w:rsidRPr="00CE13AE">
        <w:rPr>
          <w:rFonts w:ascii="Times New Roman" w:hAnsi="Times New Roman" w:cs="Times New Roman"/>
          <w:i/>
          <w:sz w:val="24"/>
          <w:szCs w:val="24"/>
        </w:rPr>
        <w:t xml:space="preserve"> </w:t>
      </w:r>
      <w:proofErr w:type="spellStart"/>
      <w:r w:rsidRPr="00CE13AE">
        <w:rPr>
          <w:rFonts w:ascii="Times New Roman" w:hAnsi="Times New Roman" w:cs="Times New Roman"/>
          <w:i/>
          <w:sz w:val="24"/>
          <w:szCs w:val="24"/>
        </w:rPr>
        <w:t>Haqbin</w:t>
      </w:r>
      <w:proofErr w:type="spellEnd"/>
      <w:r w:rsidRPr="00CE13AE">
        <w:rPr>
          <w:rFonts w:ascii="Times New Roman" w:hAnsi="Times New Roman" w:cs="Times New Roman"/>
          <w:i/>
          <w:sz w:val="24"/>
          <w:szCs w:val="24"/>
        </w:rPr>
        <w:t xml:space="preserve"> przeciwko </w:t>
      </w:r>
      <w:proofErr w:type="spellStart"/>
      <w:r w:rsidRPr="00CE13AE">
        <w:rPr>
          <w:rFonts w:ascii="Times New Roman" w:hAnsi="Times New Roman" w:cs="Times New Roman"/>
          <w:i/>
          <w:sz w:val="24"/>
          <w:szCs w:val="24"/>
        </w:rPr>
        <w:t>Federaal</w:t>
      </w:r>
      <w:proofErr w:type="spellEnd"/>
      <w:r w:rsidRPr="00CE13AE">
        <w:rPr>
          <w:rFonts w:ascii="Times New Roman" w:hAnsi="Times New Roman" w:cs="Times New Roman"/>
          <w:i/>
          <w:sz w:val="24"/>
          <w:szCs w:val="24"/>
        </w:rPr>
        <w:t xml:space="preserve"> </w:t>
      </w:r>
      <w:proofErr w:type="spellStart"/>
      <w:r w:rsidRPr="00CE13AE">
        <w:rPr>
          <w:rFonts w:ascii="Times New Roman" w:hAnsi="Times New Roman" w:cs="Times New Roman"/>
          <w:i/>
          <w:sz w:val="24"/>
          <w:szCs w:val="24"/>
        </w:rPr>
        <w:t>Agentschap</w:t>
      </w:r>
      <w:proofErr w:type="spellEnd"/>
      <w:r w:rsidRPr="00CE13AE">
        <w:rPr>
          <w:rFonts w:ascii="Times New Roman" w:hAnsi="Times New Roman" w:cs="Times New Roman"/>
          <w:i/>
          <w:sz w:val="24"/>
          <w:szCs w:val="24"/>
        </w:rPr>
        <w:t xml:space="preserve"> </w:t>
      </w:r>
      <w:proofErr w:type="spellStart"/>
      <w:r w:rsidRPr="00CE13AE">
        <w:rPr>
          <w:rFonts w:ascii="Times New Roman" w:hAnsi="Times New Roman" w:cs="Times New Roman"/>
          <w:i/>
          <w:sz w:val="24"/>
          <w:szCs w:val="24"/>
        </w:rPr>
        <w:t>voor</w:t>
      </w:r>
      <w:proofErr w:type="spellEnd"/>
      <w:r w:rsidRPr="00CE13AE">
        <w:rPr>
          <w:rFonts w:ascii="Times New Roman" w:hAnsi="Times New Roman" w:cs="Times New Roman"/>
          <w:i/>
          <w:sz w:val="24"/>
          <w:szCs w:val="24"/>
        </w:rPr>
        <w:t xml:space="preserve"> de </w:t>
      </w:r>
      <w:proofErr w:type="spellStart"/>
      <w:r w:rsidRPr="00CE13AE">
        <w:rPr>
          <w:rFonts w:ascii="Times New Roman" w:hAnsi="Times New Roman" w:cs="Times New Roman"/>
          <w:i/>
          <w:sz w:val="24"/>
          <w:szCs w:val="24"/>
        </w:rPr>
        <w:t>opvang</w:t>
      </w:r>
      <w:proofErr w:type="spellEnd"/>
      <w:r w:rsidRPr="00CE13AE">
        <w:rPr>
          <w:rFonts w:ascii="Times New Roman" w:hAnsi="Times New Roman" w:cs="Times New Roman"/>
          <w:i/>
          <w:sz w:val="24"/>
          <w:szCs w:val="24"/>
        </w:rPr>
        <w:t xml:space="preserve"> van </w:t>
      </w:r>
      <w:proofErr w:type="spellStart"/>
      <w:r w:rsidRPr="00CE13AE">
        <w:rPr>
          <w:rFonts w:ascii="Times New Roman" w:hAnsi="Times New Roman" w:cs="Times New Roman"/>
          <w:i/>
          <w:sz w:val="24"/>
          <w:szCs w:val="24"/>
        </w:rPr>
        <w:t>asielzoekers</w:t>
      </w:r>
      <w:proofErr w:type="spellEnd"/>
      <w:r>
        <w:rPr>
          <w:rFonts w:ascii="Times New Roman" w:hAnsi="Times New Roman" w:cs="Times New Roman"/>
          <w:sz w:val="24"/>
          <w:szCs w:val="24"/>
        </w:rPr>
        <w:t xml:space="preserve"> dokonał wykładni przepisów art. 20 ust. 4 i 5 dyrektywy </w:t>
      </w:r>
      <w:r w:rsidRPr="00A20073">
        <w:rPr>
          <w:rFonts w:ascii="Times New Roman" w:hAnsi="Times New Roman" w:cs="Times New Roman"/>
          <w:sz w:val="24"/>
          <w:szCs w:val="24"/>
        </w:rPr>
        <w:t>Parlamentu Europejskiego i Rady 2013/33/UE z dnia 26 czerwca 2013 r. w sprawie ustanowienia norm dotyczących przyjmowania wnioskodawców ubiegających się o ochronę międzyn</w:t>
      </w:r>
      <w:r>
        <w:rPr>
          <w:rFonts w:ascii="Times New Roman" w:hAnsi="Times New Roman" w:cs="Times New Roman"/>
          <w:sz w:val="24"/>
          <w:szCs w:val="24"/>
        </w:rPr>
        <w:t>arodową w świetle art. 1 Karty Praw P</w:t>
      </w:r>
      <w:r w:rsidRPr="00A20073">
        <w:rPr>
          <w:rFonts w:ascii="Times New Roman" w:hAnsi="Times New Roman" w:cs="Times New Roman"/>
          <w:sz w:val="24"/>
          <w:szCs w:val="24"/>
        </w:rPr>
        <w:t>odstawowych Unii Europejskiej</w:t>
      </w:r>
      <w:r>
        <w:rPr>
          <w:rFonts w:ascii="Times New Roman" w:hAnsi="Times New Roman" w:cs="Times New Roman"/>
          <w:sz w:val="24"/>
          <w:szCs w:val="24"/>
        </w:rPr>
        <w:t xml:space="preserve">, stwierdzając, że należy te przepisy dyrektywy interpretować w taki sposób, że </w:t>
      </w:r>
      <w:r w:rsidRPr="00A20073">
        <w:rPr>
          <w:rFonts w:ascii="Times New Roman" w:hAnsi="Times New Roman" w:cs="Times New Roman"/>
          <w:sz w:val="24"/>
          <w:szCs w:val="24"/>
        </w:rPr>
        <w:t>wśród sankcji, które można nałożyć na wnioskodawcę w przypadku poważnego naruszenia reguł obowiązujących w</w:t>
      </w:r>
      <w:r w:rsidR="002F28CA">
        <w:rPr>
          <w:rFonts w:ascii="Times New Roman" w:hAnsi="Times New Roman" w:cs="Times New Roman"/>
          <w:sz w:val="24"/>
          <w:szCs w:val="24"/>
        </w:rPr>
        <w:t> </w:t>
      </w:r>
      <w:r w:rsidRPr="00A20073">
        <w:rPr>
          <w:rFonts w:ascii="Times New Roman" w:hAnsi="Times New Roman" w:cs="Times New Roman"/>
          <w:sz w:val="24"/>
          <w:szCs w:val="24"/>
        </w:rPr>
        <w:t>ośrodkach dla cudzoziemców oraz szczególnie agresywnego zachowania, państwo członkowskie nie może przewidzieć sankcji polegającej na cofnięciu, nawet czasowo, świadczeń materialnych w ramach przyjmowania w rozumieniu art. 2 lit. f i g tej dyrektywy związanych z zakwaterowaniem, wyżywieniem lub odzieżą, ponieważ jej skutkiem byłoby pozbawienie wnioskodawcy możliwości zaspokojenia najbardziej podstawowych potrzeb.</w:t>
      </w:r>
      <w:r>
        <w:rPr>
          <w:rFonts w:ascii="Times New Roman" w:hAnsi="Times New Roman" w:cs="Times New Roman"/>
          <w:sz w:val="24"/>
          <w:szCs w:val="24"/>
        </w:rPr>
        <w:t xml:space="preserve"> Dodatkowo Trybunał Sprawiedliwości wskazał, że </w:t>
      </w:r>
      <w:r w:rsidR="00514BC7">
        <w:rPr>
          <w:rFonts w:ascii="Times New Roman" w:hAnsi="Times New Roman" w:cs="Times New Roman"/>
          <w:sz w:val="24"/>
          <w:szCs w:val="24"/>
        </w:rPr>
        <w:t>n</w:t>
      </w:r>
      <w:r w:rsidRPr="00A20073">
        <w:rPr>
          <w:rFonts w:ascii="Times New Roman" w:hAnsi="Times New Roman" w:cs="Times New Roman"/>
          <w:sz w:val="24"/>
          <w:szCs w:val="24"/>
        </w:rPr>
        <w:t xml:space="preserve">ałożenie innych sankcji na podstawie </w:t>
      </w:r>
      <w:r w:rsidRPr="00A20073">
        <w:rPr>
          <w:rFonts w:ascii="Times New Roman" w:hAnsi="Times New Roman" w:cs="Times New Roman"/>
          <w:sz w:val="24"/>
          <w:szCs w:val="24"/>
        </w:rPr>
        <w:lastRenderedPageBreak/>
        <w:t>rzeczonego art. 20 ust. 4 powinno w każdych okolicznościach odbywać się z poszanowaniem warunków wymienionych w art. 20 ust. 5, między innymi tych związanych z poszanowaniem zasady proporcjonalności oraz godności ludzkiej. Jeżeli chodzi o małoletniego bez opieki, sankcje te, w</w:t>
      </w:r>
      <w:r>
        <w:rPr>
          <w:rFonts w:ascii="Times New Roman" w:hAnsi="Times New Roman" w:cs="Times New Roman"/>
          <w:sz w:val="24"/>
          <w:szCs w:val="24"/>
        </w:rPr>
        <w:t xml:space="preserve"> świetle między innymi art. 24 Karty Praw P</w:t>
      </w:r>
      <w:r w:rsidRPr="00A20073">
        <w:rPr>
          <w:rFonts w:ascii="Times New Roman" w:hAnsi="Times New Roman" w:cs="Times New Roman"/>
          <w:sz w:val="24"/>
          <w:szCs w:val="24"/>
        </w:rPr>
        <w:t>odstawowych, powinny być stosowane ze szczególnym uwzględnieniem nadrzędnego interesu dziecka.</w:t>
      </w:r>
      <w:r>
        <w:rPr>
          <w:rFonts w:ascii="Times New Roman" w:hAnsi="Times New Roman" w:cs="Times New Roman"/>
          <w:sz w:val="24"/>
          <w:szCs w:val="24"/>
        </w:rPr>
        <w:t xml:space="preserve"> Te same przepisy art. 30 ust. 4 i 5 dyrektywy 2013/33/UE stały się przedmiotem wykładni Trybunału Sprawiedliwości dokonanej w wyroku z dnia </w:t>
      </w:r>
      <w:r w:rsidRPr="00CE13AE">
        <w:rPr>
          <w:rFonts w:ascii="Times New Roman" w:hAnsi="Times New Roman" w:cs="Times New Roman"/>
          <w:sz w:val="24"/>
          <w:szCs w:val="24"/>
        </w:rPr>
        <w:t xml:space="preserve">z dnia 1 sierpnia 2022 r. w sprawie C-422/21 </w:t>
      </w:r>
      <w:proofErr w:type="spellStart"/>
      <w:r w:rsidRPr="00CE13AE">
        <w:rPr>
          <w:rFonts w:ascii="Times New Roman" w:hAnsi="Times New Roman" w:cs="Times New Roman"/>
          <w:i/>
          <w:sz w:val="24"/>
          <w:szCs w:val="24"/>
        </w:rPr>
        <w:t>Ministero</w:t>
      </w:r>
      <w:proofErr w:type="spellEnd"/>
      <w:r w:rsidRPr="00CE13AE">
        <w:rPr>
          <w:rFonts w:ascii="Times New Roman" w:hAnsi="Times New Roman" w:cs="Times New Roman"/>
          <w:i/>
          <w:sz w:val="24"/>
          <w:szCs w:val="24"/>
        </w:rPr>
        <w:t xml:space="preserve"> </w:t>
      </w:r>
      <w:proofErr w:type="spellStart"/>
      <w:r w:rsidRPr="00CE13AE">
        <w:rPr>
          <w:rFonts w:ascii="Times New Roman" w:hAnsi="Times New Roman" w:cs="Times New Roman"/>
          <w:i/>
          <w:sz w:val="24"/>
          <w:szCs w:val="24"/>
        </w:rPr>
        <w:t>dell’Interno</w:t>
      </w:r>
      <w:proofErr w:type="spellEnd"/>
      <w:r w:rsidRPr="00CE13AE">
        <w:rPr>
          <w:rFonts w:ascii="Times New Roman" w:hAnsi="Times New Roman" w:cs="Times New Roman"/>
          <w:i/>
          <w:sz w:val="24"/>
          <w:szCs w:val="24"/>
        </w:rPr>
        <w:t xml:space="preserve"> przeciwko T.O.</w:t>
      </w:r>
      <w:r>
        <w:rPr>
          <w:rFonts w:ascii="Times New Roman" w:hAnsi="Times New Roman" w:cs="Times New Roman"/>
          <w:sz w:val="24"/>
          <w:szCs w:val="24"/>
        </w:rPr>
        <w:t xml:space="preserve"> W pierwszej kolejności Trybunał Sprawiedliwości wskazał, że art. 20 ust. 4 dyrektywy 2013/33/UE może mieć zastosowanie </w:t>
      </w:r>
      <w:r w:rsidR="00514BC7">
        <w:rPr>
          <w:rFonts w:ascii="Times New Roman" w:hAnsi="Times New Roman" w:cs="Times New Roman"/>
          <w:sz w:val="24"/>
          <w:szCs w:val="24"/>
        </w:rPr>
        <w:t>d</w:t>
      </w:r>
      <w:r w:rsidRPr="00A20073">
        <w:rPr>
          <w:rFonts w:ascii="Times New Roman" w:hAnsi="Times New Roman" w:cs="Times New Roman"/>
          <w:sz w:val="24"/>
          <w:szCs w:val="24"/>
        </w:rPr>
        <w:t>o szczególnie agresywnego zachowania, którego dopuszczono się poza ośrodkiem dla cudzoziemców.</w:t>
      </w:r>
      <w:r>
        <w:rPr>
          <w:rFonts w:ascii="Times New Roman" w:hAnsi="Times New Roman" w:cs="Times New Roman"/>
          <w:sz w:val="24"/>
          <w:szCs w:val="24"/>
        </w:rPr>
        <w:t xml:space="preserve"> Po drugie, Trybunał Sprawiedliwości stwierdził iż </w:t>
      </w:r>
      <w:r w:rsidRPr="00A20073">
        <w:rPr>
          <w:rFonts w:ascii="Times New Roman" w:hAnsi="Times New Roman" w:cs="Times New Roman"/>
          <w:sz w:val="24"/>
          <w:szCs w:val="24"/>
        </w:rPr>
        <w:t>należy interpretować w ten sposób, że stoi on na przeszkodzie nałożeniu na osobę ubiegającą się o ochronę międzynarodową, która dopuściła się szczególnie agresywnego zachowania wobec funkcjonariuszy publicznych, sankcji polegającej na cofnięciu świadczeń materialnych w ramach przyjmowania w rozumieniu art. 2 lit. f i g tej dyrektywy, związanych z zakwaterowaniem, wyżywieniem i ubraniem, jeżeli skutkiem tej sankcji byłoby pozbawienie tej osoby możliwości zaspokojenia najbardziej podstawowych po</w:t>
      </w:r>
      <w:r>
        <w:rPr>
          <w:rFonts w:ascii="Times New Roman" w:hAnsi="Times New Roman" w:cs="Times New Roman"/>
          <w:sz w:val="24"/>
          <w:szCs w:val="24"/>
        </w:rPr>
        <w:t>trzeb, natomiast z</w:t>
      </w:r>
      <w:r w:rsidRPr="00A20073">
        <w:rPr>
          <w:rFonts w:ascii="Times New Roman" w:hAnsi="Times New Roman" w:cs="Times New Roman"/>
          <w:sz w:val="24"/>
          <w:szCs w:val="24"/>
        </w:rPr>
        <w:t>astosowanie innych sankcji na podstawie rzeczonego art. 20 ust. 4 powinno w każdych okolicznościach odbywać się z poszanowaniem warunków wymienionych w art. 20 ust. 5, w</w:t>
      </w:r>
      <w:r w:rsidR="002F28CA">
        <w:rPr>
          <w:rFonts w:ascii="Times New Roman" w:hAnsi="Times New Roman" w:cs="Times New Roman"/>
          <w:sz w:val="24"/>
          <w:szCs w:val="24"/>
        </w:rPr>
        <w:t> </w:t>
      </w:r>
      <w:r w:rsidRPr="00A20073">
        <w:rPr>
          <w:rFonts w:ascii="Times New Roman" w:hAnsi="Times New Roman" w:cs="Times New Roman"/>
          <w:sz w:val="24"/>
          <w:szCs w:val="24"/>
        </w:rPr>
        <w:t>szczególności tych związanych z poszanowaniem zasady proporcjonalności oraz godności ludzkiej.</w:t>
      </w:r>
    </w:p>
    <w:p w14:paraId="68BCF8A5" w14:textId="2F0E8DC2" w:rsidR="00A20073" w:rsidRDefault="00A20073" w:rsidP="0034156F">
      <w:pPr>
        <w:ind w:firstLine="708"/>
        <w:jc w:val="both"/>
        <w:rPr>
          <w:rFonts w:ascii="Times New Roman" w:hAnsi="Times New Roman" w:cs="Times New Roman"/>
          <w:sz w:val="24"/>
          <w:szCs w:val="24"/>
        </w:rPr>
      </w:pPr>
      <w:r>
        <w:rPr>
          <w:rFonts w:ascii="Times New Roman" w:hAnsi="Times New Roman" w:cs="Times New Roman"/>
          <w:sz w:val="24"/>
          <w:szCs w:val="24"/>
        </w:rPr>
        <w:t xml:space="preserve">Sprawy, które pozostają w zakresie regulacji wyłożonych w powyższych wyrokach Trybunału Sprawiedliwości </w:t>
      </w:r>
      <w:r w:rsidR="00A83EA6">
        <w:rPr>
          <w:rFonts w:ascii="Times New Roman" w:hAnsi="Times New Roman" w:cs="Times New Roman"/>
          <w:sz w:val="24"/>
          <w:szCs w:val="24"/>
        </w:rPr>
        <w:t>przepisów art. 20 ust. 4 i 5 dyrektywy 2013/33/UE, reguluje obecnie przepis art. 76 ustawy z dnia 13 czerwca 2003 r. o udzielaniu cudzoziemcom ochrony na terytorium Rzeczypospolitej Polskiej oraz pozostający z nim w związku przepis art. 78 tej ustawy. Pierwszy z nich stanowi, że c</w:t>
      </w:r>
      <w:r w:rsidR="00A83EA6" w:rsidRPr="00A83EA6">
        <w:rPr>
          <w:rFonts w:ascii="Times New Roman" w:hAnsi="Times New Roman" w:cs="Times New Roman"/>
          <w:sz w:val="24"/>
          <w:szCs w:val="24"/>
        </w:rPr>
        <w:t>udzoziemca pozbawia się po</w:t>
      </w:r>
      <w:r w:rsidR="00A83EA6">
        <w:rPr>
          <w:rFonts w:ascii="Times New Roman" w:hAnsi="Times New Roman" w:cs="Times New Roman"/>
          <w:sz w:val="24"/>
          <w:szCs w:val="24"/>
        </w:rPr>
        <w:t xml:space="preserve">mocy socjalnej, w przypadku gdy </w:t>
      </w:r>
      <w:r w:rsidR="00A83EA6" w:rsidRPr="00A83EA6">
        <w:rPr>
          <w:rFonts w:ascii="Times New Roman" w:hAnsi="Times New Roman" w:cs="Times New Roman"/>
          <w:sz w:val="24"/>
          <w:szCs w:val="24"/>
        </w:rPr>
        <w:t>rażąco narusza regulamin pobytu w ośrodku</w:t>
      </w:r>
      <w:r w:rsidR="00A83EA6">
        <w:rPr>
          <w:rFonts w:ascii="Times New Roman" w:hAnsi="Times New Roman" w:cs="Times New Roman"/>
          <w:sz w:val="24"/>
          <w:szCs w:val="24"/>
        </w:rPr>
        <w:t xml:space="preserve"> (ust. 1 pkt 1) lub </w:t>
      </w:r>
      <w:r w:rsidR="00A83EA6" w:rsidRPr="00A83EA6">
        <w:rPr>
          <w:rFonts w:ascii="Times New Roman" w:hAnsi="Times New Roman" w:cs="Times New Roman"/>
          <w:sz w:val="24"/>
          <w:szCs w:val="24"/>
        </w:rPr>
        <w:t xml:space="preserve">zachowuje się agresywnie wobec innych cudzoziemców przebywających </w:t>
      </w:r>
      <w:r w:rsidR="00A83EA6">
        <w:rPr>
          <w:rFonts w:ascii="Times New Roman" w:hAnsi="Times New Roman" w:cs="Times New Roman"/>
          <w:sz w:val="24"/>
          <w:szCs w:val="24"/>
        </w:rPr>
        <w:t xml:space="preserve">w ośrodku lub personelu ośrodka (ust. 1 pkt 2), oraz pozbawia się pomocy socjalnej w drodze decyzji Szefa Urzędu, której nadaje się rygor natychmiastowej wykonalności. Natomiast art. 78 ustawy </w:t>
      </w:r>
      <w:r w:rsidR="006A7DF1">
        <w:rPr>
          <w:rFonts w:ascii="Times New Roman" w:hAnsi="Times New Roman" w:cs="Times New Roman"/>
          <w:sz w:val="24"/>
          <w:szCs w:val="24"/>
        </w:rPr>
        <w:t>z dnia 13</w:t>
      </w:r>
      <w:r w:rsidR="002F28CA">
        <w:rPr>
          <w:rFonts w:ascii="Times New Roman" w:hAnsi="Times New Roman" w:cs="Times New Roman"/>
          <w:sz w:val="24"/>
          <w:szCs w:val="24"/>
        </w:rPr>
        <w:t> </w:t>
      </w:r>
      <w:r w:rsidR="006A7DF1">
        <w:rPr>
          <w:rFonts w:ascii="Times New Roman" w:hAnsi="Times New Roman" w:cs="Times New Roman"/>
          <w:sz w:val="24"/>
          <w:szCs w:val="24"/>
        </w:rPr>
        <w:t xml:space="preserve">czerwca 2003 r. </w:t>
      </w:r>
      <w:r w:rsidR="00A83EA6">
        <w:rPr>
          <w:rFonts w:ascii="Times New Roman" w:hAnsi="Times New Roman" w:cs="Times New Roman"/>
          <w:sz w:val="24"/>
          <w:szCs w:val="24"/>
        </w:rPr>
        <w:t>o udzielaniu cudzoziemcom ochrony na terytorium Rzeczypospolitej Polskiej reguluje sprawy związane z przywracaniem udzielania pomocy socjalnej, której cudzoziemiec został pozbawiony na podstawie decyzji Szefa Urzędu wydanej na podstawie art. 76 ust. 1 i 2 tej ustawy. Jest to zatem niewątpliwie przepis służebny względem omówionego już art. 76.</w:t>
      </w:r>
    </w:p>
    <w:p w14:paraId="57390349" w14:textId="5C61210B" w:rsidR="00A83EA6" w:rsidRDefault="00A83EA6" w:rsidP="0034156F">
      <w:pPr>
        <w:ind w:firstLine="708"/>
        <w:jc w:val="both"/>
        <w:rPr>
          <w:rFonts w:ascii="Times New Roman" w:hAnsi="Times New Roman" w:cs="Times New Roman"/>
          <w:sz w:val="24"/>
          <w:szCs w:val="24"/>
        </w:rPr>
      </w:pPr>
      <w:r>
        <w:rPr>
          <w:rFonts w:ascii="Times New Roman" w:hAnsi="Times New Roman" w:cs="Times New Roman"/>
          <w:sz w:val="24"/>
          <w:szCs w:val="24"/>
        </w:rPr>
        <w:t xml:space="preserve">Szczegółowa analiza poszczególnych aspektów wykładni przepisów art. 20 ust. 4 i 5 dyrektywy 2013/33/UE prowadzi do wniosku, że przewidziana w art. 76 ustawy </w:t>
      </w:r>
      <w:r w:rsidR="006A7DF1">
        <w:rPr>
          <w:rFonts w:ascii="Times New Roman" w:hAnsi="Times New Roman" w:cs="Times New Roman"/>
          <w:sz w:val="24"/>
          <w:szCs w:val="24"/>
        </w:rPr>
        <w:t>z dnia 13</w:t>
      </w:r>
      <w:r w:rsidR="002F28CA">
        <w:rPr>
          <w:rFonts w:ascii="Times New Roman" w:hAnsi="Times New Roman" w:cs="Times New Roman"/>
          <w:sz w:val="24"/>
          <w:szCs w:val="24"/>
        </w:rPr>
        <w:t> </w:t>
      </w:r>
      <w:r w:rsidR="006A7DF1">
        <w:rPr>
          <w:rFonts w:ascii="Times New Roman" w:hAnsi="Times New Roman" w:cs="Times New Roman"/>
          <w:sz w:val="24"/>
          <w:szCs w:val="24"/>
        </w:rPr>
        <w:t xml:space="preserve">czerwca 2003 r. </w:t>
      </w:r>
      <w:r>
        <w:rPr>
          <w:rFonts w:ascii="Times New Roman" w:hAnsi="Times New Roman" w:cs="Times New Roman"/>
          <w:sz w:val="24"/>
          <w:szCs w:val="24"/>
        </w:rPr>
        <w:t>o udzielaniu cudzoziemcom ochrony na terytorium Rzeczypospolitej Polskiej możliwość pozbawienia pomocy socjalnej jako środka reakcji na niewłaściwe zachowanie</w:t>
      </w:r>
      <w:r w:rsidR="00787D08">
        <w:rPr>
          <w:rFonts w:ascii="Times New Roman" w:hAnsi="Times New Roman" w:cs="Times New Roman"/>
          <w:sz w:val="24"/>
          <w:szCs w:val="24"/>
        </w:rPr>
        <w:t xml:space="preserve"> przebywającego w ośrodku</w:t>
      </w:r>
      <w:r>
        <w:rPr>
          <w:rFonts w:ascii="Times New Roman" w:hAnsi="Times New Roman" w:cs="Times New Roman"/>
          <w:sz w:val="24"/>
          <w:szCs w:val="24"/>
        </w:rPr>
        <w:t xml:space="preserve"> cudzoziemca ubiegającego się o udzielenie ochrony międzynarodowej, nie daje się pogodzić z tak wykładanymi przepisami prawa Unii Europejskiej. Stąd też w ocenie projektodawcy konieczne jest usunięcie podstawy prawnej do wydawania przez Szefa Urzędu decyzji w tym przedmiocie. Jednocześnie, dotychczasowa, oparta również na wieloletnim doświadczeniu </w:t>
      </w:r>
      <w:r w:rsidR="00787D08">
        <w:rPr>
          <w:rFonts w:ascii="Times New Roman" w:hAnsi="Times New Roman" w:cs="Times New Roman"/>
          <w:sz w:val="24"/>
          <w:szCs w:val="24"/>
        </w:rPr>
        <w:t xml:space="preserve">organów polskich </w:t>
      </w:r>
      <w:r>
        <w:rPr>
          <w:rFonts w:ascii="Times New Roman" w:hAnsi="Times New Roman" w:cs="Times New Roman"/>
          <w:sz w:val="24"/>
          <w:szCs w:val="24"/>
        </w:rPr>
        <w:t xml:space="preserve">w prowadzeniu ośrodków dla cudzoziemców ubiegających się o udzielenie ochrony międzynarodowej, </w:t>
      </w:r>
      <w:r w:rsidR="00787D08">
        <w:rPr>
          <w:rFonts w:ascii="Times New Roman" w:hAnsi="Times New Roman" w:cs="Times New Roman"/>
          <w:sz w:val="24"/>
          <w:szCs w:val="24"/>
        </w:rPr>
        <w:t xml:space="preserve">analiza zagadnienia możliwości przewidzenia innych, alternatywnych sankcji w rozumieniu art. 20 ust. 4 dyrektywy 2013/33/UE, wymierzanych z pełnym poszanowaniem zasad sformułowanych w wykładni Trybunału Sprawiedliwości, doprowadziła do wniosku, że w chwili obecnej brak jest </w:t>
      </w:r>
      <w:r w:rsidR="00787D08">
        <w:rPr>
          <w:rFonts w:ascii="Times New Roman" w:hAnsi="Times New Roman" w:cs="Times New Roman"/>
          <w:sz w:val="24"/>
          <w:szCs w:val="24"/>
        </w:rPr>
        <w:lastRenderedPageBreak/>
        <w:t xml:space="preserve">możliwości wprowadzenia na poziomie ustawowym adekwatnych środków alternatywnych względem pozbawienia pomocy socjalnej (podstawowym środkiem ochrony przed szczególnie agresywnymi </w:t>
      </w:r>
      <w:proofErr w:type="spellStart"/>
      <w:r w:rsidR="00787D08">
        <w:rPr>
          <w:rFonts w:ascii="Times New Roman" w:hAnsi="Times New Roman" w:cs="Times New Roman"/>
          <w:sz w:val="24"/>
          <w:szCs w:val="24"/>
        </w:rPr>
        <w:t>zachowaniami</w:t>
      </w:r>
      <w:proofErr w:type="spellEnd"/>
      <w:r w:rsidR="00787D08">
        <w:rPr>
          <w:rFonts w:ascii="Times New Roman" w:hAnsi="Times New Roman" w:cs="Times New Roman"/>
          <w:sz w:val="24"/>
          <w:szCs w:val="24"/>
        </w:rPr>
        <w:t xml:space="preserve"> cudzoziemców ubiegających się o udzielenie ochrony międzynarodowej pozostaje możliwość zastosowania zatrzymania danego cudzoziemca przez funkcjonariuszy Straży Granicznej z</w:t>
      </w:r>
      <w:r w:rsidR="002F28CA">
        <w:rPr>
          <w:rFonts w:ascii="Times New Roman" w:hAnsi="Times New Roman" w:cs="Times New Roman"/>
          <w:sz w:val="24"/>
          <w:szCs w:val="24"/>
        </w:rPr>
        <w:t> </w:t>
      </w:r>
      <w:r w:rsidR="00787D08">
        <w:rPr>
          <w:rFonts w:ascii="Times New Roman" w:hAnsi="Times New Roman" w:cs="Times New Roman"/>
          <w:sz w:val="24"/>
          <w:szCs w:val="24"/>
        </w:rPr>
        <w:t xml:space="preserve">przyczyn związanych ze względami ochrony bezpieczeństwa i porządku publicznego na podstawie art. 87 ust. 1 pkt 4 ustawy </w:t>
      </w:r>
      <w:r w:rsidR="006A7DF1">
        <w:rPr>
          <w:rFonts w:ascii="Times New Roman" w:hAnsi="Times New Roman" w:cs="Times New Roman"/>
          <w:sz w:val="24"/>
          <w:szCs w:val="24"/>
        </w:rPr>
        <w:t xml:space="preserve">z dnia 13 czerwca 2003 r. </w:t>
      </w:r>
      <w:r w:rsidR="00787D08">
        <w:rPr>
          <w:rFonts w:ascii="Times New Roman" w:hAnsi="Times New Roman" w:cs="Times New Roman"/>
          <w:sz w:val="24"/>
          <w:szCs w:val="24"/>
        </w:rPr>
        <w:t>o udzielaniu cudzoziemcom ochrony na terytorium Rzeczypospolitej Polskiej, i w konsekwencji również umieszczenia go</w:t>
      </w:r>
      <w:r w:rsidR="00787D08" w:rsidRPr="00787D08">
        <w:rPr>
          <w:rFonts w:ascii="Times New Roman" w:hAnsi="Times New Roman" w:cs="Times New Roman"/>
          <w:sz w:val="24"/>
          <w:szCs w:val="24"/>
        </w:rPr>
        <w:t xml:space="preserve"> w strzeżonym ośrodku lub w areszcie dla cudzoziemców</w:t>
      </w:r>
      <w:r w:rsidR="00787D08">
        <w:rPr>
          <w:rFonts w:ascii="Times New Roman" w:hAnsi="Times New Roman" w:cs="Times New Roman"/>
          <w:sz w:val="24"/>
          <w:szCs w:val="24"/>
        </w:rPr>
        <w:t xml:space="preserve"> zgodnie z art. 88a ust. 1 tej ustawy). Dlatego też projektodawca proponuje, aby w ramach zapewnienia zgodności prawa polskiego z prawem Unii Europejskiej w tym przedmiocie, poprzestać na uchyleniu przepisów art. 76 i</w:t>
      </w:r>
      <w:r w:rsidR="002F28CA">
        <w:rPr>
          <w:rFonts w:ascii="Times New Roman" w:hAnsi="Times New Roman" w:cs="Times New Roman"/>
          <w:sz w:val="24"/>
          <w:szCs w:val="24"/>
        </w:rPr>
        <w:t> </w:t>
      </w:r>
      <w:r w:rsidR="00787D08">
        <w:rPr>
          <w:rFonts w:ascii="Times New Roman" w:hAnsi="Times New Roman" w:cs="Times New Roman"/>
          <w:sz w:val="24"/>
          <w:szCs w:val="24"/>
        </w:rPr>
        <w:t xml:space="preserve">art. 78 ustawy </w:t>
      </w:r>
      <w:r w:rsidR="006A7DF1">
        <w:rPr>
          <w:rFonts w:ascii="Times New Roman" w:hAnsi="Times New Roman" w:cs="Times New Roman"/>
          <w:sz w:val="24"/>
          <w:szCs w:val="24"/>
        </w:rPr>
        <w:t xml:space="preserve">z dnia 13 czerwca 2003 r. </w:t>
      </w:r>
      <w:r w:rsidR="00787D08">
        <w:rPr>
          <w:rFonts w:ascii="Times New Roman" w:hAnsi="Times New Roman" w:cs="Times New Roman"/>
          <w:sz w:val="24"/>
          <w:szCs w:val="24"/>
        </w:rPr>
        <w:t xml:space="preserve">o udzielaniu cudzoziemcom ochrony na terytorium Rzeczypospolitej Polskiej.  </w:t>
      </w:r>
    </w:p>
    <w:p w14:paraId="128750DC" w14:textId="74365800" w:rsidR="00D400D9" w:rsidRDefault="00D400D9" w:rsidP="0034156F">
      <w:pPr>
        <w:ind w:firstLine="708"/>
        <w:jc w:val="both"/>
        <w:rPr>
          <w:rFonts w:ascii="Times New Roman" w:hAnsi="Times New Roman" w:cs="Times New Roman"/>
          <w:sz w:val="24"/>
          <w:szCs w:val="24"/>
        </w:rPr>
      </w:pPr>
      <w:r>
        <w:rPr>
          <w:rFonts w:ascii="Times New Roman" w:hAnsi="Times New Roman" w:cs="Times New Roman"/>
          <w:sz w:val="24"/>
          <w:szCs w:val="24"/>
        </w:rPr>
        <w:t>Dodatkowo proponuje się wprowadzenie regulacji przejściowej, zgodnie z którą wszystkie trwające postępo</w:t>
      </w:r>
      <w:r w:rsidR="001E2FEE">
        <w:rPr>
          <w:rFonts w:ascii="Times New Roman" w:hAnsi="Times New Roman" w:cs="Times New Roman"/>
          <w:sz w:val="24"/>
          <w:szCs w:val="24"/>
        </w:rPr>
        <w:t xml:space="preserve">wania w sprawach uregulowanych w uchylanym przepisie art. 76 ustawy </w:t>
      </w:r>
      <w:r w:rsidR="006A7DF1">
        <w:rPr>
          <w:rFonts w:ascii="Times New Roman" w:hAnsi="Times New Roman" w:cs="Times New Roman"/>
          <w:sz w:val="24"/>
          <w:szCs w:val="24"/>
        </w:rPr>
        <w:t xml:space="preserve">z dnia 13 czerwca 2003 r. </w:t>
      </w:r>
      <w:r w:rsidR="001E2FEE">
        <w:rPr>
          <w:rFonts w:ascii="Times New Roman" w:hAnsi="Times New Roman" w:cs="Times New Roman"/>
          <w:sz w:val="24"/>
          <w:szCs w:val="24"/>
        </w:rPr>
        <w:t>o udzielaniu cudzoziemcom ochrony na terytorium Rzeczypospolitej Polskiej</w:t>
      </w:r>
      <w:r>
        <w:rPr>
          <w:rFonts w:ascii="Times New Roman" w:hAnsi="Times New Roman" w:cs="Times New Roman"/>
          <w:sz w:val="24"/>
          <w:szCs w:val="24"/>
        </w:rPr>
        <w:t>, zostan</w:t>
      </w:r>
      <w:r w:rsidR="001E2FEE">
        <w:rPr>
          <w:rFonts w:ascii="Times New Roman" w:hAnsi="Times New Roman" w:cs="Times New Roman"/>
          <w:sz w:val="24"/>
          <w:szCs w:val="24"/>
        </w:rPr>
        <w:t>ą umorzone, zaś w trwających postępowaniach w sprawach przywrócenia pomocy socjalnej na podstawie art. 78 tej ustawy, nie będzie się stosowało ograniczeń wynikających z jej ust. 1 i 2.</w:t>
      </w:r>
    </w:p>
    <w:p w14:paraId="340A925D" w14:textId="6ABD05E3" w:rsidR="00D400D9" w:rsidRDefault="00D400D9" w:rsidP="00503F70">
      <w:pPr>
        <w:ind w:firstLine="708"/>
        <w:jc w:val="both"/>
        <w:rPr>
          <w:rFonts w:ascii="Times New Roman" w:hAnsi="Times New Roman" w:cs="Times New Roman"/>
          <w:b/>
          <w:i/>
          <w:sz w:val="24"/>
          <w:szCs w:val="24"/>
        </w:rPr>
      </w:pPr>
      <w:r>
        <w:rPr>
          <w:rFonts w:ascii="Times New Roman" w:hAnsi="Times New Roman" w:cs="Times New Roman"/>
          <w:b/>
          <w:sz w:val="24"/>
          <w:szCs w:val="24"/>
        </w:rPr>
        <w:t>Dostosowanie prawa polskiego do prawa Unii Eu</w:t>
      </w:r>
      <w:r w:rsidR="003044EB">
        <w:rPr>
          <w:rFonts w:ascii="Times New Roman" w:hAnsi="Times New Roman" w:cs="Times New Roman"/>
          <w:b/>
          <w:sz w:val="24"/>
          <w:szCs w:val="24"/>
        </w:rPr>
        <w:t>ropejskiej wyłożonego w wyroku</w:t>
      </w:r>
      <w:r>
        <w:rPr>
          <w:rFonts w:ascii="Times New Roman" w:hAnsi="Times New Roman" w:cs="Times New Roman"/>
          <w:b/>
          <w:sz w:val="24"/>
          <w:szCs w:val="24"/>
        </w:rPr>
        <w:t xml:space="preserve"> Trybunału Sprawiedliwości Unii Europejskiej z dnia 1 sierpnia 2022 r. w sprawie C-279/20 </w:t>
      </w:r>
      <w:proofErr w:type="spellStart"/>
      <w:r w:rsidRPr="00CE13AE">
        <w:rPr>
          <w:rFonts w:ascii="Times New Roman" w:hAnsi="Times New Roman" w:cs="Times New Roman"/>
          <w:b/>
          <w:i/>
          <w:sz w:val="24"/>
          <w:szCs w:val="24"/>
        </w:rPr>
        <w:t>Bundesrepublik</w:t>
      </w:r>
      <w:proofErr w:type="spellEnd"/>
      <w:r w:rsidRPr="00CE13AE">
        <w:rPr>
          <w:rFonts w:ascii="Times New Roman" w:hAnsi="Times New Roman" w:cs="Times New Roman"/>
          <w:b/>
          <w:i/>
          <w:sz w:val="24"/>
          <w:szCs w:val="24"/>
        </w:rPr>
        <w:t xml:space="preserve"> </w:t>
      </w:r>
      <w:proofErr w:type="spellStart"/>
      <w:r w:rsidRPr="00CE13AE">
        <w:rPr>
          <w:rFonts w:ascii="Times New Roman" w:hAnsi="Times New Roman" w:cs="Times New Roman"/>
          <w:b/>
          <w:i/>
          <w:sz w:val="24"/>
          <w:szCs w:val="24"/>
        </w:rPr>
        <w:t>Deutschland</w:t>
      </w:r>
      <w:proofErr w:type="spellEnd"/>
      <w:r w:rsidRPr="00CE13AE">
        <w:rPr>
          <w:rFonts w:ascii="Times New Roman" w:hAnsi="Times New Roman" w:cs="Times New Roman"/>
          <w:b/>
          <w:i/>
          <w:sz w:val="24"/>
          <w:szCs w:val="24"/>
        </w:rPr>
        <w:t xml:space="preserve"> przeciwko X.C.</w:t>
      </w:r>
    </w:p>
    <w:p w14:paraId="07B18016" w14:textId="26D09469" w:rsidR="00D400D9" w:rsidRDefault="000B1A06" w:rsidP="00503F70">
      <w:pPr>
        <w:ind w:firstLine="708"/>
        <w:jc w:val="both"/>
        <w:rPr>
          <w:rFonts w:ascii="Times New Roman" w:hAnsi="Times New Roman" w:cs="Times New Roman"/>
          <w:sz w:val="24"/>
          <w:szCs w:val="24"/>
        </w:rPr>
      </w:pPr>
      <w:r>
        <w:rPr>
          <w:rFonts w:ascii="Times New Roman" w:hAnsi="Times New Roman" w:cs="Times New Roman"/>
          <w:sz w:val="24"/>
          <w:szCs w:val="24"/>
        </w:rPr>
        <w:t xml:space="preserve">Trybunał Sprawiedliwości w wyroku z dnia 1 sierpnia 2022 r. w sprawie C-279/20 </w:t>
      </w:r>
      <w:proofErr w:type="spellStart"/>
      <w:r w:rsidRPr="00CE13AE">
        <w:rPr>
          <w:rFonts w:ascii="Times New Roman" w:hAnsi="Times New Roman" w:cs="Times New Roman"/>
          <w:i/>
          <w:sz w:val="24"/>
          <w:szCs w:val="24"/>
        </w:rPr>
        <w:t>Bundesrepublik</w:t>
      </w:r>
      <w:proofErr w:type="spellEnd"/>
      <w:r w:rsidRPr="00CE13AE">
        <w:rPr>
          <w:rFonts w:ascii="Times New Roman" w:hAnsi="Times New Roman" w:cs="Times New Roman"/>
          <w:i/>
          <w:sz w:val="24"/>
          <w:szCs w:val="24"/>
        </w:rPr>
        <w:t xml:space="preserve"> </w:t>
      </w:r>
      <w:proofErr w:type="spellStart"/>
      <w:r w:rsidRPr="00CE13AE">
        <w:rPr>
          <w:rFonts w:ascii="Times New Roman" w:hAnsi="Times New Roman" w:cs="Times New Roman"/>
          <w:i/>
          <w:sz w:val="24"/>
          <w:szCs w:val="24"/>
        </w:rPr>
        <w:t>Deutschland</w:t>
      </w:r>
      <w:proofErr w:type="spellEnd"/>
      <w:r w:rsidRPr="00CE13AE">
        <w:rPr>
          <w:rFonts w:ascii="Times New Roman" w:hAnsi="Times New Roman" w:cs="Times New Roman"/>
          <w:i/>
          <w:sz w:val="24"/>
          <w:szCs w:val="24"/>
        </w:rPr>
        <w:t xml:space="preserve"> przeciwko X.C</w:t>
      </w:r>
      <w:r w:rsidRPr="000B1A06">
        <w:rPr>
          <w:rFonts w:ascii="Times New Roman" w:hAnsi="Times New Roman" w:cs="Times New Roman"/>
          <w:sz w:val="24"/>
          <w:szCs w:val="24"/>
        </w:rPr>
        <w:t>.</w:t>
      </w:r>
      <w:r>
        <w:rPr>
          <w:rFonts w:ascii="Times New Roman" w:hAnsi="Times New Roman" w:cs="Times New Roman"/>
          <w:sz w:val="24"/>
          <w:szCs w:val="24"/>
        </w:rPr>
        <w:t xml:space="preserve"> dokonał wykładni przepisu art. 4 ust. 1 dyrektywy </w:t>
      </w:r>
      <w:r w:rsidRPr="000B1A06">
        <w:rPr>
          <w:rFonts w:ascii="Times New Roman" w:hAnsi="Times New Roman" w:cs="Times New Roman"/>
          <w:sz w:val="24"/>
          <w:szCs w:val="24"/>
        </w:rPr>
        <w:t>akapit pierwszy lit. c) dyrektywy Rady 2003/86/WE z dnia 22 września 2003 r. w sprawie prawa do łączenia rodzin</w:t>
      </w:r>
      <w:r>
        <w:rPr>
          <w:rFonts w:ascii="Times New Roman" w:hAnsi="Times New Roman" w:cs="Times New Roman"/>
          <w:sz w:val="24"/>
          <w:szCs w:val="24"/>
        </w:rPr>
        <w:t xml:space="preserve"> wskazując, że przepis ten </w:t>
      </w:r>
      <w:r w:rsidRPr="000B1A06">
        <w:rPr>
          <w:rFonts w:ascii="Times New Roman" w:hAnsi="Times New Roman" w:cs="Times New Roman"/>
          <w:sz w:val="24"/>
          <w:szCs w:val="24"/>
        </w:rPr>
        <w:t>należy interpretować w ten sposób, że datą, do której należy się odnieść w celu ustalenia, czy dziecko członka rodziny rozdzielonej, który uzyskał status uchodźcy, jest małoletnim dzieckiem w rozumieniu tego przepisu, w sytuacji gdy dziecko to osiągnęło pełnoletność przed nadaniem rodzicowi będącemu członkiem rodziny rozdzielonej statusu uchodźcy i przed złożeniem wniosku o łączenie rodziny, jest data złożenia przez rodzica będącego członkiem rodziny rozdzielonej wniosku o udzielenie azylu w celu uzyskania statusu uchodźcy, pod warunkiem że wniosek o łączenie rodziny złożono w ciągu trzech miesięcy od nadania rodzicowi będącemu członkiem rodziny rozdzielonej statusu uchodźcy.</w:t>
      </w:r>
      <w:r>
        <w:rPr>
          <w:rFonts w:ascii="Times New Roman" w:hAnsi="Times New Roman" w:cs="Times New Roman"/>
          <w:sz w:val="24"/>
          <w:szCs w:val="24"/>
        </w:rPr>
        <w:t xml:space="preserve"> W obecnym stanie prawnym kwestię tego, czy dziecko, które ma uzyskać zezwolenie na pobyt czasowy w celu połączenia się z rodziną</w:t>
      </w:r>
      <w:r w:rsidR="00856FF7">
        <w:rPr>
          <w:rFonts w:ascii="Times New Roman" w:hAnsi="Times New Roman" w:cs="Times New Roman"/>
          <w:sz w:val="24"/>
          <w:szCs w:val="24"/>
        </w:rPr>
        <w:t xml:space="preserve"> (art. 159 ust. 1 ustawy </w:t>
      </w:r>
      <w:r w:rsidR="006A7DF1">
        <w:rPr>
          <w:rFonts w:ascii="Times New Roman" w:eastAsia="Calibri" w:hAnsi="Times New Roman" w:cs="Times New Roman"/>
          <w:sz w:val="24"/>
          <w:szCs w:val="24"/>
        </w:rPr>
        <w:t>z dnia 12</w:t>
      </w:r>
      <w:r w:rsidR="002F28CA">
        <w:rPr>
          <w:rFonts w:ascii="Times New Roman" w:eastAsia="Calibri" w:hAnsi="Times New Roman" w:cs="Times New Roman"/>
          <w:sz w:val="24"/>
          <w:szCs w:val="24"/>
        </w:rPr>
        <w:t> </w:t>
      </w:r>
      <w:r w:rsidR="006A7DF1">
        <w:rPr>
          <w:rFonts w:ascii="Times New Roman" w:eastAsia="Calibri" w:hAnsi="Times New Roman" w:cs="Times New Roman"/>
          <w:sz w:val="24"/>
          <w:szCs w:val="24"/>
        </w:rPr>
        <w:t xml:space="preserve">grudnia 2013 r. </w:t>
      </w:r>
      <w:r w:rsidR="00856FF7">
        <w:rPr>
          <w:rFonts w:ascii="Times New Roman" w:hAnsi="Times New Roman" w:cs="Times New Roman"/>
          <w:sz w:val="24"/>
          <w:szCs w:val="24"/>
        </w:rPr>
        <w:t xml:space="preserve">o cudzoziemcach), jest dzieckiem małoletnim w rozumieniu art. 159 ust. 3 pkt 2 – 4 ustawy </w:t>
      </w:r>
      <w:r w:rsidR="006A7DF1">
        <w:rPr>
          <w:rFonts w:ascii="Times New Roman" w:eastAsia="Calibri" w:hAnsi="Times New Roman" w:cs="Times New Roman"/>
          <w:sz w:val="24"/>
          <w:szCs w:val="24"/>
        </w:rPr>
        <w:t xml:space="preserve">z dnia 12 grudnia 2013 r. </w:t>
      </w:r>
      <w:r w:rsidR="00856FF7">
        <w:rPr>
          <w:rFonts w:ascii="Times New Roman" w:hAnsi="Times New Roman" w:cs="Times New Roman"/>
          <w:sz w:val="24"/>
          <w:szCs w:val="24"/>
        </w:rPr>
        <w:t xml:space="preserve">o cudzoziemcach, ocenia się nie według stanu na dzień wydania decyzji w sprawie udzielenia tego zezwolenia, ale według stanu na dzień złożenia wniosku o jego udzielenie, co jednoznacznie reguluje przepis art. 159 ust. 3a, wprowadzony z dniem 29 stycznia 2022 r. na mocy ustawy z dnia 17 grudnia 2021 r. o zmianie ustawy o cudzoziemcach oraz niektórych innych ustaw (Dz. U. z 2022 r. poz. 91) w celu zapewnienia zgodności z prawem Unii Europejskiej, wyłożonym w wyroku Trybunału Sprawiedliwości Unii Europejskiej </w:t>
      </w:r>
      <w:r w:rsidR="00856FF7" w:rsidRPr="00856FF7">
        <w:rPr>
          <w:rFonts w:ascii="Times New Roman" w:hAnsi="Times New Roman" w:cs="Times New Roman"/>
          <w:sz w:val="24"/>
          <w:szCs w:val="24"/>
        </w:rPr>
        <w:t xml:space="preserve">z dnia 16 lipca 2020 r. w sprawach: C-133/19 </w:t>
      </w:r>
      <w:r w:rsidR="00856FF7" w:rsidRPr="00CE13AE">
        <w:rPr>
          <w:rFonts w:ascii="Times New Roman" w:hAnsi="Times New Roman" w:cs="Times New Roman"/>
          <w:i/>
          <w:sz w:val="24"/>
          <w:szCs w:val="24"/>
        </w:rPr>
        <w:t>B.M.M. i B.S. przeciwko państwu belgijskiemu</w:t>
      </w:r>
      <w:r w:rsidR="00856FF7" w:rsidRPr="00856FF7">
        <w:rPr>
          <w:rFonts w:ascii="Times New Roman" w:hAnsi="Times New Roman" w:cs="Times New Roman"/>
          <w:sz w:val="24"/>
          <w:szCs w:val="24"/>
        </w:rPr>
        <w:t xml:space="preserve">, C-136/19 </w:t>
      </w:r>
      <w:r w:rsidR="00856FF7" w:rsidRPr="00CE13AE">
        <w:rPr>
          <w:rFonts w:ascii="Times New Roman" w:hAnsi="Times New Roman" w:cs="Times New Roman"/>
          <w:i/>
          <w:sz w:val="24"/>
          <w:szCs w:val="24"/>
        </w:rPr>
        <w:t>B.M.M i B.M. przeciwko państwu belgijskiemu</w:t>
      </w:r>
      <w:r w:rsidR="00856FF7" w:rsidRPr="00856FF7">
        <w:rPr>
          <w:rFonts w:ascii="Times New Roman" w:hAnsi="Times New Roman" w:cs="Times New Roman"/>
          <w:sz w:val="24"/>
          <w:szCs w:val="24"/>
        </w:rPr>
        <w:t xml:space="preserve"> oraz C-137/19 </w:t>
      </w:r>
      <w:r w:rsidR="00856FF7" w:rsidRPr="00CE13AE">
        <w:rPr>
          <w:rFonts w:ascii="Times New Roman" w:hAnsi="Times New Roman" w:cs="Times New Roman"/>
          <w:i/>
          <w:sz w:val="24"/>
          <w:szCs w:val="24"/>
        </w:rPr>
        <w:t>B.M.O. przeciwko państwu belgijskiemu</w:t>
      </w:r>
      <w:r w:rsidR="00856FF7">
        <w:rPr>
          <w:rFonts w:ascii="Times New Roman" w:hAnsi="Times New Roman" w:cs="Times New Roman"/>
          <w:sz w:val="24"/>
          <w:szCs w:val="24"/>
        </w:rPr>
        <w:t xml:space="preserve">. Wykładnia art. 4 ust. 1 dyrektywy 2003/86/WE zaprezentowana w wyroku </w:t>
      </w:r>
      <w:r w:rsidR="00856FF7" w:rsidRPr="00856FF7">
        <w:rPr>
          <w:rFonts w:ascii="Times New Roman" w:hAnsi="Times New Roman" w:cs="Times New Roman"/>
          <w:sz w:val="24"/>
          <w:szCs w:val="24"/>
        </w:rPr>
        <w:t>Trybunał</w:t>
      </w:r>
      <w:r w:rsidR="00856FF7">
        <w:rPr>
          <w:rFonts w:ascii="Times New Roman" w:hAnsi="Times New Roman" w:cs="Times New Roman"/>
          <w:sz w:val="24"/>
          <w:szCs w:val="24"/>
        </w:rPr>
        <w:t>u</w:t>
      </w:r>
      <w:r w:rsidR="00856FF7" w:rsidRPr="00856FF7">
        <w:rPr>
          <w:rFonts w:ascii="Times New Roman" w:hAnsi="Times New Roman" w:cs="Times New Roman"/>
          <w:sz w:val="24"/>
          <w:szCs w:val="24"/>
        </w:rPr>
        <w:t xml:space="preserve"> Sprawiedliwości w wyroku z dnia </w:t>
      </w:r>
      <w:r w:rsidR="00856FF7" w:rsidRPr="00856FF7">
        <w:rPr>
          <w:rFonts w:ascii="Times New Roman" w:hAnsi="Times New Roman" w:cs="Times New Roman"/>
          <w:sz w:val="24"/>
          <w:szCs w:val="24"/>
        </w:rPr>
        <w:lastRenderedPageBreak/>
        <w:t>1</w:t>
      </w:r>
      <w:r w:rsidR="002F28CA">
        <w:rPr>
          <w:rFonts w:ascii="Times New Roman" w:hAnsi="Times New Roman" w:cs="Times New Roman"/>
          <w:sz w:val="24"/>
          <w:szCs w:val="24"/>
        </w:rPr>
        <w:t> </w:t>
      </w:r>
      <w:r w:rsidR="00856FF7" w:rsidRPr="00856FF7">
        <w:rPr>
          <w:rFonts w:ascii="Times New Roman" w:hAnsi="Times New Roman" w:cs="Times New Roman"/>
          <w:sz w:val="24"/>
          <w:szCs w:val="24"/>
        </w:rPr>
        <w:t xml:space="preserve">sierpnia 2022 r. w sprawie C-279/20 </w:t>
      </w:r>
      <w:proofErr w:type="spellStart"/>
      <w:r w:rsidR="00856FF7" w:rsidRPr="00CE13AE">
        <w:rPr>
          <w:rFonts w:ascii="Times New Roman" w:hAnsi="Times New Roman" w:cs="Times New Roman"/>
          <w:i/>
          <w:sz w:val="24"/>
          <w:szCs w:val="24"/>
        </w:rPr>
        <w:t>Bundesrepublik</w:t>
      </w:r>
      <w:proofErr w:type="spellEnd"/>
      <w:r w:rsidR="00856FF7" w:rsidRPr="00CE13AE">
        <w:rPr>
          <w:rFonts w:ascii="Times New Roman" w:hAnsi="Times New Roman" w:cs="Times New Roman"/>
          <w:i/>
          <w:sz w:val="24"/>
          <w:szCs w:val="24"/>
        </w:rPr>
        <w:t xml:space="preserve"> </w:t>
      </w:r>
      <w:proofErr w:type="spellStart"/>
      <w:r w:rsidR="00856FF7" w:rsidRPr="00CE13AE">
        <w:rPr>
          <w:rFonts w:ascii="Times New Roman" w:hAnsi="Times New Roman" w:cs="Times New Roman"/>
          <w:i/>
          <w:sz w:val="24"/>
          <w:szCs w:val="24"/>
        </w:rPr>
        <w:t>Deutschland</w:t>
      </w:r>
      <w:proofErr w:type="spellEnd"/>
      <w:r w:rsidR="00856FF7" w:rsidRPr="00CE13AE">
        <w:rPr>
          <w:rFonts w:ascii="Times New Roman" w:hAnsi="Times New Roman" w:cs="Times New Roman"/>
          <w:i/>
          <w:sz w:val="24"/>
          <w:szCs w:val="24"/>
        </w:rPr>
        <w:t xml:space="preserve"> przeciwko X.C.</w:t>
      </w:r>
      <w:r w:rsidR="00856FF7">
        <w:rPr>
          <w:rFonts w:ascii="Times New Roman" w:hAnsi="Times New Roman" w:cs="Times New Roman"/>
          <w:sz w:val="24"/>
          <w:szCs w:val="24"/>
        </w:rPr>
        <w:t xml:space="preserve"> jest dalej idąca i zmierza do tego, aby pod pewnymi warunkami momentem relewantnym dla oceny, czy cudzoziemiec, który ma dołączyć do członka rodziny rozdzielonej, jest małoletni, był dzień złożenia przez członka rodziny rozdzielonej wniosku o udzielenie ochrony międzynarodowej. Mając to na uwadze proponuje się dodanie do ustawy </w:t>
      </w:r>
      <w:r w:rsidR="00C04E21">
        <w:rPr>
          <w:rFonts w:ascii="Times New Roman" w:hAnsi="Times New Roman" w:cs="Times New Roman"/>
          <w:sz w:val="24"/>
          <w:szCs w:val="24"/>
        </w:rPr>
        <w:t xml:space="preserve">z dnia 12 grudnia 2013 r. </w:t>
      </w:r>
      <w:r w:rsidR="00856FF7">
        <w:rPr>
          <w:rFonts w:ascii="Times New Roman" w:hAnsi="Times New Roman" w:cs="Times New Roman"/>
          <w:sz w:val="24"/>
          <w:szCs w:val="24"/>
        </w:rPr>
        <w:t>o</w:t>
      </w:r>
      <w:r w:rsidR="00C04E21">
        <w:rPr>
          <w:rFonts w:ascii="Times New Roman" w:hAnsi="Times New Roman" w:cs="Times New Roman"/>
          <w:sz w:val="24"/>
          <w:szCs w:val="24"/>
        </w:rPr>
        <w:t> </w:t>
      </w:r>
      <w:r w:rsidR="00856FF7">
        <w:rPr>
          <w:rFonts w:ascii="Times New Roman" w:hAnsi="Times New Roman" w:cs="Times New Roman"/>
          <w:sz w:val="24"/>
          <w:szCs w:val="24"/>
        </w:rPr>
        <w:t>cudzoziemcach przepisu art. 159 ust.</w:t>
      </w:r>
      <w:r w:rsidR="002F28CA">
        <w:rPr>
          <w:rFonts w:ascii="Times New Roman" w:hAnsi="Times New Roman" w:cs="Times New Roman"/>
          <w:sz w:val="24"/>
          <w:szCs w:val="24"/>
        </w:rPr>
        <w:t> </w:t>
      </w:r>
      <w:r w:rsidR="00856FF7">
        <w:rPr>
          <w:rFonts w:ascii="Times New Roman" w:hAnsi="Times New Roman" w:cs="Times New Roman"/>
          <w:sz w:val="24"/>
          <w:szCs w:val="24"/>
        </w:rPr>
        <w:t>3b, który w pewnym zakresie będzie przepisem szczególnym względem wspomnianego już przepisu art. 159 ust. 3a. Będzie bowiem regulował kwestię momentu relewantnego dla oceny małoletności cudzoziemca, o którym mowa w art.</w:t>
      </w:r>
      <w:r w:rsidR="00C04E21">
        <w:rPr>
          <w:rFonts w:ascii="Times New Roman" w:hAnsi="Times New Roman" w:cs="Times New Roman"/>
          <w:sz w:val="24"/>
          <w:szCs w:val="24"/>
        </w:rPr>
        <w:t> </w:t>
      </w:r>
      <w:r w:rsidR="00EC7A0C">
        <w:rPr>
          <w:rFonts w:ascii="Times New Roman" w:hAnsi="Times New Roman" w:cs="Times New Roman"/>
          <w:sz w:val="24"/>
          <w:szCs w:val="24"/>
        </w:rPr>
        <w:t xml:space="preserve">159 ust. 3 pkt 2–4 ustawy </w:t>
      </w:r>
      <w:r w:rsidR="006A7DF1">
        <w:rPr>
          <w:rFonts w:ascii="Times New Roman" w:eastAsia="Calibri" w:hAnsi="Times New Roman" w:cs="Times New Roman"/>
          <w:sz w:val="24"/>
          <w:szCs w:val="24"/>
        </w:rPr>
        <w:t xml:space="preserve">z dnia 12 grudnia 2013 r. </w:t>
      </w:r>
      <w:r w:rsidR="00EC7A0C">
        <w:rPr>
          <w:rFonts w:ascii="Times New Roman" w:hAnsi="Times New Roman" w:cs="Times New Roman"/>
          <w:sz w:val="24"/>
          <w:szCs w:val="24"/>
        </w:rPr>
        <w:t xml:space="preserve">o cudzoziemcach (dołączającego członka rodziny) w przypadkach, gdy cudzoziemcem, do którego małoletni będzie dołączał, będzie zamieszkujący na terytorium Rzeczypospolitej Polskiej cudzoziemiec posiadający status uchodźcy lub ochronę uzupełniającą (art. 159 ust. 1 pkt 1 lit. c i d ustawy </w:t>
      </w:r>
      <w:r w:rsidR="006A7DF1">
        <w:rPr>
          <w:rFonts w:ascii="Times New Roman" w:eastAsia="Calibri" w:hAnsi="Times New Roman" w:cs="Times New Roman"/>
          <w:sz w:val="24"/>
          <w:szCs w:val="24"/>
        </w:rPr>
        <w:t xml:space="preserve">z dnia 12 grudnia 2013 r. </w:t>
      </w:r>
      <w:r w:rsidR="00EC7A0C">
        <w:rPr>
          <w:rFonts w:ascii="Times New Roman" w:hAnsi="Times New Roman" w:cs="Times New Roman"/>
          <w:sz w:val="24"/>
          <w:szCs w:val="24"/>
        </w:rPr>
        <w:t>o cudzoziemcach). Tym momentem będzie zgodnie z projektowanym przepisem data złożenia wniosku o udzielenie ochrony międzynarodowej (co następnie doprowadziło do nadania statusu uchodźcy lub udzielenia ochrony uzupełniającej) przez cudzoziemca, do którego małoletni ma dołączyć. Warunkiem zastosowania tego przepisu będzie to, że wniosek o udzielenie zezwolenia na pobyt czasowy w</w:t>
      </w:r>
      <w:r w:rsidR="002F28CA">
        <w:rPr>
          <w:rFonts w:ascii="Times New Roman" w:hAnsi="Times New Roman" w:cs="Times New Roman"/>
          <w:sz w:val="24"/>
          <w:szCs w:val="24"/>
        </w:rPr>
        <w:t> </w:t>
      </w:r>
      <w:r w:rsidR="00EC7A0C">
        <w:rPr>
          <w:rFonts w:ascii="Times New Roman" w:hAnsi="Times New Roman" w:cs="Times New Roman"/>
          <w:sz w:val="24"/>
          <w:szCs w:val="24"/>
        </w:rPr>
        <w:t>celu połączenia się z rodziną powinien zostać złożony w imieniu cudzoziemca, którego małoletność podlega ocenie na gruncie przepisów art.</w:t>
      </w:r>
      <w:r w:rsidR="00C04E21">
        <w:rPr>
          <w:rFonts w:ascii="Times New Roman" w:hAnsi="Times New Roman" w:cs="Times New Roman"/>
          <w:sz w:val="24"/>
          <w:szCs w:val="24"/>
        </w:rPr>
        <w:t> </w:t>
      </w:r>
      <w:r w:rsidR="00EC7A0C">
        <w:rPr>
          <w:rFonts w:ascii="Times New Roman" w:hAnsi="Times New Roman" w:cs="Times New Roman"/>
          <w:sz w:val="24"/>
          <w:szCs w:val="24"/>
        </w:rPr>
        <w:t xml:space="preserve">159 ust. 3 pkt 2–4 ustawy </w:t>
      </w:r>
      <w:r w:rsidR="006A7DF1">
        <w:rPr>
          <w:rFonts w:ascii="Times New Roman" w:eastAsia="Calibri" w:hAnsi="Times New Roman" w:cs="Times New Roman"/>
          <w:sz w:val="24"/>
          <w:szCs w:val="24"/>
        </w:rPr>
        <w:t>z dnia 12</w:t>
      </w:r>
      <w:r w:rsidR="002F28CA">
        <w:rPr>
          <w:rFonts w:ascii="Times New Roman" w:eastAsia="Calibri" w:hAnsi="Times New Roman" w:cs="Times New Roman"/>
          <w:sz w:val="24"/>
          <w:szCs w:val="24"/>
        </w:rPr>
        <w:t> </w:t>
      </w:r>
      <w:r w:rsidR="006A7DF1">
        <w:rPr>
          <w:rFonts w:ascii="Times New Roman" w:eastAsia="Calibri" w:hAnsi="Times New Roman" w:cs="Times New Roman"/>
          <w:sz w:val="24"/>
          <w:szCs w:val="24"/>
        </w:rPr>
        <w:t xml:space="preserve">grudnia 2013 r. </w:t>
      </w:r>
      <w:r w:rsidR="00EC7A0C">
        <w:rPr>
          <w:rFonts w:ascii="Times New Roman" w:hAnsi="Times New Roman" w:cs="Times New Roman"/>
          <w:sz w:val="24"/>
          <w:szCs w:val="24"/>
        </w:rPr>
        <w:t>o cudzoziemcach, powinien zostać złożony w okresie 3 miesięcy następujących po uzyskaniu statusu uchodźcy lub udzielenia ochrony uzupełniającej. Brak dopełnienia tego warunku będzie oznaczał, że zastosowanie będzie miał ogólny przepis art. 159 ust. 3a ustawy o cudzoziemcach. Podobnie, przepis ten będzie miał zastosowanie w przypadku dołączania do cudzoziemca, który nie zamieszkuje na terytorium Rzeczypospolitej Polskiej w</w:t>
      </w:r>
      <w:r w:rsidR="002F28CA">
        <w:rPr>
          <w:rFonts w:ascii="Times New Roman" w:hAnsi="Times New Roman" w:cs="Times New Roman"/>
          <w:sz w:val="24"/>
          <w:szCs w:val="24"/>
        </w:rPr>
        <w:t> </w:t>
      </w:r>
      <w:r w:rsidR="00EC7A0C">
        <w:rPr>
          <w:rFonts w:ascii="Times New Roman" w:hAnsi="Times New Roman" w:cs="Times New Roman"/>
          <w:sz w:val="24"/>
          <w:szCs w:val="24"/>
        </w:rPr>
        <w:t xml:space="preserve">związku z nadaniem mu statusu uchodźcy lub udzieleniem mu ochrony uzupełniającej (zezwolenia wymienione w art. 159 ust. 1 pkt 1 lit. a, b, e–i ustawy </w:t>
      </w:r>
      <w:r w:rsidR="006A7DF1">
        <w:rPr>
          <w:rFonts w:ascii="Times New Roman" w:eastAsia="Calibri" w:hAnsi="Times New Roman" w:cs="Times New Roman"/>
          <w:sz w:val="24"/>
          <w:szCs w:val="24"/>
        </w:rPr>
        <w:t xml:space="preserve">z dnia 12 grudnia 2013 r. </w:t>
      </w:r>
      <w:r w:rsidR="00EC7A0C">
        <w:rPr>
          <w:rFonts w:ascii="Times New Roman" w:hAnsi="Times New Roman" w:cs="Times New Roman"/>
          <w:sz w:val="24"/>
          <w:szCs w:val="24"/>
        </w:rPr>
        <w:t>o</w:t>
      </w:r>
      <w:r w:rsidR="002F28CA">
        <w:rPr>
          <w:rFonts w:ascii="Times New Roman" w:hAnsi="Times New Roman" w:cs="Times New Roman"/>
          <w:sz w:val="24"/>
          <w:szCs w:val="24"/>
        </w:rPr>
        <w:t> </w:t>
      </w:r>
      <w:r w:rsidR="00EC7A0C">
        <w:rPr>
          <w:rFonts w:ascii="Times New Roman" w:hAnsi="Times New Roman" w:cs="Times New Roman"/>
          <w:sz w:val="24"/>
          <w:szCs w:val="24"/>
        </w:rPr>
        <w:t xml:space="preserve">cudzoziemcach). </w:t>
      </w:r>
    </w:p>
    <w:p w14:paraId="30F98991" w14:textId="28C005C4" w:rsidR="003044EB" w:rsidRDefault="003044EB" w:rsidP="00503F70">
      <w:pPr>
        <w:ind w:firstLine="708"/>
        <w:jc w:val="both"/>
        <w:rPr>
          <w:rFonts w:ascii="Times New Roman" w:hAnsi="Times New Roman" w:cs="Times New Roman"/>
          <w:sz w:val="24"/>
          <w:szCs w:val="24"/>
        </w:rPr>
      </w:pPr>
      <w:r w:rsidRPr="00CE13AE">
        <w:rPr>
          <w:rFonts w:ascii="Times New Roman" w:hAnsi="Times New Roman" w:cs="Times New Roman"/>
          <w:b/>
          <w:sz w:val="24"/>
          <w:szCs w:val="24"/>
        </w:rPr>
        <w:t>Dostosowanie prawa polskiego do prawa Unii Europejskiej wyłożonego w wyroku Trybunału Sprawiedliwości Uni</w:t>
      </w:r>
      <w:r w:rsidRPr="003044EB">
        <w:rPr>
          <w:rFonts w:ascii="Times New Roman" w:hAnsi="Times New Roman" w:cs="Times New Roman"/>
          <w:b/>
          <w:sz w:val="24"/>
          <w:szCs w:val="24"/>
        </w:rPr>
        <w:t>i Europejskiej z dnia 17 grudnia 2020</w:t>
      </w:r>
      <w:r w:rsidRPr="00CE13AE">
        <w:rPr>
          <w:rFonts w:ascii="Times New Roman" w:hAnsi="Times New Roman" w:cs="Times New Roman"/>
          <w:b/>
          <w:sz w:val="24"/>
          <w:szCs w:val="24"/>
        </w:rPr>
        <w:t xml:space="preserve"> r. w sprawie C-</w:t>
      </w:r>
      <w:r w:rsidR="00093403">
        <w:rPr>
          <w:rFonts w:ascii="Times New Roman" w:hAnsi="Times New Roman" w:cs="Times New Roman"/>
          <w:b/>
          <w:sz w:val="24"/>
          <w:szCs w:val="24"/>
        </w:rPr>
        <w:t>710/19</w:t>
      </w:r>
      <w:r w:rsidRPr="003044EB">
        <w:t xml:space="preserve"> </w:t>
      </w:r>
      <w:r w:rsidRPr="00CE13AE">
        <w:rPr>
          <w:rFonts w:ascii="Times New Roman" w:hAnsi="Times New Roman" w:cs="Times New Roman"/>
          <w:b/>
          <w:i/>
          <w:sz w:val="24"/>
          <w:szCs w:val="24"/>
        </w:rPr>
        <w:t xml:space="preserve">G. M. A. przeciwko </w:t>
      </w:r>
      <w:proofErr w:type="spellStart"/>
      <w:r w:rsidRPr="00CE13AE">
        <w:rPr>
          <w:rFonts w:ascii="Times New Roman" w:hAnsi="Times New Roman" w:cs="Times New Roman"/>
          <w:b/>
          <w:i/>
          <w:sz w:val="24"/>
          <w:szCs w:val="24"/>
        </w:rPr>
        <w:t>État</w:t>
      </w:r>
      <w:proofErr w:type="spellEnd"/>
      <w:r w:rsidRPr="00CE13AE">
        <w:rPr>
          <w:rFonts w:ascii="Times New Roman" w:hAnsi="Times New Roman" w:cs="Times New Roman"/>
          <w:b/>
          <w:i/>
          <w:sz w:val="24"/>
          <w:szCs w:val="24"/>
        </w:rPr>
        <w:t xml:space="preserve"> </w:t>
      </w:r>
      <w:proofErr w:type="spellStart"/>
      <w:r w:rsidRPr="00CE13AE">
        <w:rPr>
          <w:rFonts w:ascii="Times New Roman" w:hAnsi="Times New Roman" w:cs="Times New Roman"/>
          <w:b/>
          <w:i/>
          <w:sz w:val="24"/>
          <w:szCs w:val="24"/>
        </w:rPr>
        <w:t>belge</w:t>
      </w:r>
      <w:proofErr w:type="spellEnd"/>
      <w:r>
        <w:rPr>
          <w:rFonts w:ascii="Times New Roman" w:hAnsi="Times New Roman" w:cs="Times New Roman"/>
          <w:b/>
          <w:sz w:val="24"/>
          <w:szCs w:val="24"/>
        </w:rPr>
        <w:t>.</w:t>
      </w:r>
    </w:p>
    <w:p w14:paraId="5AAA368A" w14:textId="756912B3" w:rsidR="003044EB" w:rsidRPr="003044EB" w:rsidRDefault="003044EB" w:rsidP="00503F70">
      <w:pPr>
        <w:ind w:firstLine="708"/>
        <w:jc w:val="both"/>
        <w:rPr>
          <w:rFonts w:ascii="Times New Roman" w:hAnsi="Times New Roman" w:cs="Times New Roman"/>
          <w:sz w:val="24"/>
          <w:szCs w:val="24"/>
        </w:rPr>
      </w:pPr>
      <w:r>
        <w:rPr>
          <w:rFonts w:ascii="Times New Roman" w:hAnsi="Times New Roman" w:cs="Times New Roman"/>
          <w:sz w:val="24"/>
          <w:szCs w:val="24"/>
        </w:rPr>
        <w:t>Trybunał Sprawiedliwości Unii Europejskiej w wyroku z dnia 17 grudnia 2020 r. w</w:t>
      </w:r>
      <w:r w:rsidR="002F28CA">
        <w:rPr>
          <w:rFonts w:ascii="Times New Roman" w:hAnsi="Times New Roman" w:cs="Times New Roman"/>
          <w:sz w:val="24"/>
          <w:szCs w:val="24"/>
        </w:rPr>
        <w:t> </w:t>
      </w:r>
      <w:r>
        <w:rPr>
          <w:rFonts w:ascii="Times New Roman" w:hAnsi="Times New Roman" w:cs="Times New Roman"/>
          <w:sz w:val="24"/>
          <w:szCs w:val="24"/>
        </w:rPr>
        <w:t>sprawie C-</w:t>
      </w:r>
      <w:r w:rsidR="00B059BF">
        <w:rPr>
          <w:rFonts w:ascii="Times New Roman" w:hAnsi="Times New Roman" w:cs="Times New Roman"/>
          <w:sz w:val="24"/>
          <w:szCs w:val="24"/>
        </w:rPr>
        <w:t>710/19</w:t>
      </w:r>
      <w:r>
        <w:rPr>
          <w:rFonts w:ascii="Times New Roman" w:hAnsi="Times New Roman" w:cs="Times New Roman"/>
          <w:sz w:val="24"/>
          <w:szCs w:val="24"/>
        </w:rPr>
        <w:t xml:space="preserve"> </w:t>
      </w:r>
      <w:r w:rsidRPr="00CE13AE">
        <w:rPr>
          <w:rFonts w:ascii="Times New Roman" w:hAnsi="Times New Roman" w:cs="Times New Roman"/>
          <w:i/>
          <w:sz w:val="24"/>
          <w:szCs w:val="24"/>
        </w:rPr>
        <w:t xml:space="preserve">G.M.A przeciwko Etat </w:t>
      </w:r>
      <w:proofErr w:type="spellStart"/>
      <w:r w:rsidRPr="00CE13AE">
        <w:rPr>
          <w:rFonts w:ascii="Times New Roman" w:hAnsi="Times New Roman" w:cs="Times New Roman"/>
          <w:i/>
          <w:sz w:val="24"/>
          <w:szCs w:val="24"/>
        </w:rPr>
        <w:t>belge</w:t>
      </w:r>
      <w:proofErr w:type="spellEnd"/>
      <w:r>
        <w:rPr>
          <w:rFonts w:ascii="Times New Roman" w:hAnsi="Times New Roman" w:cs="Times New Roman"/>
          <w:sz w:val="24"/>
          <w:szCs w:val="24"/>
        </w:rPr>
        <w:t xml:space="preserve"> </w:t>
      </w:r>
      <w:r w:rsidR="008C0645">
        <w:rPr>
          <w:rFonts w:ascii="Times New Roman" w:hAnsi="Times New Roman" w:cs="Times New Roman"/>
          <w:sz w:val="24"/>
          <w:szCs w:val="24"/>
        </w:rPr>
        <w:t>dokonał wykładni przepisu art. 45 Traktatu o Funkcjonowaniu Unii Europejskiej i przepisu art. art. 14 ust. 4 lit. b</w:t>
      </w:r>
      <w:r w:rsidR="008C0645" w:rsidRPr="008C0645">
        <w:rPr>
          <w:rFonts w:ascii="Times New Roman" w:hAnsi="Times New Roman" w:cs="Times New Roman"/>
          <w:sz w:val="24"/>
          <w:szCs w:val="24"/>
        </w:rPr>
        <w:t xml:space="preserve"> dyrektywy 2004/38/WE Parlamentu Europejskiego i Rady z dnia 29 kwietnia 2004 r. w sprawie prawa obywateli Unii i</w:t>
      </w:r>
      <w:r w:rsidR="002F28CA">
        <w:rPr>
          <w:rFonts w:ascii="Times New Roman" w:hAnsi="Times New Roman" w:cs="Times New Roman"/>
          <w:sz w:val="24"/>
          <w:szCs w:val="24"/>
        </w:rPr>
        <w:t> </w:t>
      </w:r>
      <w:r w:rsidR="008C0645" w:rsidRPr="008C0645">
        <w:rPr>
          <w:rFonts w:ascii="Times New Roman" w:hAnsi="Times New Roman" w:cs="Times New Roman"/>
          <w:sz w:val="24"/>
          <w:szCs w:val="24"/>
        </w:rPr>
        <w:t>członków ich rodzin do swobodnego przemieszczania się i pobytu na terytorium państw członkowskich, zmieniającej rozporządzenie (EWG) nr 1612/68 i uchylającej dyrektywy 64/221/EWG, 68/360/EWG, 72/194/EWG, 73/148/EWG, 75/34/EWG, 75/35/EWG, 90/364/EWG, 90/365/EWG i 93/96/EWG</w:t>
      </w:r>
      <w:r w:rsidR="008C0645">
        <w:rPr>
          <w:rFonts w:ascii="Times New Roman" w:hAnsi="Times New Roman" w:cs="Times New Roman"/>
          <w:sz w:val="24"/>
          <w:szCs w:val="24"/>
        </w:rPr>
        <w:t xml:space="preserve">, uznając, że przepisy te należy interpretować w ten sposób, że </w:t>
      </w:r>
      <w:r w:rsidR="008C0645" w:rsidRPr="008C0645">
        <w:rPr>
          <w:rFonts w:ascii="Times New Roman" w:hAnsi="Times New Roman" w:cs="Times New Roman"/>
          <w:sz w:val="24"/>
          <w:szCs w:val="24"/>
        </w:rPr>
        <w:t>przyjmujące państwo członkowskie jest zobowiązane zapewnić obywatelowi Unii rozsądny termin, który zaczyna biec od momentu, w którym ten obywatel Unii zarejestruje się jako osoba poszukująca pracy, w celu umożliwienia mu zapoznania się z ofertami pracy, które mogą mu odpowiadać, i przedsięwzięcia środków niezbę</w:t>
      </w:r>
      <w:r w:rsidR="008C0645">
        <w:rPr>
          <w:rFonts w:ascii="Times New Roman" w:hAnsi="Times New Roman" w:cs="Times New Roman"/>
          <w:sz w:val="24"/>
          <w:szCs w:val="24"/>
        </w:rPr>
        <w:t>dnych do uzyskania zatrudnienia, natomiast p</w:t>
      </w:r>
      <w:r w:rsidR="008C0645" w:rsidRPr="008C0645">
        <w:rPr>
          <w:rFonts w:ascii="Times New Roman" w:hAnsi="Times New Roman" w:cs="Times New Roman"/>
          <w:sz w:val="24"/>
          <w:szCs w:val="24"/>
        </w:rPr>
        <w:t xml:space="preserve">odczas tego okresu przyjmujące państwo członkowskie może wymagać od osoby poszukującej pracy, aby dostarczyła dowód na </w:t>
      </w:r>
      <w:r w:rsidR="008C0645">
        <w:rPr>
          <w:rFonts w:ascii="Times New Roman" w:hAnsi="Times New Roman" w:cs="Times New Roman"/>
          <w:sz w:val="24"/>
          <w:szCs w:val="24"/>
        </w:rPr>
        <w:t>to, że poszukuje zatrudnienia, zaś d</w:t>
      </w:r>
      <w:r w:rsidR="008C0645" w:rsidRPr="008C0645">
        <w:rPr>
          <w:rFonts w:ascii="Times New Roman" w:hAnsi="Times New Roman" w:cs="Times New Roman"/>
          <w:sz w:val="24"/>
          <w:szCs w:val="24"/>
        </w:rPr>
        <w:t>opiero po upływie tego okresu państwo to może wymagać od osoby poszukującej pracy, żeby wykazała, nie tylko że nadal poszukuje pracy, lecz również że ma rzeczywiste szanse na uzyskanie zatrudnienia.</w:t>
      </w:r>
      <w:r w:rsidR="008C0645">
        <w:rPr>
          <w:rFonts w:ascii="Times New Roman" w:hAnsi="Times New Roman" w:cs="Times New Roman"/>
          <w:sz w:val="24"/>
          <w:szCs w:val="24"/>
        </w:rPr>
        <w:t xml:space="preserve"> Analiza tego stanowiska Trybunału Sprawiedliwości skłoniła projektodawcę do </w:t>
      </w:r>
      <w:r w:rsidR="008C0645">
        <w:rPr>
          <w:rFonts w:ascii="Times New Roman" w:hAnsi="Times New Roman" w:cs="Times New Roman"/>
          <w:sz w:val="24"/>
          <w:szCs w:val="24"/>
        </w:rPr>
        <w:lastRenderedPageBreak/>
        <w:t>wniosku, że skutkuje ono koniecznością dokonania zmian w przepisach ustawy z dnia 14 lipca 2006 r. o wjeździe na terytorium Rzeczypospolitej Polskiej, pobycie oraz wyjeździe z tego terytorium obywateli państw członkowskich Unii Europejskiej i członków ich rodzin. Sytuację prawno-pobytową obywateli UE (w rozumieniu tej ustawy) przybywających na terytorium Rzeczypospolitej Polskiej w celu poszukiwania pracy reguluje aktualnie przepis art. 15 ust. 1 pkt 2 tej ustawy, który stanowi, że bez konieczności zachowania warunków pobytu określonych w niniejszym rozdziale (Rozdział 3 – Prawo pobytu), na terytorium Rzeczypospolitej Polskiej może przebywać obywatel UE, który wjechał na to terytorium w celu poszukiwania pracy – przez okres nie dłuższy niż 6 miesięcy, chyba, że po upływie tego okresu wykaże, że aktywnie kontynuuje poszukiwanie pracy i ma rzeczywiste szanse na zatrudnienie. W świetle stanowiska wykładniczego Trybunału Sprawiedliwości zawartego w powyższym konieczne jest w</w:t>
      </w:r>
      <w:r w:rsidR="002F28CA">
        <w:rPr>
          <w:rFonts w:ascii="Times New Roman" w:hAnsi="Times New Roman" w:cs="Times New Roman"/>
          <w:sz w:val="24"/>
          <w:szCs w:val="24"/>
        </w:rPr>
        <w:t> </w:t>
      </w:r>
      <w:r w:rsidR="008C0645">
        <w:rPr>
          <w:rFonts w:ascii="Times New Roman" w:hAnsi="Times New Roman" w:cs="Times New Roman"/>
          <w:sz w:val="24"/>
          <w:szCs w:val="24"/>
        </w:rPr>
        <w:t>pierwszej kolejności dokonanie zmiany brzmienia tego właśnie przepisu, tak, aby okres 6</w:t>
      </w:r>
      <w:r w:rsidR="002F28CA">
        <w:rPr>
          <w:rFonts w:ascii="Times New Roman" w:hAnsi="Times New Roman" w:cs="Times New Roman"/>
          <w:sz w:val="24"/>
          <w:szCs w:val="24"/>
        </w:rPr>
        <w:t> </w:t>
      </w:r>
      <w:r w:rsidR="008C0645">
        <w:rPr>
          <w:rFonts w:ascii="Times New Roman" w:hAnsi="Times New Roman" w:cs="Times New Roman"/>
          <w:sz w:val="24"/>
          <w:szCs w:val="24"/>
        </w:rPr>
        <w:t>miesięcy, w którym obywatel UE, który wjechał na terytorium Rzeczypospolitej Polskiej w</w:t>
      </w:r>
      <w:r w:rsidR="002F28CA">
        <w:rPr>
          <w:rFonts w:ascii="Times New Roman" w:hAnsi="Times New Roman" w:cs="Times New Roman"/>
          <w:sz w:val="24"/>
          <w:szCs w:val="24"/>
        </w:rPr>
        <w:t> </w:t>
      </w:r>
      <w:r w:rsidR="008C0645">
        <w:rPr>
          <w:rFonts w:ascii="Times New Roman" w:hAnsi="Times New Roman" w:cs="Times New Roman"/>
          <w:sz w:val="24"/>
          <w:szCs w:val="24"/>
        </w:rPr>
        <w:t>celu poszukiwania pracy, mógł realizować taki właśnie cel (poszukiwanie pracy) rozpoczynał się dopiero z końcem okresu bezwarunkowego pobytu do 3 miesięcy, przysługującego wszystkim obywatelom UE, bez względu na cel wjazdu (przewidzianego w</w:t>
      </w:r>
      <w:r w:rsidR="002F28CA">
        <w:rPr>
          <w:rFonts w:ascii="Times New Roman" w:hAnsi="Times New Roman" w:cs="Times New Roman"/>
          <w:sz w:val="24"/>
          <w:szCs w:val="24"/>
        </w:rPr>
        <w:t> </w:t>
      </w:r>
      <w:r w:rsidR="008C0645">
        <w:rPr>
          <w:rFonts w:ascii="Times New Roman" w:hAnsi="Times New Roman" w:cs="Times New Roman"/>
          <w:sz w:val="24"/>
          <w:szCs w:val="24"/>
        </w:rPr>
        <w:t>art. 15 ust. 1 pkt 1 ustawy). Natomiast po upływie okresu 6 miesię</w:t>
      </w:r>
      <w:r w:rsidR="00F71C62">
        <w:rPr>
          <w:rFonts w:ascii="Times New Roman" w:hAnsi="Times New Roman" w:cs="Times New Roman"/>
          <w:sz w:val="24"/>
          <w:szCs w:val="24"/>
        </w:rPr>
        <w:t>cy, liczonych od końca okresu 3-miesięcznego, prawo pobytu na terytorium Rzeczypospolitej Polskiej będzie przysługiwać obywatelowi UE bez konieczności spełnienia wymogów określonych w</w:t>
      </w:r>
      <w:r w:rsidR="002F28CA">
        <w:rPr>
          <w:rFonts w:ascii="Times New Roman" w:hAnsi="Times New Roman" w:cs="Times New Roman"/>
          <w:sz w:val="24"/>
          <w:szCs w:val="24"/>
        </w:rPr>
        <w:t> </w:t>
      </w:r>
      <w:r w:rsidR="00F71C62">
        <w:rPr>
          <w:rFonts w:ascii="Times New Roman" w:hAnsi="Times New Roman" w:cs="Times New Roman"/>
          <w:sz w:val="24"/>
          <w:szCs w:val="24"/>
        </w:rPr>
        <w:t xml:space="preserve">przepisach art. 16 i n. ustawy, jeżeli spełni łącznie następujące warunki: (1) wykaże, że aktywnie kontynuuje poszukiwanie pracy i (2) ma rzeczywiste szanse na zatrudnienie. Po drugie, proponuje się dodanie w art. 15 ustawy </w:t>
      </w:r>
      <w:r w:rsidR="00FC7149">
        <w:rPr>
          <w:rFonts w:ascii="Times New Roman" w:hAnsi="Times New Roman" w:cs="Times New Roman"/>
          <w:sz w:val="24"/>
          <w:szCs w:val="24"/>
        </w:rPr>
        <w:t>z dnia 14 lipca 2006 r.</w:t>
      </w:r>
      <w:r w:rsidR="002F28CA">
        <w:rPr>
          <w:rFonts w:ascii="Times New Roman" w:hAnsi="Times New Roman" w:cs="Times New Roman"/>
          <w:sz w:val="24"/>
          <w:szCs w:val="24"/>
        </w:rPr>
        <w:t xml:space="preserve"> </w:t>
      </w:r>
      <w:r w:rsidR="00F71C62">
        <w:rPr>
          <w:rFonts w:ascii="Times New Roman" w:hAnsi="Times New Roman" w:cs="Times New Roman"/>
          <w:sz w:val="24"/>
          <w:szCs w:val="24"/>
        </w:rPr>
        <w:t>o wjeździe na terytorium Rzeczypospolitej Polskiej, pobycie oraz wyjeździe z tego terytorium obywateli państw członkowskich Unii Europejskiej i członków ich rodzin nowego ust. 1a, który zdarzenie w</w:t>
      </w:r>
      <w:r w:rsidR="002F28CA">
        <w:rPr>
          <w:rFonts w:ascii="Times New Roman" w:hAnsi="Times New Roman" w:cs="Times New Roman"/>
          <w:sz w:val="24"/>
          <w:szCs w:val="24"/>
        </w:rPr>
        <w:t> </w:t>
      </w:r>
      <w:r w:rsidR="00F71C62">
        <w:rPr>
          <w:rFonts w:ascii="Times New Roman" w:hAnsi="Times New Roman" w:cs="Times New Roman"/>
          <w:sz w:val="24"/>
          <w:szCs w:val="24"/>
        </w:rPr>
        <w:t>postaci zarejestrowania się przez obywatela UE jako osoba poszukująca pracy we właściwym powiatowym urzędzie pracy określi jako rozpoczęcie okresu, z którym można wiązać, że osoba ta aktywnie poszukuje pracy. Stąd też zarejestrowanie się w powiatowym urzędzie pracy wyznaczać będzie początek przewidzianego w art. 15 ust. 1 pkt 2 ustawy okresu 6</w:t>
      </w:r>
      <w:r w:rsidR="00514BC7">
        <w:rPr>
          <w:rFonts w:ascii="Times New Roman" w:hAnsi="Times New Roman" w:cs="Times New Roman"/>
          <w:sz w:val="24"/>
          <w:szCs w:val="24"/>
        </w:rPr>
        <w:t>-</w:t>
      </w:r>
      <w:r w:rsidR="00F71C62">
        <w:rPr>
          <w:rFonts w:ascii="Times New Roman" w:hAnsi="Times New Roman" w:cs="Times New Roman"/>
          <w:sz w:val="24"/>
          <w:szCs w:val="24"/>
        </w:rPr>
        <w:t>miesięcznego. W ocenie projektodawcy zdarzenie to powinno jednak nastąpić niezwłocznie po zakończeniu okresu 3-miesięcznego, w którym pobyt obywatela UE jest dopuszczalny bez względu na cel i warunki pobytu. Stąd też proponuje się, aby ustanowić w nowym przepisie art.</w:t>
      </w:r>
      <w:r w:rsidR="002F28CA">
        <w:rPr>
          <w:rFonts w:ascii="Times New Roman" w:hAnsi="Times New Roman" w:cs="Times New Roman"/>
          <w:sz w:val="24"/>
          <w:szCs w:val="24"/>
        </w:rPr>
        <w:t> </w:t>
      </w:r>
      <w:r w:rsidR="00F71C62">
        <w:rPr>
          <w:rFonts w:ascii="Times New Roman" w:hAnsi="Times New Roman" w:cs="Times New Roman"/>
          <w:sz w:val="24"/>
          <w:szCs w:val="24"/>
        </w:rPr>
        <w:t>15 ust. 1a ustawy dwutygodniowy termin (liczony od końca okresu pobytu dopuszczalnego na podstawie art. 15 ust. 1 pkt 1 ustawy</w:t>
      </w:r>
      <w:r w:rsidR="00ED0365">
        <w:rPr>
          <w:rFonts w:ascii="Times New Roman" w:hAnsi="Times New Roman" w:cs="Times New Roman"/>
          <w:sz w:val="24"/>
          <w:szCs w:val="24"/>
        </w:rPr>
        <w:t>) na zarejestrowanie się przez obywatela UE w</w:t>
      </w:r>
      <w:r w:rsidR="002F28CA">
        <w:rPr>
          <w:rFonts w:ascii="Times New Roman" w:hAnsi="Times New Roman" w:cs="Times New Roman"/>
          <w:sz w:val="24"/>
          <w:szCs w:val="24"/>
        </w:rPr>
        <w:t> </w:t>
      </w:r>
      <w:r w:rsidR="00ED0365">
        <w:rPr>
          <w:rFonts w:ascii="Times New Roman" w:hAnsi="Times New Roman" w:cs="Times New Roman"/>
          <w:sz w:val="24"/>
          <w:szCs w:val="24"/>
        </w:rPr>
        <w:t xml:space="preserve">powiatowym urzędzie pracy jako osoba bezrobotna. </w:t>
      </w:r>
    </w:p>
    <w:p w14:paraId="461FD938" w14:textId="40481A2C" w:rsidR="009C5B6C" w:rsidRDefault="00924B5B" w:rsidP="008E4348">
      <w:pPr>
        <w:ind w:firstLine="708"/>
        <w:jc w:val="both"/>
        <w:rPr>
          <w:rFonts w:ascii="Times New Roman" w:eastAsia="Times New Roman" w:hAnsi="Times New Roman" w:cs="Times New Roman"/>
          <w:b/>
          <w:bCs/>
          <w:color w:val="000000"/>
          <w:sz w:val="24"/>
          <w:szCs w:val="24"/>
          <w:lang w:eastAsia="pl-PL"/>
        </w:rPr>
      </w:pPr>
      <w:r w:rsidRPr="00CE13AE">
        <w:rPr>
          <w:rFonts w:ascii="Times New Roman" w:hAnsi="Times New Roman" w:cs="Times New Roman"/>
          <w:b/>
          <w:sz w:val="24"/>
          <w:szCs w:val="24"/>
        </w:rPr>
        <w:t xml:space="preserve">Propozycje rozwiązań </w:t>
      </w:r>
      <w:r w:rsidRPr="00CE13AE">
        <w:rPr>
          <w:rFonts w:ascii="Times New Roman" w:eastAsia="Times New Roman" w:hAnsi="Times New Roman" w:cs="Times New Roman"/>
          <w:b/>
          <w:bCs/>
          <w:color w:val="000000"/>
          <w:sz w:val="24"/>
          <w:szCs w:val="24"/>
          <w:lang w:eastAsia="pl-PL"/>
        </w:rPr>
        <w:t xml:space="preserve">w zakresie organizowania lub koordynowania przez Agencję </w:t>
      </w:r>
      <w:proofErr w:type="spellStart"/>
      <w:r w:rsidRPr="00CE13AE">
        <w:rPr>
          <w:rFonts w:ascii="Times New Roman" w:eastAsia="Times New Roman" w:hAnsi="Times New Roman" w:cs="Times New Roman"/>
          <w:b/>
          <w:bCs/>
          <w:color w:val="000000"/>
          <w:sz w:val="24"/>
          <w:szCs w:val="24"/>
          <w:lang w:eastAsia="pl-PL"/>
        </w:rPr>
        <w:t>Frontex</w:t>
      </w:r>
      <w:proofErr w:type="spellEnd"/>
      <w:r w:rsidRPr="00CE13AE">
        <w:rPr>
          <w:rFonts w:ascii="Times New Roman" w:eastAsia="Times New Roman" w:hAnsi="Times New Roman" w:cs="Times New Roman"/>
          <w:b/>
          <w:bCs/>
          <w:color w:val="000000"/>
          <w:sz w:val="24"/>
          <w:szCs w:val="24"/>
          <w:lang w:eastAsia="pl-PL"/>
        </w:rPr>
        <w:t xml:space="preserve"> operacji i interwencji </w:t>
      </w:r>
      <w:proofErr w:type="spellStart"/>
      <w:r w:rsidRPr="00CE13AE">
        <w:rPr>
          <w:rFonts w:ascii="Times New Roman" w:eastAsia="Times New Roman" w:hAnsi="Times New Roman" w:cs="Times New Roman"/>
          <w:b/>
          <w:bCs/>
          <w:color w:val="000000"/>
          <w:sz w:val="24"/>
          <w:szCs w:val="24"/>
          <w:lang w:eastAsia="pl-PL"/>
        </w:rPr>
        <w:t>powrotowych</w:t>
      </w:r>
      <w:proofErr w:type="spellEnd"/>
      <w:r w:rsidRPr="00CE13AE">
        <w:rPr>
          <w:rFonts w:ascii="Times New Roman" w:eastAsia="Times New Roman" w:hAnsi="Times New Roman" w:cs="Times New Roman"/>
          <w:b/>
          <w:bCs/>
          <w:color w:val="000000"/>
          <w:sz w:val="24"/>
          <w:szCs w:val="24"/>
          <w:lang w:eastAsia="pl-PL"/>
        </w:rPr>
        <w:t xml:space="preserve"> na terytorium Rzeczypospolitej Polskiej</w:t>
      </w:r>
    </w:p>
    <w:p w14:paraId="2920E15A" w14:textId="41759A46" w:rsidR="00924B5B" w:rsidRDefault="00924B5B" w:rsidP="00CE13AE">
      <w:pPr>
        <w:jc w:val="both"/>
        <w:rPr>
          <w:rFonts w:ascii="Times New Roman" w:eastAsia="Calibri" w:hAnsi="Times New Roman" w:cs="Times New Roman"/>
          <w:sz w:val="24"/>
          <w:szCs w:val="24"/>
        </w:rPr>
      </w:pPr>
      <w:r>
        <w:rPr>
          <w:rFonts w:ascii="Times New Roman" w:hAnsi="Times New Roman" w:cs="Times New Roman"/>
          <w:sz w:val="24"/>
          <w:szCs w:val="24"/>
        </w:rPr>
        <w:t>P</w:t>
      </w:r>
      <w:r w:rsidRPr="00443F93">
        <w:rPr>
          <w:rFonts w:ascii="Times New Roman" w:hAnsi="Times New Roman" w:cs="Times New Roman"/>
          <w:sz w:val="24"/>
          <w:szCs w:val="24"/>
        </w:rPr>
        <w:t xml:space="preserve">ropozycje </w:t>
      </w:r>
      <w:r w:rsidRPr="0027268A">
        <w:rPr>
          <w:rFonts w:ascii="Times New Roman" w:hAnsi="Times New Roman" w:cs="Times New Roman"/>
          <w:sz w:val="24"/>
          <w:szCs w:val="24"/>
        </w:rPr>
        <w:t xml:space="preserve">rozwiązań </w:t>
      </w:r>
      <w:r w:rsidRPr="0027268A">
        <w:rPr>
          <w:rFonts w:ascii="Times New Roman" w:eastAsia="Times New Roman" w:hAnsi="Times New Roman" w:cs="Times New Roman"/>
          <w:bCs/>
          <w:color w:val="000000"/>
          <w:sz w:val="24"/>
          <w:szCs w:val="24"/>
          <w:lang w:eastAsia="pl-PL"/>
        </w:rPr>
        <w:t xml:space="preserve">w zakresie organizowania lub koordynowania przez Agencję </w:t>
      </w:r>
      <w:proofErr w:type="spellStart"/>
      <w:r w:rsidRPr="0027268A">
        <w:rPr>
          <w:rFonts w:ascii="Times New Roman" w:eastAsia="Times New Roman" w:hAnsi="Times New Roman" w:cs="Times New Roman"/>
          <w:bCs/>
          <w:color w:val="000000"/>
          <w:sz w:val="24"/>
          <w:szCs w:val="24"/>
          <w:lang w:eastAsia="pl-PL"/>
        </w:rPr>
        <w:t>Frontex</w:t>
      </w:r>
      <w:proofErr w:type="spellEnd"/>
      <w:r w:rsidRPr="0027268A">
        <w:rPr>
          <w:rFonts w:ascii="Times New Roman" w:eastAsia="Times New Roman" w:hAnsi="Times New Roman" w:cs="Times New Roman"/>
          <w:bCs/>
          <w:color w:val="000000"/>
          <w:sz w:val="24"/>
          <w:szCs w:val="24"/>
          <w:lang w:eastAsia="pl-PL"/>
        </w:rPr>
        <w:t xml:space="preserve"> operacji i interwencji </w:t>
      </w:r>
      <w:proofErr w:type="spellStart"/>
      <w:r w:rsidRPr="0027268A">
        <w:rPr>
          <w:rFonts w:ascii="Times New Roman" w:eastAsia="Times New Roman" w:hAnsi="Times New Roman" w:cs="Times New Roman"/>
          <w:bCs/>
          <w:color w:val="000000"/>
          <w:sz w:val="24"/>
          <w:szCs w:val="24"/>
          <w:lang w:eastAsia="pl-PL"/>
        </w:rPr>
        <w:t>powrotowych</w:t>
      </w:r>
      <w:proofErr w:type="spellEnd"/>
      <w:r w:rsidRPr="0027268A">
        <w:rPr>
          <w:rFonts w:ascii="Times New Roman" w:eastAsia="Times New Roman" w:hAnsi="Times New Roman" w:cs="Times New Roman"/>
          <w:bCs/>
          <w:color w:val="000000"/>
          <w:sz w:val="24"/>
          <w:szCs w:val="24"/>
          <w:lang w:eastAsia="pl-PL"/>
        </w:rPr>
        <w:t xml:space="preserve"> na terytorium Rzeczypospolitej Polskiej</w:t>
      </w:r>
      <w:r>
        <w:rPr>
          <w:rFonts w:ascii="Times New Roman" w:hAnsi="Times New Roman"/>
          <w:color w:val="000000"/>
          <w:sz w:val="24"/>
          <w:szCs w:val="24"/>
        </w:rPr>
        <w:t xml:space="preserve"> obejmują zmiany w ustawie z dnia 12 grudnia 2013 r. o cudzoziemcach w zakresie dotyczącym wprowadzenia definicji pojęć </w:t>
      </w:r>
      <w:r w:rsidRPr="00CE13AE">
        <w:rPr>
          <w:rFonts w:ascii="Times New Roman" w:hAnsi="Times New Roman"/>
          <w:i/>
          <w:color w:val="000000"/>
          <w:sz w:val="24"/>
          <w:szCs w:val="24"/>
        </w:rPr>
        <w:t xml:space="preserve">interwencji </w:t>
      </w:r>
      <w:proofErr w:type="spellStart"/>
      <w:r w:rsidRPr="00CE13AE">
        <w:rPr>
          <w:rFonts w:ascii="Times New Roman" w:hAnsi="Times New Roman"/>
          <w:i/>
          <w:color w:val="000000"/>
          <w:sz w:val="24"/>
          <w:szCs w:val="24"/>
        </w:rPr>
        <w:t>powrotowej</w:t>
      </w:r>
      <w:proofErr w:type="spellEnd"/>
      <w:r>
        <w:rPr>
          <w:rFonts w:ascii="Times New Roman" w:hAnsi="Times New Roman"/>
          <w:color w:val="000000"/>
          <w:sz w:val="24"/>
          <w:szCs w:val="24"/>
        </w:rPr>
        <w:t xml:space="preserve"> oraz </w:t>
      </w:r>
      <w:r w:rsidRPr="00CE13AE">
        <w:rPr>
          <w:rFonts w:ascii="Times New Roman" w:hAnsi="Times New Roman"/>
          <w:i/>
          <w:color w:val="000000"/>
          <w:sz w:val="24"/>
          <w:szCs w:val="24"/>
        </w:rPr>
        <w:t xml:space="preserve">operacji </w:t>
      </w:r>
      <w:proofErr w:type="spellStart"/>
      <w:r w:rsidRPr="00CE13AE">
        <w:rPr>
          <w:rFonts w:ascii="Times New Roman" w:hAnsi="Times New Roman"/>
          <w:i/>
          <w:color w:val="000000"/>
          <w:sz w:val="24"/>
          <w:szCs w:val="24"/>
        </w:rPr>
        <w:t>powrotowej</w:t>
      </w:r>
      <w:proofErr w:type="spellEnd"/>
      <w:r w:rsidR="000F4071">
        <w:rPr>
          <w:rFonts w:ascii="Times New Roman" w:hAnsi="Times New Roman"/>
          <w:color w:val="000000"/>
          <w:sz w:val="24"/>
          <w:szCs w:val="24"/>
        </w:rPr>
        <w:t xml:space="preserve">, jak również </w:t>
      </w:r>
      <w:r>
        <w:rPr>
          <w:rFonts w:ascii="Times New Roman" w:hAnsi="Times New Roman"/>
          <w:color w:val="000000"/>
          <w:sz w:val="24"/>
          <w:szCs w:val="24"/>
        </w:rPr>
        <w:t xml:space="preserve">stworzenia ram prawnych do zorganizowania operacji lub interwencji </w:t>
      </w:r>
      <w:proofErr w:type="spellStart"/>
      <w:r>
        <w:rPr>
          <w:rFonts w:ascii="Times New Roman" w:hAnsi="Times New Roman"/>
          <w:color w:val="000000"/>
          <w:sz w:val="24"/>
          <w:szCs w:val="24"/>
        </w:rPr>
        <w:t>powrotowej</w:t>
      </w:r>
      <w:proofErr w:type="spellEnd"/>
      <w:r>
        <w:rPr>
          <w:rFonts w:ascii="Times New Roman" w:hAnsi="Times New Roman"/>
          <w:color w:val="000000"/>
          <w:sz w:val="24"/>
          <w:szCs w:val="24"/>
        </w:rPr>
        <w:t xml:space="preserve"> na terytorium Rzeczpospolitej Polskiej. W związku z tym zaproponowano rozszerzenie katalogu pojęć użytych w ustawie poprzez dodanie w art. 3 pkt 5aa definiującego  pojęcie „interwencji </w:t>
      </w:r>
      <w:proofErr w:type="spellStart"/>
      <w:r>
        <w:rPr>
          <w:rFonts w:ascii="Times New Roman" w:hAnsi="Times New Roman"/>
          <w:color w:val="000000"/>
          <w:sz w:val="24"/>
          <w:szCs w:val="24"/>
        </w:rPr>
        <w:t>powrotowej</w:t>
      </w:r>
      <w:proofErr w:type="spellEnd"/>
      <w:r>
        <w:rPr>
          <w:rFonts w:ascii="Times New Roman" w:hAnsi="Times New Roman"/>
          <w:color w:val="000000"/>
          <w:sz w:val="24"/>
          <w:szCs w:val="24"/>
        </w:rPr>
        <w:t xml:space="preserve">” oraz pkt </w:t>
      </w:r>
      <w:r w:rsidR="00B20578">
        <w:rPr>
          <w:rFonts w:ascii="Times New Roman" w:hAnsi="Times New Roman"/>
          <w:color w:val="000000"/>
          <w:sz w:val="24"/>
          <w:szCs w:val="24"/>
        </w:rPr>
        <w:t xml:space="preserve">10b </w:t>
      </w:r>
      <w:r>
        <w:rPr>
          <w:rFonts w:ascii="Times New Roman" w:hAnsi="Times New Roman"/>
          <w:color w:val="000000"/>
          <w:sz w:val="24"/>
          <w:szCs w:val="24"/>
        </w:rPr>
        <w:t xml:space="preserve">definiującego  pojęcie „operacji </w:t>
      </w:r>
      <w:proofErr w:type="spellStart"/>
      <w:r>
        <w:rPr>
          <w:rFonts w:ascii="Times New Roman" w:hAnsi="Times New Roman"/>
          <w:color w:val="000000"/>
          <w:sz w:val="24"/>
          <w:szCs w:val="24"/>
        </w:rPr>
        <w:t>powrotowej</w:t>
      </w:r>
      <w:proofErr w:type="spellEnd"/>
      <w:r>
        <w:rPr>
          <w:rFonts w:ascii="Times New Roman" w:hAnsi="Times New Roman"/>
          <w:color w:val="000000"/>
          <w:sz w:val="24"/>
          <w:szCs w:val="24"/>
        </w:rPr>
        <w:t>”</w:t>
      </w:r>
      <w:r w:rsidR="002D47CF">
        <w:rPr>
          <w:rFonts w:ascii="Times New Roman" w:hAnsi="Times New Roman"/>
          <w:color w:val="000000"/>
          <w:sz w:val="24"/>
          <w:szCs w:val="24"/>
        </w:rPr>
        <w:t xml:space="preserve">. </w:t>
      </w:r>
      <w:r>
        <w:rPr>
          <w:rFonts w:ascii="Times New Roman" w:hAnsi="Times New Roman"/>
          <w:color w:val="000000"/>
          <w:sz w:val="24"/>
          <w:szCs w:val="24"/>
        </w:rPr>
        <w:t>Zgodnie z art. 2 pkt</w:t>
      </w:r>
      <w:r w:rsidR="002F28CA">
        <w:rPr>
          <w:rFonts w:ascii="Times New Roman" w:hAnsi="Times New Roman"/>
          <w:color w:val="000000"/>
          <w:sz w:val="24"/>
          <w:szCs w:val="24"/>
        </w:rPr>
        <w:t> </w:t>
      </w:r>
      <w:r>
        <w:rPr>
          <w:rFonts w:ascii="Times New Roman" w:hAnsi="Times New Roman"/>
          <w:color w:val="000000"/>
          <w:sz w:val="24"/>
          <w:szCs w:val="24"/>
        </w:rPr>
        <w:t xml:space="preserve">27 i 28 rozporządzenia nr 2019/1896 są to działania </w:t>
      </w:r>
      <w:proofErr w:type="spellStart"/>
      <w:r>
        <w:rPr>
          <w:rFonts w:ascii="Times New Roman" w:hAnsi="Times New Roman"/>
          <w:color w:val="000000"/>
          <w:sz w:val="24"/>
          <w:szCs w:val="24"/>
        </w:rPr>
        <w:t>powrotowe</w:t>
      </w:r>
      <w:proofErr w:type="spellEnd"/>
      <w:r>
        <w:rPr>
          <w:rFonts w:ascii="Times New Roman" w:hAnsi="Times New Roman"/>
          <w:color w:val="000000"/>
          <w:sz w:val="24"/>
          <w:szCs w:val="24"/>
        </w:rPr>
        <w:t xml:space="preserve"> mające na celu udzielenie przez </w:t>
      </w:r>
      <w:r>
        <w:rPr>
          <w:rFonts w:ascii="Times New Roman" w:hAnsi="Times New Roman"/>
          <w:color w:val="000000"/>
          <w:sz w:val="24"/>
          <w:szCs w:val="24"/>
        </w:rPr>
        <w:lastRenderedPageBreak/>
        <w:t xml:space="preserve">Agencje </w:t>
      </w:r>
      <w:proofErr w:type="spellStart"/>
      <w:r>
        <w:rPr>
          <w:rFonts w:ascii="Times New Roman" w:hAnsi="Times New Roman"/>
          <w:color w:val="000000"/>
          <w:sz w:val="24"/>
          <w:szCs w:val="24"/>
        </w:rPr>
        <w:t>Frontex</w:t>
      </w:r>
      <w:proofErr w:type="spellEnd"/>
      <w:r>
        <w:rPr>
          <w:rFonts w:ascii="Times New Roman" w:hAnsi="Times New Roman"/>
          <w:color w:val="000000"/>
          <w:sz w:val="24"/>
          <w:szCs w:val="24"/>
        </w:rPr>
        <w:t xml:space="preserve"> państwom członkowskim wsparcia technicznego i operacyjnego w</w:t>
      </w:r>
      <w:r w:rsidR="002F28CA">
        <w:rPr>
          <w:rFonts w:ascii="Times New Roman" w:hAnsi="Times New Roman"/>
          <w:color w:val="000000"/>
          <w:sz w:val="24"/>
          <w:szCs w:val="24"/>
        </w:rPr>
        <w:t> </w:t>
      </w:r>
      <w:r>
        <w:rPr>
          <w:rFonts w:ascii="Times New Roman" w:hAnsi="Times New Roman"/>
          <w:color w:val="000000"/>
          <w:sz w:val="24"/>
          <w:szCs w:val="24"/>
        </w:rPr>
        <w:t xml:space="preserve">dziedzinie powrotów przymusowych lub dobrowolnych, niezależnie od środków transportu. </w:t>
      </w:r>
      <w:r w:rsidR="002D47CF" w:rsidRPr="004B1785">
        <w:rPr>
          <w:rFonts w:ascii="Times New Roman" w:eastAsia="Times New Roman" w:hAnsi="Times New Roman" w:cs="Times New Roman"/>
          <w:color w:val="212121"/>
          <w:sz w:val="24"/>
          <w:szCs w:val="24"/>
          <w:lang w:eastAsia="pl-PL"/>
        </w:rPr>
        <w:t xml:space="preserve">Operacja </w:t>
      </w:r>
      <w:proofErr w:type="spellStart"/>
      <w:r w:rsidR="002D47CF" w:rsidRPr="004B1785">
        <w:rPr>
          <w:rFonts w:ascii="Times New Roman" w:eastAsia="Times New Roman" w:hAnsi="Times New Roman" w:cs="Times New Roman"/>
          <w:color w:val="212121"/>
          <w:sz w:val="24"/>
          <w:szCs w:val="24"/>
          <w:lang w:eastAsia="pl-PL"/>
        </w:rPr>
        <w:t>powrotowa</w:t>
      </w:r>
      <w:proofErr w:type="spellEnd"/>
      <w:r w:rsidR="002D47CF" w:rsidRPr="004B1785">
        <w:rPr>
          <w:rFonts w:ascii="Times New Roman" w:eastAsia="Times New Roman" w:hAnsi="Times New Roman" w:cs="Times New Roman"/>
          <w:color w:val="212121"/>
          <w:sz w:val="24"/>
          <w:szCs w:val="24"/>
          <w:lang w:eastAsia="pl-PL"/>
        </w:rPr>
        <w:t xml:space="preserve"> oznacza działanie organizowane lub koordynowane przez </w:t>
      </w:r>
      <w:r w:rsidR="002D47CF">
        <w:rPr>
          <w:rFonts w:ascii="Times New Roman" w:eastAsia="Times New Roman" w:hAnsi="Times New Roman" w:cs="Times New Roman"/>
          <w:color w:val="212121"/>
          <w:sz w:val="24"/>
          <w:szCs w:val="24"/>
          <w:lang w:eastAsia="pl-PL"/>
        </w:rPr>
        <w:t xml:space="preserve">Agencję </w:t>
      </w:r>
      <w:proofErr w:type="spellStart"/>
      <w:r w:rsidR="002D47CF" w:rsidRPr="004B1785">
        <w:rPr>
          <w:rFonts w:ascii="Times New Roman" w:eastAsia="Times New Roman" w:hAnsi="Times New Roman" w:cs="Times New Roman"/>
          <w:color w:val="212121"/>
          <w:sz w:val="24"/>
          <w:szCs w:val="24"/>
          <w:lang w:eastAsia="pl-PL"/>
        </w:rPr>
        <w:t>Frontex</w:t>
      </w:r>
      <w:proofErr w:type="spellEnd"/>
      <w:r w:rsidR="002D47CF" w:rsidRPr="004B1785">
        <w:rPr>
          <w:rFonts w:ascii="Times New Roman" w:eastAsia="Times New Roman" w:hAnsi="Times New Roman" w:cs="Times New Roman"/>
          <w:color w:val="212121"/>
          <w:sz w:val="24"/>
          <w:szCs w:val="24"/>
          <w:lang w:eastAsia="pl-PL"/>
        </w:rPr>
        <w:t xml:space="preserve"> i obejmujące wsparcie techniczne i operacyjne zapewniane jednemu lub większej liczbie państw członkowskich, w ramach którego osoby powracające z jednego lub większej liczby państw członkowskich są odsyłane, niezależnie od środka transportu. </w:t>
      </w:r>
      <w:r w:rsidR="002D47CF">
        <w:rPr>
          <w:rFonts w:ascii="Times New Roman" w:eastAsia="Times New Roman" w:hAnsi="Times New Roman" w:cs="Times New Roman"/>
          <w:color w:val="212121"/>
          <w:sz w:val="24"/>
          <w:szCs w:val="24"/>
          <w:lang w:eastAsia="pl-PL"/>
        </w:rPr>
        <w:t xml:space="preserve">Agencja </w:t>
      </w:r>
      <w:proofErr w:type="spellStart"/>
      <w:r w:rsidR="002D47CF" w:rsidRPr="004B1785">
        <w:rPr>
          <w:rFonts w:ascii="Times New Roman" w:eastAsia="Times New Roman" w:hAnsi="Times New Roman" w:cs="Times New Roman"/>
          <w:color w:val="212121"/>
          <w:sz w:val="24"/>
          <w:szCs w:val="24"/>
          <w:lang w:eastAsia="pl-PL"/>
        </w:rPr>
        <w:t>Frontex</w:t>
      </w:r>
      <w:proofErr w:type="spellEnd"/>
      <w:r w:rsidR="002D47CF" w:rsidRPr="004B1785">
        <w:rPr>
          <w:rFonts w:ascii="Times New Roman" w:eastAsia="Times New Roman" w:hAnsi="Times New Roman" w:cs="Times New Roman"/>
          <w:color w:val="212121"/>
          <w:sz w:val="24"/>
          <w:szCs w:val="24"/>
          <w:lang w:eastAsia="pl-PL"/>
        </w:rPr>
        <w:t xml:space="preserve"> udziela pomocy państwom członkowskim także  w związku z dobrowolnymi powrotami</w:t>
      </w:r>
      <w:r w:rsidR="00B70F80">
        <w:rPr>
          <w:rFonts w:ascii="Times New Roman" w:eastAsia="Times New Roman" w:hAnsi="Times New Roman" w:cs="Times New Roman"/>
          <w:color w:val="212121"/>
          <w:sz w:val="24"/>
          <w:szCs w:val="24"/>
          <w:lang w:eastAsia="pl-PL"/>
        </w:rPr>
        <w:t>,</w:t>
      </w:r>
      <w:r w:rsidR="002D47CF" w:rsidRPr="004B1785">
        <w:rPr>
          <w:rFonts w:ascii="Times New Roman" w:eastAsia="Times New Roman" w:hAnsi="Times New Roman" w:cs="Times New Roman"/>
          <w:color w:val="212121"/>
          <w:sz w:val="24"/>
          <w:szCs w:val="24"/>
          <w:lang w:eastAsia="pl-PL"/>
        </w:rPr>
        <w:t xml:space="preserve"> a od 1 kwietnia</w:t>
      </w:r>
      <w:r w:rsidR="002D47CF">
        <w:rPr>
          <w:rFonts w:ascii="Times New Roman" w:eastAsia="Times New Roman" w:hAnsi="Times New Roman" w:cs="Times New Roman"/>
          <w:color w:val="212121"/>
          <w:sz w:val="24"/>
          <w:szCs w:val="24"/>
          <w:lang w:eastAsia="pl-PL"/>
        </w:rPr>
        <w:t xml:space="preserve"> br.</w:t>
      </w:r>
      <w:r w:rsidR="002D47CF" w:rsidRPr="004B1785">
        <w:rPr>
          <w:rFonts w:ascii="Times New Roman" w:eastAsia="Times New Roman" w:hAnsi="Times New Roman" w:cs="Times New Roman"/>
          <w:color w:val="212121"/>
          <w:sz w:val="24"/>
          <w:szCs w:val="24"/>
          <w:lang w:eastAsia="pl-PL"/>
        </w:rPr>
        <w:t xml:space="preserve"> także w zakresie reintegracji.</w:t>
      </w:r>
      <w:r w:rsidR="002D47CF">
        <w:rPr>
          <w:rFonts w:ascii="Times New Roman" w:hAnsi="Times New Roman"/>
          <w:color w:val="000000"/>
          <w:sz w:val="24"/>
          <w:szCs w:val="24"/>
        </w:rPr>
        <w:t xml:space="preserve"> </w:t>
      </w:r>
      <w:r w:rsidR="002D47CF" w:rsidRPr="0041687C">
        <w:rPr>
          <w:rFonts w:ascii="Times New Roman" w:eastAsia="Times New Roman" w:hAnsi="Times New Roman" w:cs="Times New Roman"/>
          <w:sz w:val="24"/>
          <w:szCs w:val="24"/>
          <w:lang w:eastAsia="pl-PL"/>
        </w:rPr>
        <w:t xml:space="preserve">Interwencja </w:t>
      </w:r>
      <w:proofErr w:type="spellStart"/>
      <w:r w:rsidR="002D47CF" w:rsidRPr="0041687C">
        <w:rPr>
          <w:rFonts w:ascii="Times New Roman" w:eastAsia="Times New Roman" w:hAnsi="Times New Roman" w:cs="Times New Roman"/>
          <w:sz w:val="24"/>
          <w:szCs w:val="24"/>
          <w:lang w:eastAsia="pl-PL"/>
        </w:rPr>
        <w:t>powrotowa</w:t>
      </w:r>
      <w:proofErr w:type="spellEnd"/>
      <w:r w:rsidR="002D47CF" w:rsidRPr="0041687C">
        <w:rPr>
          <w:rFonts w:ascii="Times New Roman" w:eastAsia="Times New Roman" w:hAnsi="Times New Roman" w:cs="Times New Roman"/>
          <w:sz w:val="24"/>
          <w:szCs w:val="24"/>
          <w:lang w:eastAsia="pl-PL"/>
        </w:rPr>
        <w:t xml:space="preserve"> natomiast oznacza działanie Agencji </w:t>
      </w:r>
      <w:proofErr w:type="spellStart"/>
      <w:r w:rsidR="002D47CF" w:rsidRPr="0041687C">
        <w:rPr>
          <w:rFonts w:ascii="Times New Roman" w:eastAsia="Times New Roman" w:hAnsi="Times New Roman" w:cs="Times New Roman"/>
          <w:sz w:val="24"/>
          <w:szCs w:val="24"/>
          <w:lang w:eastAsia="pl-PL"/>
        </w:rPr>
        <w:t>Frontex</w:t>
      </w:r>
      <w:proofErr w:type="spellEnd"/>
      <w:r w:rsidR="002D47CF" w:rsidRPr="0041687C">
        <w:rPr>
          <w:rFonts w:ascii="Times New Roman" w:eastAsia="Times New Roman" w:hAnsi="Times New Roman" w:cs="Times New Roman"/>
          <w:sz w:val="24"/>
          <w:szCs w:val="24"/>
          <w:lang w:eastAsia="pl-PL"/>
        </w:rPr>
        <w:t>, uruchamiane w sytuacji, gdy państwo członkowskie staje w obliczu dużego obciążenia powrotami. Agencja może je uruchomić na wniosek danego państwa członkowskiego lub z własnej inicjatywy za zgodą danego państwa członkowskiego.</w:t>
      </w:r>
      <w:r w:rsidR="000F4071">
        <w:rPr>
          <w:rFonts w:ascii="Times New Roman" w:eastAsia="Times New Roman" w:hAnsi="Times New Roman" w:cs="Times New Roman"/>
          <w:sz w:val="24"/>
          <w:szCs w:val="24"/>
          <w:lang w:eastAsia="pl-PL"/>
        </w:rPr>
        <w:t xml:space="preserve"> </w:t>
      </w:r>
      <w:r w:rsidR="002D47CF">
        <w:rPr>
          <w:rFonts w:ascii="Times New Roman" w:hAnsi="Times New Roman"/>
          <w:color w:val="000000"/>
          <w:sz w:val="24"/>
          <w:szCs w:val="24"/>
        </w:rPr>
        <w:t xml:space="preserve">Proponuje się również dodanie </w:t>
      </w:r>
      <w:r w:rsidRPr="00225135">
        <w:rPr>
          <w:rFonts w:ascii="Times New Roman" w:hAnsi="Times New Roman"/>
          <w:color w:val="000000"/>
          <w:sz w:val="24"/>
          <w:szCs w:val="24"/>
        </w:rPr>
        <w:t>art. 329b</w:t>
      </w:r>
      <w:r w:rsidR="002D47CF">
        <w:rPr>
          <w:rFonts w:ascii="Times New Roman" w:hAnsi="Times New Roman"/>
          <w:color w:val="000000"/>
          <w:sz w:val="24"/>
          <w:szCs w:val="24"/>
        </w:rPr>
        <w:t xml:space="preserve">, który </w:t>
      </w:r>
      <w:r>
        <w:rPr>
          <w:rFonts w:ascii="Times New Roman" w:hAnsi="Times New Roman"/>
          <w:color w:val="000000"/>
          <w:sz w:val="24"/>
          <w:szCs w:val="24"/>
        </w:rPr>
        <w:t xml:space="preserve">stwarza ramy prawne do zorganizowania operacji lub interwencji </w:t>
      </w:r>
      <w:proofErr w:type="spellStart"/>
      <w:r>
        <w:rPr>
          <w:rFonts w:ascii="Times New Roman" w:hAnsi="Times New Roman"/>
          <w:color w:val="000000"/>
          <w:sz w:val="24"/>
          <w:szCs w:val="24"/>
        </w:rPr>
        <w:t>powrotowej</w:t>
      </w:r>
      <w:proofErr w:type="spellEnd"/>
      <w:r>
        <w:rPr>
          <w:rFonts w:ascii="Times New Roman" w:hAnsi="Times New Roman"/>
          <w:color w:val="000000"/>
          <w:sz w:val="24"/>
          <w:szCs w:val="24"/>
        </w:rPr>
        <w:t xml:space="preserve"> na terytorium Rzeczpospolitej Polskiej. Komendant Główny Straży Granicznej został wskazany jako organ</w:t>
      </w:r>
      <w:r w:rsidRPr="0091568D">
        <w:rPr>
          <w:rFonts w:ascii="Times New Roman" w:hAnsi="Times New Roman"/>
          <w:color w:val="000000"/>
          <w:sz w:val="24"/>
          <w:szCs w:val="24"/>
        </w:rPr>
        <w:t xml:space="preserve"> </w:t>
      </w:r>
      <w:r>
        <w:rPr>
          <w:rFonts w:ascii="Times New Roman" w:hAnsi="Times New Roman"/>
          <w:color w:val="000000"/>
          <w:sz w:val="24"/>
          <w:szCs w:val="24"/>
        </w:rPr>
        <w:t xml:space="preserve">właściwy do wnioskowania i </w:t>
      </w:r>
      <w:r w:rsidRPr="005F456B">
        <w:rPr>
          <w:rFonts w:ascii="Times New Roman" w:hAnsi="Times New Roman" w:cs="Times New Roman"/>
          <w:color w:val="000000"/>
          <w:sz w:val="24"/>
          <w:szCs w:val="24"/>
        </w:rPr>
        <w:t xml:space="preserve">wyrażenia zgody na operacje </w:t>
      </w:r>
      <w:proofErr w:type="spellStart"/>
      <w:r w:rsidRPr="005F456B">
        <w:rPr>
          <w:rFonts w:ascii="Times New Roman" w:hAnsi="Times New Roman" w:cs="Times New Roman"/>
          <w:color w:val="000000"/>
          <w:sz w:val="24"/>
          <w:szCs w:val="24"/>
        </w:rPr>
        <w:t>powrotowe</w:t>
      </w:r>
      <w:proofErr w:type="spellEnd"/>
      <w:r w:rsidRPr="005F456B">
        <w:rPr>
          <w:rFonts w:ascii="Times New Roman" w:hAnsi="Times New Roman" w:cs="Times New Roman"/>
          <w:color w:val="000000"/>
          <w:sz w:val="24"/>
          <w:szCs w:val="24"/>
        </w:rPr>
        <w:t xml:space="preserve">, interwencje </w:t>
      </w:r>
      <w:proofErr w:type="spellStart"/>
      <w:r w:rsidRPr="005F456B">
        <w:rPr>
          <w:rFonts w:ascii="Times New Roman" w:hAnsi="Times New Roman" w:cs="Times New Roman"/>
          <w:color w:val="000000"/>
          <w:sz w:val="24"/>
          <w:szCs w:val="24"/>
        </w:rPr>
        <w:t>powrotowe</w:t>
      </w:r>
      <w:proofErr w:type="spellEnd"/>
      <w:r w:rsidRPr="005F456B">
        <w:rPr>
          <w:rFonts w:ascii="Times New Roman" w:hAnsi="Times New Roman" w:cs="Times New Roman"/>
          <w:color w:val="000000"/>
          <w:sz w:val="24"/>
          <w:szCs w:val="24"/>
        </w:rPr>
        <w:t xml:space="preserve"> </w:t>
      </w:r>
      <w:r w:rsidRPr="005F456B">
        <w:rPr>
          <w:rFonts w:ascii="Times New Roman" w:eastAsia="Calibri" w:hAnsi="Times New Roman" w:cs="Times New Roman"/>
          <w:sz w:val="24"/>
          <w:szCs w:val="24"/>
        </w:rPr>
        <w:t>lub inne działania operacyjne związane z</w:t>
      </w:r>
      <w:r w:rsidR="002F28CA">
        <w:rPr>
          <w:rFonts w:ascii="Times New Roman" w:eastAsia="Calibri" w:hAnsi="Times New Roman" w:cs="Times New Roman"/>
          <w:sz w:val="24"/>
          <w:szCs w:val="24"/>
        </w:rPr>
        <w:t> </w:t>
      </w:r>
      <w:r w:rsidRPr="005F456B">
        <w:rPr>
          <w:rFonts w:ascii="Times New Roman" w:eastAsia="Calibri" w:hAnsi="Times New Roman" w:cs="Times New Roman"/>
          <w:sz w:val="24"/>
          <w:szCs w:val="24"/>
        </w:rPr>
        <w:t>powrotami</w:t>
      </w:r>
      <w:r w:rsidRPr="005F456B">
        <w:rPr>
          <w:rFonts w:ascii="Times New Roman" w:hAnsi="Times New Roman" w:cs="Times New Roman"/>
          <w:sz w:val="24"/>
          <w:szCs w:val="24"/>
        </w:rPr>
        <w:t xml:space="preserve">. Powyższe jest związane z faktem, iż </w:t>
      </w:r>
      <w:r w:rsidRPr="005F456B">
        <w:rPr>
          <w:rFonts w:ascii="Times New Roman" w:hAnsi="Times New Roman" w:cs="Times New Roman"/>
          <w:sz w:val="24"/>
          <w:szCs w:val="24"/>
          <w:shd w:val="clear" w:color="auto" w:fill="FFFFFF"/>
        </w:rPr>
        <w:t xml:space="preserve"> jest jedynym organem krajowym, który może ocenić potrzeby oraz możliwości skorzystania z pomocy </w:t>
      </w:r>
      <w:proofErr w:type="spellStart"/>
      <w:r w:rsidRPr="005F456B">
        <w:rPr>
          <w:rFonts w:ascii="Times New Roman" w:hAnsi="Times New Roman" w:cs="Times New Roman"/>
          <w:sz w:val="24"/>
          <w:szCs w:val="24"/>
          <w:shd w:val="clear" w:color="auto" w:fill="FFFFFF"/>
        </w:rPr>
        <w:t>Agencjii</w:t>
      </w:r>
      <w:proofErr w:type="spellEnd"/>
      <w:r w:rsidRPr="005F456B">
        <w:rPr>
          <w:rFonts w:ascii="Times New Roman" w:hAnsi="Times New Roman" w:cs="Times New Roman"/>
          <w:sz w:val="24"/>
          <w:szCs w:val="24"/>
          <w:shd w:val="clear" w:color="auto" w:fill="FFFFFF"/>
        </w:rPr>
        <w:t xml:space="preserve"> </w:t>
      </w:r>
      <w:proofErr w:type="spellStart"/>
      <w:r w:rsidRPr="005F456B">
        <w:rPr>
          <w:rFonts w:ascii="Times New Roman" w:hAnsi="Times New Roman" w:cs="Times New Roman"/>
          <w:sz w:val="24"/>
          <w:szCs w:val="24"/>
          <w:shd w:val="clear" w:color="auto" w:fill="FFFFFF"/>
        </w:rPr>
        <w:t>Frontex</w:t>
      </w:r>
      <w:proofErr w:type="spellEnd"/>
      <w:r w:rsidRPr="005F456B">
        <w:rPr>
          <w:rFonts w:ascii="Times New Roman" w:hAnsi="Times New Roman" w:cs="Times New Roman"/>
          <w:sz w:val="24"/>
          <w:szCs w:val="24"/>
          <w:shd w:val="clear" w:color="auto" w:fill="FFFFFF"/>
        </w:rPr>
        <w:t xml:space="preserve"> w dziedzinie powrotów. Ponadto, zastępca Komendanta Głównego Straży Granicznej jest członkiem Zarządu Agencji </w:t>
      </w:r>
      <w:proofErr w:type="spellStart"/>
      <w:r w:rsidRPr="005F456B">
        <w:rPr>
          <w:rFonts w:ascii="Times New Roman" w:hAnsi="Times New Roman" w:cs="Times New Roman"/>
          <w:sz w:val="24"/>
          <w:szCs w:val="24"/>
          <w:shd w:val="clear" w:color="auto" w:fill="FFFFFF"/>
        </w:rPr>
        <w:t>Frontex</w:t>
      </w:r>
      <w:proofErr w:type="spellEnd"/>
      <w:r w:rsidRPr="005F456B">
        <w:rPr>
          <w:rFonts w:ascii="Times New Roman" w:hAnsi="Times New Roman" w:cs="Times New Roman"/>
          <w:sz w:val="24"/>
          <w:szCs w:val="24"/>
          <w:shd w:val="clear" w:color="auto" w:fill="FFFFFF"/>
        </w:rPr>
        <w:t xml:space="preserve"> a przedstawiciel Zarządu do spraw Cudzoziemców KGSG  jest członkiem HLRT on return (High Level </w:t>
      </w:r>
      <w:proofErr w:type="spellStart"/>
      <w:r w:rsidRPr="005F456B">
        <w:rPr>
          <w:rFonts w:ascii="Times New Roman" w:hAnsi="Times New Roman" w:cs="Times New Roman"/>
          <w:sz w:val="24"/>
          <w:szCs w:val="24"/>
          <w:shd w:val="clear" w:color="auto" w:fill="FFFFFF"/>
        </w:rPr>
        <w:t>Round</w:t>
      </w:r>
      <w:proofErr w:type="spellEnd"/>
      <w:r w:rsidRPr="005F456B">
        <w:rPr>
          <w:rFonts w:ascii="Times New Roman" w:hAnsi="Times New Roman" w:cs="Times New Roman"/>
          <w:sz w:val="24"/>
          <w:szCs w:val="24"/>
          <w:shd w:val="clear" w:color="auto" w:fill="FFFFFF"/>
        </w:rPr>
        <w:t xml:space="preserve"> </w:t>
      </w:r>
      <w:proofErr w:type="spellStart"/>
      <w:r w:rsidRPr="005F456B">
        <w:rPr>
          <w:rFonts w:ascii="Times New Roman" w:hAnsi="Times New Roman" w:cs="Times New Roman"/>
          <w:sz w:val="24"/>
          <w:szCs w:val="24"/>
          <w:shd w:val="clear" w:color="auto" w:fill="FFFFFF"/>
        </w:rPr>
        <w:t>Table</w:t>
      </w:r>
      <w:proofErr w:type="spellEnd"/>
      <w:r w:rsidRPr="005F456B">
        <w:rPr>
          <w:rFonts w:ascii="Times New Roman" w:hAnsi="Times New Roman" w:cs="Times New Roman"/>
          <w:sz w:val="24"/>
          <w:szCs w:val="24"/>
          <w:shd w:val="clear" w:color="auto" w:fill="FFFFFF"/>
        </w:rPr>
        <w:t xml:space="preserve"> on Return) co gwarantuje Komendantowi Głównemu Straży Granicznej bieżącą wiedzę nt. działań Agencji.</w:t>
      </w:r>
      <w:r w:rsidR="002D47CF">
        <w:rPr>
          <w:rFonts w:ascii="Times New Roman" w:hAnsi="Times New Roman"/>
          <w:sz w:val="24"/>
          <w:szCs w:val="24"/>
        </w:rPr>
        <w:t xml:space="preserve"> </w:t>
      </w:r>
      <w:r>
        <w:rPr>
          <w:rFonts w:ascii="Times New Roman" w:hAnsi="Times New Roman"/>
          <w:color w:val="000000"/>
          <w:sz w:val="24"/>
          <w:szCs w:val="24"/>
        </w:rPr>
        <w:t xml:space="preserve">Ponadto wskazano, że zadania w ramach operacji i interwencji </w:t>
      </w:r>
      <w:proofErr w:type="spellStart"/>
      <w:r>
        <w:rPr>
          <w:rFonts w:ascii="Times New Roman" w:hAnsi="Times New Roman"/>
          <w:color w:val="000000"/>
          <w:sz w:val="24"/>
          <w:szCs w:val="24"/>
        </w:rPr>
        <w:t>powrotowych</w:t>
      </w:r>
      <w:proofErr w:type="spellEnd"/>
      <w:r>
        <w:rPr>
          <w:rFonts w:ascii="Times New Roman" w:hAnsi="Times New Roman"/>
          <w:color w:val="000000"/>
          <w:sz w:val="24"/>
          <w:szCs w:val="24"/>
        </w:rPr>
        <w:t xml:space="preserve"> wykonują f</w:t>
      </w:r>
      <w:r w:rsidRPr="00AE3BB0">
        <w:rPr>
          <w:rFonts w:ascii="Times New Roman" w:hAnsi="Times New Roman"/>
          <w:color w:val="000000"/>
          <w:sz w:val="24"/>
          <w:szCs w:val="24"/>
        </w:rPr>
        <w:t>unkcjonariusze straży granicznych i inni członkowie personelu państw członkowskich Unii Europejskiej oraz personelu statutowego stałej służby Europejskiej Straży Granicznej i Przybrzeżnej</w:t>
      </w:r>
      <w:r>
        <w:rPr>
          <w:rFonts w:ascii="Times New Roman" w:hAnsi="Times New Roman"/>
          <w:color w:val="000000"/>
          <w:sz w:val="24"/>
          <w:szCs w:val="24"/>
        </w:rPr>
        <w:t>. Uprawnienia przysługujące członkom zespołów w trakcie wykonywania ww. zadań są szczegółowo określone w art. 82 rozporządzenia nr 2019/1896. Natomiast zakres uprawnień wykonawczych jest każdorazowo określany w planie operacyjnym – art.</w:t>
      </w:r>
      <w:r w:rsidR="002D47CF">
        <w:rPr>
          <w:rFonts w:ascii="Times New Roman" w:hAnsi="Times New Roman"/>
          <w:color w:val="000000"/>
          <w:sz w:val="24"/>
          <w:szCs w:val="24"/>
        </w:rPr>
        <w:t xml:space="preserve"> </w:t>
      </w:r>
      <w:r>
        <w:rPr>
          <w:rFonts w:ascii="Times New Roman" w:hAnsi="Times New Roman"/>
          <w:color w:val="000000"/>
          <w:sz w:val="24"/>
          <w:szCs w:val="24"/>
        </w:rPr>
        <w:t>38 rozporządzenia nr 2019/1896. Projektowany art. 329b ust.</w:t>
      </w:r>
      <w:r w:rsidR="002D47CF">
        <w:rPr>
          <w:rFonts w:ascii="Times New Roman" w:hAnsi="Times New Roman"/>
          <w:color w:val="000000"/>
          <w:sz w:val="24"/>
          <w:szCs w:val="24"/>
        </w:rPr>
        <w:t xml:space="preserve"> </w:t>
      </w:r>
      <w:r>
        <w:rPr>
          <w:rFonts w:ascii="Times New Roman" w:hAnsi="Times New Roman"/>
          <w:color w:val="000000"/>
          <w:sz w:val="24"/>
          <w:szCs w:val="24"/>
        </w:rPr>
        <w:t xml:space="preserve">5 w zakresie użycia broni i środków przymusu bezpośredniego jest więc tylko dopełnieniem regulacji z art. 2ba ustawy </w:t>
      </w:r>
      <w:r w:rsidR="000F4071">
        <w:rPr>
          <w:rFonts w:ascii="Times New Roman" w:hAnsi="Times New Roman"/>
          <w:color w:val="000000"/>
          <w:sz w:val="24"/>
          <w:szCs w:val="24"/>
        </w:rPr>
        <w:t xml:space="preserve">z dnia 21 maja 1999 r. </w:t>
      </w:r>
      <w:r>
        <w:rPr>
          <w:rFonts w:ascii="Times New Roman" w:hAnsi="Times New Roman"/>
          <w:color w:val="000000"/>
          <w:sz w:val="24"/>
          <w:szCs w:val="24"/>
        </w:rPr>
        <w:t>o broni i amunicji</w:t>
      </w:r>
      <w:r w:rsidR="000F4071">
        <w:rPr>
          <w:rFonts w:ascii="Times New Roman" w:hAnsi="Times New Roman"/>
          <w:color w:val="000000"/>
          <w:sz w:val="24"/>
          <w:szCs w:val="24"/>
        </w:rPr>
        <w:t xml:space="preserve"> (Dz. </w:t>
      </w:r>
      <w:r w:rsidR="00514BC7">
        <w:rPr>
          <w:rFonts w:ascii="Times New Roman" w:hAnsi="Times New Roman"/>
          <w:color w:val="000000"/>
          <w:sz w:val="24"/>
          <w:szCs w:val="24"/>
        </w:rPr>
        <w:t>U</w:t>
      </w:r>
      <w:r w:rsidR="000F4071">
        <w:rPr>
          <w:rFonts w:ascii="Times New Roman" w:hAnsi="Times New Roman"/>
          <w:color w:val="000000"/>
          <w:sz w:val="24"/>
          <w:szCs w:val="24"/>
        </w:rPr>
        <w:t xml:space="preserve">. z 2022 r. poz. 2516, z </w:t>
      </w:r>
      <w:proofErr w:type="spellStart"/>
      <w:r w:rsidR="000F4071">
        <w:rPr>
          <w:rFonts w:ascii="Times New Roman" w:hAnsi="Times New Roman"/>
          <w:color w:val="000000"/>
          <w:sz w:val="24"/>
          <w:szCs w:val="24"/>
        </w:rPr>
        <w:t>późn</w:t>
      </w:r>
      <w:proofErr w:type="spellEnd"/>
      <w:r w:rsidR="000F4071">
        <w:rPr>
          <w:rFonts w:ascii="Times New Roman" w:hAnsi="Times New Roman"/>
          <w:color w:val="000000"/>
          <w:sz w:val="24"/>
          <w:szCs w:val="24"/>
        </w:rPr>
        <w:t xml:space="preserve">. zm.) </w:t>
      </w:r>
      <w:r>
        <w:rPr>
          <w:rFonts w:ascii="Times New Roman" w:hAnsi="Times New Roman"/>
          <w:color w:val="000000"/>
          <w:sz w:val="24"/>
          <w:szCs w:val="24"/>
        </w:rPr>
        <w:t xml:space="preserve"> oraz art.</w:t>
      </w:r>
      <w:r w:rsidR="00514BC7">
        <w:rPr>
          <w:rFonts w:ascii="Times New Roman" w:hAnsi="Times New Roman"/>
          <w:color w:val="000000"/>
          <w:sz w:val="24"/>
          <w:szCs w:val="24"/>
        </w:rPr>
        <w:t xml:space="preserve"> </w:t>
      </w:r>
      <w:r>
        <w:rPr>
          <w:rFonts w:ascii="Times New Roman" w:hAnsi="Times New Roman"/>
          <w:color w:val="000000"/>
          <w:sz w:val="24"/>
          <w:szCs w:val="24"/>
        </w:rPr>
        <w:t xml:space="preserve">17f ustawy </w:t>
      </w:r>
      <w:r w:rsidR="000F4071">
        <w:rPr>
          <w:rFonts w:ascii="Times New Roman" w:hAnsi="Times New Roman"/>
          <w:color w:val="000000"/>
          <w:sz w:val="24"/>
          <w:szCs w:val="24"/>
        </w:rPr>
        <w:t>z dnia 12</w:t>
      </w:r>
      <w:r w:rsidR="002F28CA">
        <w:rPr>
          <w:rFonts w:ascii="Times New Roman" w:hAnsi="Times New Roman"/>
          <w:color w:val="000000"/>
          <w:sz w:val="24"/>
          <w:szCs w:val="24"/>
        </w:rPr>
        <w:t> </w:t>
      </w:r>
      <w:r w:rsidR="000F4071">
        <w:rPr>
          <w:rFonts w:ascii="Times New Roman" w:hAnsi="Times New Roman"/>
          <w:color w:val="000000"/>
          <w:sz w:val="24"/>
          <w:szCs w:val="24"/>
        </w:rPr>
        <w:t xml:space="preserve">października 1990 r. </w:t>
      </w:r>
      <w:r>
        <w:rPr>
          <w:rFonts w:ascii="Times New Roman" w:hAnsi="Times New Roman"/>
          <w:color w:val="000000"/>
          <w:sz w:val="24"/>
          <w:szCs w:val="24"/>
        </w:rPr>
        <w:t>o ochronie granicy państwowej</w:t>
      </w:r>
      <w:r w:rsidR="000F4071">
        <w:rPr>
          <w:rFonts w:ascii="Times New Roman" w:hAnsi="Times New Roman"/>
          <w:color w:val="000000"/>
          <w:sz w:val="24"/>
          <w:szCs w:val="24"/>
        </w:rPr>
        <w:t xml:space="preserve"> (Dz. U. z 2022 r. poz. 295</w:t>
      </w:r>
      <w:r w:rsidR="003F6EF1">
        <w:rPr>
          <w:rFonts w:ascii="Times New Roman" w:hAnsi="Times New Roman"/>
          <w:color w:val="000000"/>
          <w:sz w:val="24"/>
          <w:szCs w:val="24"/>
        </w:rPr>
        <w:t xml:space="preserve">, z </w:t>
      </w:r>
      <w:proofErr w:type="spellStart"/>
      <w:r w:rsidR="003F6EF1">
        <w:rPr>
          <w:rFonts w:ascii="Times New Roman" w:hAnsi="Times New Roman"/>
          <w:color w:val="000000"/>
          <w:sz w:val="24"/>
          <w:szCs w:val="24"/>
        </w:rPr>
        <w:t>późn</w:t>
      </w:r>
      <w:proofErr w:type="spellEnd"/>
      <w:r w:rsidR="003F6EF1">
        <w:rPr>
          <w:rFonts w:ascii="Times New Roman" w:hAnsi="Times New Roman"/>
          <w:color w:val="000000"/>
          <w:sz w:val="24"/>
          <w:szCs w:val="24"/>
        </w:rPr>
        <w:t>. zm.</w:t>
      </w:r>
      <w:r w:rsidR="000F4071">
        <w:rPr>
          <w:rFonts w:ascii="Times New Roman" w:hAnsi="Times New Roman"/>
          <w:color w:val="000000"/>
          <w:sz w:val="24"/>
          <w:szCs w:val="24"/>
        </w:rPr>
        <w:t>)</w:t>
      </w:r>
      <w:r>
        <w:rPr>
          <w:rFonts w:ascii="Times New Roman" w:hAnsi="Times New Roman"/>
          <w:color w:val="000000"/>
          <w:sz w:val="24"/>
          <w:szCs w:val="24"/>
        </w:rPr>
        <w:t>.</w:t>
      </w:r>
      <w:r w:rsidR="00941931">
        <w:rPr>
          <w:rFonts w:ascii="Times New Roman" w:hAnsi="Times New Roman"/>
          <w:color w:val="000000"/>
          <w:sz w:val="24"/>
          <w:szCs w:val="24"/>
        </w:rPr>
        <w:t xml:space="preserve"> </w:t>
      </w:r>
      <w:r>
        <w:rPr>
          <w:rFonts w:ascii="Times New Roman" w:hAnsi="Times New Roman"/>
          <w:color w:val="000000"/>
          <w:sz w:val="24"/>
          <w:szCs w:val="24"/>
        </w:rPr>
        <w:t xml:space="preserve">Uzgadnianie planów operacyjnych </w:t>
      </w:r>
      <w:r w:rsidRPr="00E611A5">
        <w:rPr>
          <w:rFonts w:ascii="Times New Roman" w:eastAsia="Times New Roman" w:hAnsi="Times New Roman" w:cs="Arial"/>
          <w:sz w:val="24"/>
          <w:szCs w:val="20"/>
          <w:lang w:eastAsia="pl-PL"/>
        </w:rPr>
        <w:t xml:space="preserve">oraz planów </w:t>
      </w:r>
      <w:proofErr w:type="spellStart"/>
      <w:r w:rsidRPr="00E611A5">
        <w:rPr>
          <w:rFonts w:ascii="Times New Roman" w:eastAsia="Times New Roman" w:hAnsi="Times New Roman" w:cs="Arial"/>
          <w:sz w:val="24"/>
          <w:szCs w:val="20"/>
          <w:lang w:eastAsia="pl-PL"/>
        </w:rPr>
        <w:t>powrotowych</w:t>
      </w:r>
      <w:proofErr w:type="spellEnd"/>
      <w:r w:rsidRPr="00E611A5">
        <w:rPr>
          <w:rFonts w:ascii="Times New Roman" w:eastAsia="Times New Roman" w:hAnsi="Times New Roman" w:cs="Arial"/>
          <w:sz w:val="24"/>
          <w:szCs w:val="20"/>
          <w:lang w:eastAsia="pl-PL"/>
        </w:rPr>
        <w:t xml:space="preserve"> operacji </w:t>
      </w:r>
      <w:proofErr w:type="spellStart"/>
      <w:r w:rsidRPr="00E611A5">
        <w:rPr>
          <w:rFonts w:ascii="Times New Roman" w:eastAsia="Times New Roman" w:hAnsi="Times New Roman" w:cs="Arial"/>
          <w:sz w:val="24"/>
          <w:szCs w:val="20"/>
          <w:lang w:eastAsia="pl-PL"/>
        </w:rPr>
        <w:t>powrotowych</w:t>
      </w:r>
      <w:proofErr w:type="spellEnd"/>
      <w:r w:rsidRPr="00E611A5">
        <w:rPr>
          <w:rFonts w:ascii="Times New Roman" w:eastAsia="Times New Roman" w:hAnsi="Times New Roman" w:cs="Arial"/>
          <w:sz w:val="24"/>
          <w:szCs w:val="20"/>
          <w:lang w:eastAsia="pl-PL"/>
        </w:rPr>
        <w:t xml:space="preserve"> oraz interwencji </w:t>
      </w:r>
      <w:proofErr w:type="spellStart"/>
      <w:r w:rsidRPr="00E611A5">
        <w:rPr>
          <w:rFonts w:ascii="Times New Roman" w:eastAsia="Times New Roman" w:hAnsi="Times New Roman" w:cs="Arial"/>
          <w:sz w:val="24"/>
          <w:szCs w:val="20"/>
          <w:lang w:eastAsia="pl-PL"/>
        </w:rPr>
        <w:t>powrotowych</w:t>
      </w:r>
      <w:proofErr w:type="spellEnd"/>
      <w:r w:rsidRPr="00E611A5">
        <w:rPr>
          <w:rFonts w:ascii="Times New Roman" w:eastAsia="Times New Roman" w:hAnsi="Times New Roman" w:cs="Arial"/>
          <w:sz w:val="24"/>
          <w:szCs w:val="20"/>
          <w:lang w:eastAsia="pl-PL"/>
        </w:rPr>
        <w:t xml:space="preserve"> lub </w:t>
      </w:r>
      <w:r w:rsidRPr="00E611A5">
        <w:rPr>
          <w:rFonts w:ascii="Times New Roman" w:eastAsia="Calibri" w:hAnsi="Times New Roman" w:cs="Times New Roman"/>
          <w:sz w:val="24"/>
          <w:szCs w:val="24"/>
        </w:rPr>
        <w:t>innych działań operacyjnych związanych z powrotami</w:t>
      </w:r>
      <w:r>
        <w:rPr>
          <w:rFonts w:ascii="Times New Roman" w:eastAsia="Calibri" w:hAnsi="Times New Roman" w:cs="Times New Roman"/>
          <w:sz w:val="24"/>
          <w:szCs w:val="24"/>
        </w:rPr>
        <w:t xml:space="preserve"> powierzono Komendantowi Głównemu Straży Granicznej.</w:t>
      </w:r>
    </w:p>
    <w:p w14:paraId="3DF578C7" w14:textId="7FF8A9EB" w:rsidR="00A91F06" w:rsidRPr="00444C5C" w:rsidRDefault="009F7E22" w:rsidP="00444C5C">
      <w:pPr>
        <w:ind w:firstLine="357"/>
        <w:jc w:val="both"/>
        <w:rPr>
          <w:rFonts w:ascii="Times New Roman" w:hAnsi="Times New Roman" w:cs="Times New Roman"/>
          <w:b/>
          <w:sz w:val="24"/>
          <w:szCs w:val="24"/>
        </w:rPr>
      </w:pPr>
      <w:r w:rsidRPr="00444C5C">
        <w:rPr>
          <w:rFonts w:ascii="Times New Roman" w:hAnsi="Times New Roman" w:cs="Times New Roman"/>
          <w:b/>
          <w:sz w:val="24"/>
          <w:szCs w:val="24"/>
        </w:rPr>
        <w:t>Propozycje zmian w zakresie zobowiązania cudzoziemca do powrotu</w:t>
      </w:r>
    </w:p>
    <w:p w14:paraId="019B97B5" w14:textId="64666108" w:rsidR="009F7E22" w:rsidRPr="00444C5C" w:rsidRDefault="009F7E22" w:rsidP="00444C5C">
      <w:pPr>
        <w:pStyle w:val="Akapitzlist"/>
        <w:numPr>
          <w:ilvl w:val="0"/>
          <w:numId w:val="29"/>
        </w:numPr>
        <w:jc w:val="both"/>
        <w:rPr>
          <w:rFonts w:ascii="Times New Roman" w:hAnsi="Times New Roman" w:cs="Times New Roman"/>
          <w:sz w:val="24"/>
          <w:szCs w:val="24"/>
        </w:rPr>
      </w:pPr>
      <w:r w:rsidRPr="00444C5C">
        <w:rPr>
          <w:rFonts w:ascii="Times New Roman" w:hAnsi="Times New Roman" w:cs="Times New Roman"/>
          <w:sz w:val="24"/>
          <w:szCs w:val="24"/>
        </w:rPr>
        <w:t xml:space="preserve">proponuje się zmianę brzmienia art. 302 ust. 1 pkt 8 ustawy z dnia 12 grudnia 2013 r. o cudzoziemcach poprzez wykreślenie wyrazów: </w:t>
      </w:r>
      <w:r w:rsidRPr="00444C5C">
        <w:rPr>
          <w:rFonts w:ascii="Times New Roman" w:hAnsi="Times New Roman" w:cs="Times New Roman"/>
          <w:i/>
          <w:iCs/>
          <w:sz w:val="24"/>
          <w:szCs w:val="24"/>
        </w:rPr>
        <w:t xml:space="preserve">„jeżeli cudzoziemiec przebywa na terytorium Rzeczypospolitej Polskiej w ramach ruchu bezwizowego lub na podstawie wizy </w:t>
      </w:r>
      <w:proofErr w:type="spellStart"/>
      <w:r w:rsidRPr="00444C5C">
        <w:rPr>
          <w:rFonts w:ascii="Times New Roman" w:hAnsi="Times New Roman" w:cs="Times New Roman"/>
          <w:i/>
          <w:iCs/>
          <w:sz w:val="24"/>
          <w:szCs w:val="24"/>
        </w:rPr>
        <w:t>Schengen</w:t>
      </w:r>
      <w:proofErr w:type="spellEnd"/>
      <w:r w:rsidRPr="00444C5C">
        <w:rPr>
          <w:rFonts w:ascii="Times New Roman" w:hAnsi="Times New Roman" w:cs="Times New Roman"/>
          <w:i/>
          <w:iCs/>
          <w:sz w:val="24"/>
          <w:szCs w:val="24"/>
        </w:rPr>
        <w:t>, z wyłączeniem wizy upoważniającej tylko do wjazdu na terytorium Rzeczypospolitej Polskiej i pobytu na tym terytorium,”</w:t>
      </w:r>
      <w:r w:rsidRPr="00444C5C">
        <w:rPr>
          <w:rFonts w:ascii="Times New Roman" w:hAnsi="Times New Roman" w:cs="Times New Roman"/>
          <w:sz w:val="24"/>
          <w:szCs w:val="24"/>
        </w:rPr>
        <w:t xml:space="preserve">. W obecnym stanie prawnym figurowanie cudzoziemca w Systemie Informacyjnym </w:t>
      </w:r>
      <w:proofErr w:type="spellStart"/>
      <w:r w:rsidRPr="00444C5C">
        <w:rPr>
          <w:rFonts w:ascii="Times New Roman" w:hAnsi="Times New Roman" w:cs="Times New Roman"/>
          <w:sz w:val="24"/>
          <w:szCs w:val="24"/>
        </w:rPr>
        <w:t>Schengen</w:t>
      </w:r>
      <w:proofErr w:type="spellEnd"/>
      <w:r w:rsidRPr="00444C5C">
        <w:rPr>
          <w:rFonts w:ascii="Times New Roman" w:hAnsi="Times New Roman" w:cs="Times New Roman"/>
          <w:sz w:val="24"/>
          <w:szCs w:val="24"/>
        </w:rPr>
        <w:t xml:space="preserve"> do celów odmowy wjazdu </w:t>
      </w:r>
      <w:r w:rsidR="00632209">
        <w:rPr>
          <w:rFonts w:ascii="Times New Roman" w:hAnsi="Times New Roman" w:cs="Times New Roman"/>
          <w:sz w:val="24"/>
          <w:szCs w:val="24"/>
        </w:rPr>
        <w:t xml:space="preserve">i pobytu </w:t>
      </w:r>
      <w:r w:rsidRPr="00444C5C">
        <w:rPr>
          <w:rFonts w:ascii="Times New Roman" w:hAnsi="Times New Roman" w:cs="Times New Roman"/>
          <w:sz w:val="24"/>
          <w:szCs w:val="24"/>
        </w:rPr>
        <w:t xml:space="preserve">uzasadnia wydanie decyzji o zobowiązaniu cudzoziemca do powrotu wyłącznie w przypadku, gdy ten przebywa w Polsce na podstawie wizy </w:t>
      </w:r>
      <w:proofErr w:type="spellStart"/>
      <w:r w:rsidRPr="00444C5C">
        <w:rPr>
          <w:rFonts w:ascii="Times New Roman" w:hAnsi="Times New Roman" w:cs="Times New Roman"/>
          <w:sz w:val="24"/>
          <w:szCs w:val="24"/>
        </w:rPr>
        <w:t>Schengen</w:t>
      </w:r>
      <w:proofErr w:type="spellEnd"/>
      <w:r w:rsidRPr="00444C5C">
        <w:rPr>
          <w:rFonts w:ascii="Times New Roman" w:hAnsi="Times New Roman" w:cs="Times New Roman"/>
          <w:sz w:val="24"/>
          <w:szCs w:val="24"/>
        </w:rPr>
        <w:t xml:space="preserve"> lub w ruchu bezwizowym. Gdy cudzoziemiec przekroczy dozwolony pobyt w ruchu bezwizowym lub na podstawie wizy </w:t>
      </w:r>
      <w:proofErr w:type="spellStart"/>
      <w:r w:rsidRPr="00444C5C">
        <w:rPr>
          <w:rFonts w:ascii="Times New Roman" w:hAnsi="Times New Roman" w:cs="Times New Roman"/>
          <w:sz w:val="24"/>
          <w:szCs w:val="24"/>
        </w:rPr>
        <w:t>Schengen</w:t>
      </w:r>
      <w:proofErr w:type="spellEnd"/>
      <w:r w:rsidRPr="00444C5C">
        <w:rPr>
          <w:rFonts w:ascii="Times New Roman" w:hAnsi="Times New Roman" w:cs="Times New Roman"/>
          <w:sz w:val="24"/>
          <w:szCs w:val="24"/>
        </w:rPr>
        <w:t xml:space="preserve">, to brak jest możliwości wydania decyzji o zobowiązaniu cudzoziemca do powrotu, ponieważ taki pobyt nie jest już w ramach </w:t>
      </w:r>
      <w:r w:rsidRPr="00444C5C">
        <w:rPr>
          <w:rFonts w:ascii="Times New Roman" w:hAnsi="Times New Roman" w:cs="Times New Roman"/>
          <w:sz w:val="24"/>
          <w:szCs w:val="24"/>
        </w:rPr>
        <w:lastRenderedPageBreak/>
        <w:t xml:space="preserve">ruchu bezwizowego lub na podstawie wizy </w:t>
      </w:r>
      <w:proofErr w:type="spellStart"/>
      <w:r w:rsidRPr="00444C5C">
        <w:rPr>
          <w:rFonts w:ascii="Times New Roman" w:hAnsi="Times New Roman" w:cs="Times New Roman"/>
          <w:sz w:val="24"/>
          <w:szCs w:val="24"/>
        </w:rPr>
        <w:t>Schengen</w:t>
      </w:r>
      <w:proofErr w:type="spellEnd"/>
      <w:r w:rsidRPr="00444C5C">
        <w:rPr>
          <w:rFonts w:ascii="Times New Roman" w:hAnsi="Times New Roman" w:cs="Times New Roman"/>
          <w:sz w:val="24"/>
          <w:szCs w:val="24"/>
        </w:rPr>
        <w:t xml:space="preserve">, co kłóci się z założeniem wpisu w Systemie Informacyjnym </w:t>
      </w:r>
      <w:proofErr w:type="spellStart"/>
      <w:r w:rsidRPr="00444C5C">
        <w:rPr>
          <w:rFonts w:ascii="Times New Roman" w:hAnsi="Times New Roman" w:cs="Times New Roman"/>
          <w:sz w:val="24"/>
          <w:szCs w:val="24"/>
        </w:rPr>
        <w:t>Schen</w:t>
      </w:r>
      <w:r w:rsidR="00452D37">
        <w:rPr>
          <w:rFonts w:ascii="Times New Roman" w:hAnsi="Times New Roman" w:cs="Times New Roman"/>
          <w:sz w:val="24"/>
          <w:szCs w:val="24"/>
        </w:rPr>
        <w:t>g</w:t>
      </w:r>
      <w:r w:rsidRPr="00444C5C">
        <w:rPr>
          <w:rFonts w:ascii="Times New Roman" w:hAnsi="Times New Roman" w:cs="Times New Roman"/>
          <w:sz w:val="24"/>
          <w:szCs w:val="24"/>
        </w:rPr>
        <w:t>em</w:t>
      </w:r>
      <w:proofErr w:type="spellEnd"/>
      <w:r w:rsidRPr="00444C5C">
        <w:rPr>
          <w:rFonts w:ascii="Times New Roman" w:hAnsi="Times New Roman" w:cs="Times New Roman"/>
          <w:sz w:val="24"/>
          <w:szCs w:val="24"/>
        </w:rPr>
        <w:t xml:space="preserve"> do celów odmowy wjazdu i pobytu. Prowadzi to do sytuacji zupełnie wypaczających sens przepisów dotyczących podstaw legalnego pobytu w Polsce, ponieważ przykładowo cudzoziemiec, którego dane zostały wpisane do Systemu Informacyjnego </w:t>
      </w:r>
      <w:proofErr w:type="spellStart"/>
      <w:r w:rsidRPr="00444C5C">
        <w:rPr>
          <w:rFonts w:ascii="Times New Roman" w:hAnsi="Times New Roman" w:cs="Times New Roman"/>
          <w:sz w:val="24"/>
          <w:szCs w:val="24"/>
        </w:rPr>
        <w:t>Schengen</w:t>
      </w:r>
      <w:proofErr w:type="spellEnd"/>
      <w:r w:rsidRPr="00444C5C">
        <w:rPr>
          <w:rFonts w:ascii="Times New Roman" w:hAnsi="Times New Roman" w:cs="Times New Roman"/>
          <w:sz w:val="24"/>
          <w:szCs w:val="24"/>
        </w:rPr>
        <w:t xml:space="preserve"> do celów odmowy wjazdu i pobytu, a który nie przebywa już w ruchu bezwizowym (ponad 90 dni w ostatnich 180</w:t>
      </w:r>
      <w:r w:rsidR="00EC6686" w:rsidRPr="00444C5C">
        <w:rPr>
          <w:rFonts w:ascii="Times New Roman" w:hAnsi="Times New Roman" w:cs="Times New Roman"/>
          <w:sz w:val="24"/>
          <w:szCs w:val="24"/>
        </w:rPr>
        <w:t xml:space="preserve"> dniach</w:t>
      </w:r>
      <w:r w:rsidRPr="00444C5C">
        <w:rPr>
          <w:rFonts w:ascii="Times New Roman" w:hAnsi="Times New Roman" w:cs="Times New Roman"/>
          <w:sz w:val="24"/>
          <w:szCs w:val="24"/>
        </w:rPr>
        <w:t xml:space="preserve">) </w:t>
      </w:r>
      <w:r w:rsidR="00BB3939" w:rsidRPr="00444C5C">
        <w:rPr>
          <w:rFonts w:ascii="Times New Roman" w:hAnsi="Times New Roman" w:cs="Times New Roman"/>
          <w:sz w:val="24"/>
          <w:szCs w:val="24"/>
        </w:rPr>
        <w:t xml:space="preserve">i jednocześnie złożył wniosek pobytowy w urzędzie wojewódzkim, pomimo istnienia wpisu do celów odmowy wjazdu </w:t>
      </w:r>
      <w:r w:rsidR="00672900" w:rsidRPr="00444C5C">
        <w:rPr>
          <w:rFonts w:ascii="Times New Roman" w:hAnsi="Times New Roman" w:cs="Times New Roman"/>
          <w:sz w:val="24"/>
          <w:szCs w:val="24"/>
        </w:rPr>
        <w:t xml:space="preserve">i pobytu </w:t>
      </w:r>
      <w:r w:rsidR="00BB3939" w:rsidRPr="00444C5C">
        <w:rPr>
          <w:rFonts w:ascii="Times New Roman" w:hAnsi="Times New Roman" w:cs="Times New Roman"/>
          <w:sz w:val="24"/>
          <w:szCs w:val="24"/>
        </w:rPr>
        <w:t xml:space="preserve">- może przebywać w Polsce </w:t>
      </w:r>
      <w:r w:rsidRPr="00444C5C">
        <w:rPr>
          <w:rFonts w:ascii="Times New Roman" w:hAnsi="Times New Roman" w:cs="Times New Roman"/>
          <w:sz w:val="24"/>
          <w:szCs w:val="24"/>
        </w:rPr>
        <w:t>i brak jest możliwości wydania decyzji o zobowiązaniu do powrotu na podstawie art. 302 ust. 1 pkt 8</w:t>
      </w:r>
      <w:r w:rsidR="00BB3939">
        <w:rPr>
          <w:rFonts w:ascii="Times New Roman" w:hAnsi="Times New Roman" w:cs="Times New Roman"/>
          <w:sz w:val="24"/>
          <w:szCs w:val="24"/>
        </w:rPr>
        <w:t>.</w:t>
      </w:r>
      <w:r w:rsidRPr="00444C5C">
        <w:rPr>
          <w:rFonts w:ascii="Times New Roman" w:hAnsi="Times New Roman" w:cs="Times New Roman"/>
          <w:sz w:val="24"/>
          <w:szCs w:val="24"/>
        </w:rPr>
        <w:t xml:space="preserve"> Obecne brzmienie ww. przepisu nie jest uzasadnione treścią dyrektywy 2008/115/WE, pozostając w sprzeczności ze zobowiązaniem Polski</w:t>
      </w:r>
      <w:r w:rsidR="00BB3939">
        <w:rPr>
          <w:rFonts w:ascii="Times New Roman" w:hAnsi="Times New Roman" w:cs="Times New Roman"/>
          <w:sz w:val="24"/>
          <w:szCs w:val="24"/>
        </w:rPr>
        <w:t>,</w:t>
      </w:r>
      <w:r w:rsidRPr="00444C5C">
        <w:rPr>
          <w:rFonts w:ascii="Times New Roman" w:hAnsi="Times New Roman" w:cs="Times New Roman"/>
          <w:sz w:val="24"/>
          <w:szCs w:val="24"/>
        </w:rPr>
        <w:t xml:space="preserve"> jako państwa członkowskiego UE</w:t>
      </w:r>
      <w:r w:rsidR="00BB3939">
        <w:rPr>
          <w:rFonts w:ascii="Times New Roman" w:hAnsi="Times New Roman" w:cs="Times New Roman"/>
          <w:sz w:val="24"/>
          <w:szCs w:val="24"/>
        </w:rPr>
        <w:t>,</w:t>
      </w:r>
      <w:r w:rsidRPr="00444C5C">
        <w:rPr>
          <w:rFonts w:ascii="Times New Roman" w:hAnsi="Times New Roman" w:cs="Times New Roman"/>
          <w:sz w:val="24"/>
          <w:szCs w:val="24"/>
        </w:rPr>
        <w:t xml:space="preserve"> do ochrony obszaru </w:t>
      </w:r>
      <w:proofErr w:type="spellStart"/>
      <w:r w:rsidRPr="00444C5C">
        <w:rPr>
          <w:rFonts w:ascii="Times New Roman" w:hAnsi="Times New Roman" w:cs="Times New Roman"/>
          <w:sz w:val="24"/>
          <w:szCs w:val="24"/>
        </w:rPr>
        <w:t>Schengen</w:t>
      </w:r>
      <w:proofErr w:type="spellEnd"/>
      <w:r w:rsidRPr="00444C5C">
        <w:rPr>
          <w:rFonts w:ascii="Times New Roman" w:hAnsi="Times New Roman" w:cs="Times New Roman"/>
          <w:sz w:val="24"/>
          <w:szCs w:val="24"/>
        </w:rPr>
        <w:t xml:space="preserve"> przed nielegalną migracją</w:t>
      </w:r>
      <w:r w:rsidR="00BB3939">
        <w:rPr>
          <w:rFonts w:ascii="Times New Roman" w:hAnsi="Times New Roman" w:cs="Times New Roman"/>
          <w:sz w:val="24"/>
          <w:szCs w:val="24"/>
        </w:rPr>
        <w:t>.</w:t>
      </w:r>
      <w:r w:rsidRPr="00444C5C">
        <w:rPr>
          <w:rFonts w:ascii="Times New Roman" w:hAnsi="Times New Roman" w:cs="Times New Roman"/>
          <w:sz w:val="24"/>
          <w:szCs w:val="24"/>
        </w:rPr>
        <w:t xml:space="preserve"> W ocenie projektodawcy zasadne jest </w:t>
      </w:r>
      <w:r w:rsidR="00490A61">
        <w:rPr>
          <w:rFonts w:ascii="Times New Roman" w:hAnsi="Times New Roman" w:cs="Times New Roman"/>
          <w:sz w:val="24"/>
          <w:szCs w:val="24"/>
        </w:rPr>
        <w:t xml:space="preserve">zatem </w:t>
      </w:r>
      <w:r w:rsidRPr="00444C5C">
        <w:rPr>
          <w:rFonts w:ascii="Times New Roman" w:hAnsi="Times New Roman" w:cs="Times New Roman"/>
          <w:sz w:val="24"/>
          <w:szCs w:val="24"/>
        </w:rPr>
        <w:t xml:space="preserve">wprowadzenie proponowanej zmiany, ponieważ pozwoli ona na egzekwowanie wpisów w Systemie Informacyjnym </w:t>
      </w:r>
      <w:proofErr w:type="spellStart"/>
      <w:r w:rsidRPr="00444C5C">
        <w:rPr>
          <w:rFonts w:ascii="Times New Roman" w:hAnsi="Times New Roman" w:cs="Times New Roman"/>
          <w:sz w:val="24"/>
          <w:szCs w:val="24"/>
        </w:rPr>
        <w:t>Sch</w:t>
      </w:r>
      <w:r w:rsidR="00452D37">
        <w:rPr>
          <w:rFonts w:ascii="Times New Roman" w:hAnsi="Times New Roman" w:cs="Times New Roman"/>
          <w:sz w:val="24"/>
          <w:szCs w:val="24"/>
        </w:rPr>
        <w:t>engen</w:t>
      </w:r>
      <w:proofErr w:type="spellEnd"/>
      <w:r w:rsidRPr="00444C5C">
        <w:rPr>
          <w:rFonts w:ascii="Times New Roman" w:hAnsi="Times New Roman" w:cs="Times New Roman"/>
          <w:sz w:val="24"/>
          <w:szCs w:val="24"/>
        </w:rPr>
        <w:t xml:space="preserve"> do celów odmowy wjazdu i pobytu.</w:t>
      </w:r>
    </w:p>
    <w:p w14:paraId="521F5241" w14:textId="6F93A669" w:rsidR="00806F7C" w:rsidRPr="00806F7C" w:rsidRDefault="00806F7C" w:rsidP="00806F7C">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w</w:t>
      </w:r>
      <w:r w:rsidRPr="00806F7C">
        <w:rPr>
          <w:rFonts w:ascii="Times New Roman" w:hAnsi="Times New Roman" w:cs="Times New Roman"/>
          <w:sz w:val="24"/>
          <w:szCs w:val="24"/>
        </w:rPr>
        <w:t xml:space="preserve">prowadzenie </w:t>
      </w:r>
      <w:r w:rsidR="00CB1042">
        <w:rPr>
          <w:rFonts w:ascii="Times New Roman" w:hAnsi="Times New Roman" w:cs="Times New Roman"/>
          <w:sz w:val="24"/>
          <w:szCs w:val="24"/>
        </w:rPr>
        <w:t>w</w:t>
      </w:r>
      <w:r w:rsidRPr="00806F7C">
        <w:rPr>
          <w:rFonts w:ascii="Times New Roman" w:hAnsi="Times New Roman" w:cs="Times New Roman"/>
          <w:sz w:val="24"/>
          <w:szCs w:val="24"/>
        </w:rPr>
        <w:t xml:space="preserve"> art. 303 ust. 1 pkt 5a</w:t>
      </w:r>
      <w:r w:rsidR="00672900">
        <w:rPr>
          <w:rFonts w:ascii="Times New Roman" w:hAnsi="Times New Roman" w:cs="Times New Roman"/>
          <w:sz w:val="24"/>
          <w:szCs w:val="24"/>
        </w:rPr>
        <w:t xml:space="preserve"> </w:t>
      </w:r>
      <w:r w:rsidR="00672900" w:rsidRPr="00C5102C">
        <w:rPr>
          <w:rFonts w:ascii="Times New Roman" w:hAnsi="Times New Roman" w:cs="Times New Roman"/>
          <w:sz w:val="24"/>
          <w:szCs w:val="24"/>
        </w:rPr>
        <w:t>ustawy z dnia 12 grudnia 2013 r. o cudzoziemcach</w:t>
      </w:r>
      <w:r w:rsidRPr="00806F7C">
        <w:rPr>
          <w:rFonts w:ascii="Times New Roman" w:hAnsi="Times New Roman" w:cs="Times New Roman"/>
          <w:sz w:val="24"/>
          <w:szCs w:val="24"/>
        </w:rPr>
        <w:t xml:space="preserve">, tj. </w:t>
      </w:r>
      <w:r w:rsidR="00CB1042">
        <w:rPr>
          <w:rFonts w:ascii="Times New Roman" w:hAnsi="Times New Roman" w:cs="Times New Roman"/>
          <w:sz w:val="24"/>
          <w:szCs w:val="24"/>
        </w:rPr>
        <w:t xml:space="preserve">dodatkowej </w:t>
      </w:r>
      <w:r w:rsidRPr="00806F7C">
        <w:rPr>
          <w:rFonts w:ascii="Times New Roman" w:hAnsi="Times New Roman" w:cs="Times New Roman"/>
          <w:sz w:val="24"/>
          <w:szCs w:val="24"/>
        </w:rPr>
        <w:t>przesłanki odstąpienia od wszczęcia postępowania w sprawie zobowiązani</w:t>
      </w:r>
      <w:r w:rsidR="00CB1042">
        <w:rPr>
          <w:rFonts w:ascii="Times New Roman" w:hAnsi="Times New Roman" w:cs="Times New Roman"/>
          <w:sz w:val="24"/>
          <w:szCs w:val="24"/>
        </w:rPr>
        <w:t>a</w:t>
      </w:r>
      <w:r w:rsidRPr="00806F7C">
        <w:rPr>
          <w:rFonts w:ascii="Times New Roman" w:hAnsi="Times New Roman" w:cs="Times New Roman"/>
          <w:sz w:val="24"/>
          <w:szCs w:val="24"/>
        </w:rPr>
        <w:t xml:space="preserve"> cudzoziemca do powrotu lub do jego umorzenia, </w:t>
      </w:r>
      <w:r w:rsidR="00AD7265">
        <w:rPr>
          <w:rFonts w:ascii="Times New Roman" w:hAnsi="Times New Roman" w:cs="Times New Roman"/>
          <w:sz w:val="24"/>
          <w:szCs w:val="24"/>
        </w:rPr>
        <w:t>jeżeli</w:t>
      </w:r>
      <w:r w:rsidRPr="00806F7C">
        <w:rPr>
          <w:rFonts w:ascii="Times New Roman" w:hAnsi="Times New Roman" w:cs="Times New Roman"/>
          <w:sz w:val="24"/>
          <w:szCs w:val="24"/>
        </w:rPr>
        <w:t xml:space="preserve"> cudzoziemiec otrzymał już decyzję nakazującą powrót wydaną przed organ innego państwa stosującego dyrektywę Parlamentu Europejskiego i Rady 2008/115/WE, gdy pobyt cudzoziemca w Polsce jest związany z wykonaniem tej decyzji, a nie zachodzą wobec cudzoziemca względy obronności lub bezpieczeństwa państwa lub ochrony bezpieczeństwa i porządku publicznego lub nie sprzeciwia się temu interes Rzeczypospolitej Polskiej, oraz gdy nie postępuje wbrew uprzedniemu pouczeniu o obowiązku niezwłoc</w:t>
      </w:r>
      <w:r>
        <w:rPr>
          <w:rFonts w:ascii="Times New Roman" w:hAnsi="Times New Roman" w:cs="Times New Roman"/>
          <w:sz w:val="24"/>
          <w:szCs w:val="24"/>
        </w:rPr>
        <w:t>zn</w:t>
      </w:r>
      <w:r w:rsidRPr="00806F7C">
        <w:rPr>
          <w:rFonts w:ascii="Times New Roman" w:hAnsi="Times New Roman" w:cs="Times New Roman"/>
          <w:sz w:val="24"/>
          <w:szCs w:val="24"/>
        </w:rPr>
        <w:t xml:space="preserve">ego wyjazdu do państwa powrotu, jest podyktowane dostrzeganymi potrzebami organów Straży Granicznej, które w obecnym stanie prawnym </w:t>
      </w:r>
      <w:r w:rsidR="00490A61">
        <w:rPr>
          <w:rFonts w:ascii="Times New Roman" w:hAnsi="Times New Roman" w:cs="Times New Roman"/>
          <w:sz w:val="24"/>
          <w:szCs w:val="24"/>
        </w:rPr>
        <w:t>mają obowiązek</w:t>
      </w:r>
      <w:r w:rsidRPr="00806F7C">
        <w:rPr>
          <w:rFonts w:ascii="Times New Roman" w:hAnsi="Times New Roman" w:cs="Times New Roman"/>
          <w:sz w:val="24"/>
          <w:szCs w:val="24"/>
        </w:rPr>
        <w:t xml:space="preserve"> wszczęci</w:t>
      </w:r>
      <w:r w:rsidR="00490A61">
        <w:rPr>
          <w:rFonts w:ascii="Times New Roman" w:hAnsi="Times New Roman" w:cs="Times New Roman"/>
          <w:sz w:val="24"/>
          <w:szCs w:val="24"/>
        </w:rPr>
        <w:t>a</w:t>
      </w:r>
      <w:r w:rsidRPr="00806F7C">
        <w:rPr>
          <w:rFonts w:ascii="Times New Roman" w:hAnsi="Times New Roman" w:cs="Times New Roman"/>
          <w:sz w:val="24"/>
          <w:szCs w:val="24"/>
        </w:rPr>
        <w:t xml:space="preserve"> post</w:t>
      </w:r>
      <w:r>
        <w:rPr>
          <w:rFonts w:ascii="Times New Roman" w:hAnsi="Times New Roman" w:cs="Times New Roman"/>
          <w:sz w:val="24"/>
          <w:szCs w:val="24"/>
        </w:rPr>
        <w:t>ęp</w:t>
      </w:r>
      <w:r w:rsidRPr="00806F7C">
        <w:rPr>
          <w:rFonts w:ascii="Times New Roman" w:hAnsi="Times New Roman" w:cs="Times New Roman"/>
          <w:sz w:val="24"/>
          <w:szCs w:val="24"/>
        </w:rPr>
        <w:t xml:space="preserve">owania o zobowiązanie cudzoziemca do powrotu, powielając w ten sposób czynności uprzednio podjęte przez organ innego państwa członkowskiego Unii Europejskiej, państwa członkowskiego Europejskiego Porozumienia o Wolnym Handlu (EFTA) - stron umowy o Europejskim Obszarze Gospodarczym lub Konfederacji Szwajcarskiej, które dla uproszczenia terminologii zwane są </w:t>
      </w:r>
      <w:r w:rsidR="00490A61">
        <w:rPr>
          <w:rFonts w:ascii="Times New Roman" w:hAnsi="Times New Roman" w:cs="Times New Roman"/>
          <w:sz w:val="24"/>
          <w:szCs w:val="24"/>
        </w:rPr>
        <w:t>„</w:t>
      </w:r>
      <w:r w:rsidRPr="00806F7C">
        <w:rPr>
          <w:rFonts w:ascii="Times New Roman" w:hAnsi="Times New Roman" w:cs="Times New Roman"/>
          <w:sz w:val="24"/>
          <w:szCs w:val="24"/>
        </w:rPr>
        <w:t>państwami stosującymi dyrektywę 2008/115/WE</w:t>
      </w:r>
      <w:r w:rsidR="00490A61">
        <w:rPr>
          <w:rFonts w:ascii="Times New Roman" w:hAnsi="Times New Roman" w:cs="Times New Roman"/>
          <w:sz w:val="24"/>
          <w:szCs w:val="24"/>
        </w:rPr>
        <w:t>”</w:t>
      </w:r>
      <w:r w:rsidRPr="00806F7C">
        <w:rPr>
          <w:rFonts w:ascii="Times New Roman" w:hAnsi="Times New Roman" w:cs="Times New Roman"/>
          <w:sz w:val="24"/>
          <w:szCs w:val="24"/>
        </w:rPr>
        <w:t>.</w:t>
      </w:r>
    </w:p>
    <w:p w14:paraId="43C2687E" w14:textId="70586789" w:rsidR="00806F7C" w:rsidRDefault="00806F7C" w:rsidP="00444C5C">
      <w:pPr>
        <w:pStyle w:val="Akapitzlist"/>
        <w:numPr>
          <w:ilvl w:val="0"/>
          <w:numId w:val="29"/>
        </w:numPr>
        <w:jc w:val="both"/>
        <w:rPr>
          <w:rFonts w:ascii="Times New Roman" w:hAnsi="Times New Roman" w:cs="Times New Roman"/>
          <w:sz w:val="24"/>
          <w:szCs w:val="24"/>
        </w:rPr>
      </w:pPr>
      <w:r w:rsidRPr="007B06DC">
        <w:rPr>
          <w:rFonts w:ascii="Times New Roman" w:hAnsi="Times New Roman" w:cs="Times New Roman"/>
          <w:sz w:val="24"/>
          <w:szCs w:val="24"/>
        </w:rPr>
        <w:t xml:space="preserve">zgodnie z treścią rekomendacji Komisji Europejskiej z dnia 16 marca 2023 r. w sprawie wzajemnego uznawania decyzji o powrocie imigrantów oraz przyspieszania powrotów podczas wdrażania dyrektywy Parlamentu Europejskiego i Rady 2008/115/WE, Państwa Członkowskie powinny wzajemnie uznawać wszelkie decyzje nakazujące powrót wydane wcześniej tej samej osobie przez inne państwo członkowskie, chyba że skutek takiej decyzji nakazującej powrót został zawieszony. W związku z powyższym, zasadne jest, w przypadku stwierdzenia, że cudzoziemiec ma wydaną decyzję nakazującą powrót w innym państwie stosującym ww. dyrektywę i jednocześnie jest w trakcie jej wykonywania (a więc ustalono, że Polska jest krajem tranzytowym w celu dobrowolnego wykonania decyzji), aby organy Straży Granicznej miały prawny środek do odstąpienia od wszczynania postępowań w sprawie zobowiązania cudzoziemca do powrotu wobec takiej osoby, co umożliwi tej osobie realizację powrotu na mocy decyzji innego państwa oraz zapobiegnie powielaniu decyzji </w:t>
      </w:r>
      <w:proofErr w:type="spellStart"/>
      <w:r w:rsidRPr="007B06DC">
        <w:rPr>
          <w:rFonts w:ascii="Times New Roman" w:hAnsi="Times New Roman" w:cs="Times New Roman"/>
          <w:sz w:val="24"/>
          <w:szCs w:val="24"/>
        </w:rPr>
        <w:t>powrotowych</w:t>
      </w:r>
      <w:proofErr w:type="spellEnd"/>
      <w:r w:rsidRPr="007B06DC">
        <w:rPr>
          <w:rFonts w:ascii="Times New Roman" w:hAnsi="Times New Roman" w:cs="Times New Roman"/>
          <w:sz w:val="24"/>
          <w:szCs w:val="24"/>
        </w:rPr>
        <w:t xml:space="preserve"> przez państwa obszaru </w:t>
      </w:r>
      <w:proofErr w:type="spellStart"/>
      <w:r w:rsidRPr="007B06DC">
        <w:rPr>
          <w:rFonts w:ascii="Times New Roman" w:hAnsi="Times New Roman" w:cs="Times New Roman"/>
          <w:sz w:val="24"/>
          <w:szCs w:val="24"/>
        </w:rPr>
        <w:t>Schengen</w:t>
      </w:r>
      <w:proofErr w:type="spellEnd"/>
      <w:r w:rsidRPr="007B06DC">
        <w:rPr>
          <w:rFonts w:ascii="Times New Roman" w:hAnsi="Times New Roman" w:cs="Times New Roman"/>
          <w:sz w:val="24"/>
          <w:szCs w:val="24"/>
        </w:rPr>
        <w:t xml:space="preserve">. </w:t>
      </w:r>
      <w:r w:rsidR="007B06DC">
        <w:rPr>
          <w:rFonts w:ascii="Times New Roman" w:hAnsi="Times New Roman" w:cs="Times New Roman"/>
          <w:sz w:val="24"/>
          <w:szCs w:val="24"/>
        </w:rPr>
        <w:t>W związku z powyższym</w:t>
      </w:r>
      <w:r w:rsidR="00452D37">
        <w:rPr>
          <w:rFonts w:ascii="Times New Roman" w:hAnsi="Times New Roman" w:cs="Times New Roman"/>
          <w:sz w:val="24"/>
          <w:szCs w:val="24"/>
        </w:rPr>
        <w:t>,</w:t>
      </w:r>
      <w:r w:rsidR="007B06DC">
        <w:rPr>
          <w:rFonts w:ascii="Times New Roman" w:hAnsi="Times New Roman" w:cs="Times New Roman"/>
          <w:sz w:val="24"/>
          <w:szCs w:val="24"/>
        </w:rPr>
        <w:t xml:space="preserve"> </w:t>
      </w:r>
      <w:r w:rsidR="009A3E8A" w:rsidRPr="007B06DC">
        <w:rPr>
          <w:rFonts w:ascii="Times New Roman" w:hAnsi="Times New Roman" w:cs="Times New Roman"/>
          <w:sz w:val="24"/>
          <w:szCs w:val="24"/>
        </w:rPr>
        <w:t>p</w:t>
      </w:r>
      <w:r w:rsidRPr="007B06DC">
        <w:rPr>
          <w:rFonts w:ascii="Times New Roman" w:hAnsi="Times New Roman" w:cs="Times New Roman"/>
          <w:sz w:val="24"/>
          <w:szCs w:val="24"/>
        </w:rPr>
        <w:t>ropon</w:t>
      </w:r>
      <w:r w:rsidR="00452D37">
        <w:rPr>
          <w:rFonts w:ascii="Times New Roman" w:hAnsi="Times New Roman" w:cs="Times New Roman"/>
          <w:sz w:val="24"/>
          <w:szCs w:val="24"/>
        </w:rPr>
        <w:t>uje się</w:t>
      </w:r>
      <w:r w:rsidRPr="007B06DC">
        <w:rPr>
          <w:rFonts w:ascii="Times New Roman" w:hAnsi="Times New Roman" w:cs="Times New Roman"/>
          <w:sz w:val="24"/>
          <w:szCs w:val="24"/>
        </w:rPr>
        <w:t xml:space="preserve"> </w:t>
      </w:r>
      <w:r w:rsidR="009A3E8A" w:rsidRPr="007B06DC">
        <w:rPr>
          <w:rFonts w:ascii="Times New Roman" w:hAnsi="Times New Roman" w:cs="Times New Roman"/>
          <w:sz w:val="24"/>
          <w:szCs w:val="24"/>
        </w:rPr>
        <w:t xml:space="preserve">w </w:t>
      </w:r>
      <w:r w:rsidR="00452D37">
        <w:rPr>
          <w:rFonts w:ascii="Times New Roman" w:hAnsi="Times New Roman" w:cs="Times New Roman"/>
          <w:sz w:val="24"/>
          <w:szCs w:val="24"/>
        </w:rPr>
        <w:t xml:space="preserve">dodawanym </w:t>
      </w:r>
      <w:r w:rsidR="009A3E8A" w:rsidRPr="007B06DC">
        <w:rPr>
          <w:rFonts w:ascii="Times New Roman" w:hAnsi="Times New Roman" w:cs="Times New Roman"/>
          <w:sz w:val="24"/>
          <w:szCs w:val="24"/>
        </w:rPr>
        <w:t xml:space="preserve">art. 314a </w:t>
      </w:r>
      <w:r w:rsidR="00452D37">
        <w:rPr>
          <w:rFonts w:ascii="Times New Roman" w:hAnsi="Times New Roman" w:cs="Times New Roman"/>
          <w:sz w:val="24"/>
          <w:szCs w:val="24"/>
        </w:rPr>
        <w:t xml:space="preserve">w </w:t>
      </w:r>
      <w:r w:rsidR="00452D37">
        <w:rPr>
          <w:rFonts w:ascii="Times New Roman" w:hAnsi="Times New Roman" w:cs="Times New Roman"/>
          <w:sz w:val="24"/>
          <w:szCs w:val="24"/>
        </w:rPr>
        <w:lastRenderedPageBreak/>
        <w:t>ustawie</w:t>
      </w:r>
      <w:r w:rsidR="00452D37" w:rsidRPr="00C5102C">
        <w:rPr>
          <w:rFonts w:ascii="Times New Roman" w:hAnsi="Times New Roman" w:cs="Times New Roman"/>
          <w:sz w:val="24"/>
          <w:szCs w:val="24"/>
        </w:rPr>
        <w:t xml:space="preserve"> z dnia 12 grudnia 2013 r. o cudzoziemcach</w:t>
      </w:r>
      <w:r w:rsidR="00452D37" w:rsidRPr="007B06DC">
        <w:rPr>
          <w:rFonts w:ascii="Times New Roman" w:hAnsi="Times New Roman" w:cs="Times New Roman"/>
          <w:sz w:val="24"/>
          <w:szCs w:val="24"/>
        </w:rPr>
        <w:t xml:space="preserve"> </w:t>
      </w:r>
      <w:r w:rsidRPr="007B06DC">
        <w:rPr>
          <w:rFonts w:ascii="Times New Roman" w:hAnsi="Times New Roman" w:cs="Times New Roman"/>
          <w:sz w:val="24"/>
          <w:szCs w:val="24"/>
        </w:rPr>
        <w:t>rozwiązanie przewiduj</w:t>
      </w:r>
      <w:r w:rsidR="003F22EC">
        <w:rPr>
          <w:rFonts w:ascii="Times New Roman" w:hAnsi="Times New Roman" w:cs="Times New Roman"/>
          <w:sz w:val="24"/>
          <w:szCs w:val="24"/>
        </w:rPr>
        <w:t>ą</w:t>
      </w:r>
      <w:r w:rsidR="00452D37">
        <w:rPr>
          <w:rFonts w:ascii="Times New Roman" w:hAnsi="Times New Roman" w:cs="Times New Roman"/>
          <w:sz w:val="24"/>
          <w:szCs w:val="24"/>
        </w:rPr>
        <w:t>ce</w:t>
      </w:r>
      <w:r w:rsidRPr="007B06DC">
        <w:rPr>
          <w:rFonts w:ascii="Times New Roman" w:hAnsi="Times New Roman" w:cs="Times New Roman"/>
          <w:sz w:val="24"/>
          <w:szCs w:val="24"/>
        </w:rPr>
        <w:t xml:space="preserve"> wprowadzenie instytucji pouczenia cudzoziemca o obowiązku niezwłocznego wyjazdu na terytorium państwa, do którego cudzoziemiec udaje się wykonując decyzję nakazującą powrót wydaną przez organ państwa stosującego dyrektywę 2008/115/WE oraz wpisanie tego pouczenia </w:t>
      </w:r>
      <w:r w:rsidR="00362969" w:rsidRPr="007B06DC">
        <w:rPr>
          <w:rFonts w:ascii="Times New Roman" w:hAnsi="Times New Roman" w:cs="Times New Roman"/>
          <w:sz w:val="24"/>
          <w:szCs w:val="24"/>
        </w:rPr>
        <w:t>odpowiednio przez komendanta oddziału Straży Granicznej lub komendanta placówki Straży Granicznej</w:t>
      </w:r>
      <w:r w:rsidR="00362969" w:rsidRPr="00C5102C">
        <w:rPr>
          <w:rFonts w:ascii="Times New Roman" w:hAnsi="Times New Roman" w:cs="Times New Roman"/>
          <w:sz w:val="24"/>
          <w:szCs w:val="24"/>
        </w:rPr>
        <w:t xml:space="preserve"> w specjalnie utworzonym do tego celu rejestrze, co wiąże się z koniecznością zmiany art. 428 ust. 1 ustawy z dnia 12 grudnia 20</w:t>
      </w:r>
      <w:r w:rsidR="00362969">
        <w:rPr>
          <w:rFonts w:ascii="Times New Roman" w:hAnsi="Times New Roman" w:cs="Times New Roman"/>
          <w:sz w:val="24"/>
          <w:szCs w:val="24"/>
        </w:rPr>
        <w:t>1</w:t>
      </w:r>
      <w:r w:rsidR="00362969" w:rsidRPr="00C5102C">
        <w:rPr>
          <w:rFonts w:ascii="Times New Roman" w:hAnsi="Times New Roman" w:cs="Times New Roman"/>
          <w:sz w:val="24"/>
          <w:szCs w:val="24"/>
        </w:rPr>
        <w:t xml:space="preserve">3 r. o cudzoziemcach poprzez dodanie pkt 6a określającego </w:t>
      </w:r>
      <w:r w:rsidR="00362969" w:rsidRPr="00C5102C">
        <w:rPr>
          <w:rFonts w:ascii="Times New Roman" w:hAnsi="Times New Roman" w:cs="Times New Roman"/>
          <w:iCs/>
          <w:sz w:val="24"/>
          <w:szCs w:val="24"/>
        </w:rPr>
        <w:t xml:space="preserve">rejestr pouczeń udzielonych cudzoziemcom, którym została wydana decyzja nakazująca powrót przez organ innego państwa stosującego dyrektywę 2008/115/WE, o obowiązku niezwłocznego wyjazdu na terytorium państwa, </w:t>
      </w:r>
      <w:r w:rsidR="00362969" w:rsidRPr="00C5102C">
        <w:rPr>
          <w:rFonts w:ascii="Times New Roman" w:hAnsi="Times New Roman" w:cs="Times New Roman"/>
          <w:sz w:val="24"/>
          <w:szCs w:val="24"/>
        </w:rPr>
        <w:t>do którego cudzoziemiec udaje się wykonując decyzję nakazującą powrót wydaną przez organ państwa stosującego dyrektywę 2008/115/WE</w:t>
      </w:r>
      <w:r w:rsidR="00362969">
        <w:rPr>
          <w:rFonts w:ascii="Times New Roman" w:hAnsi="Times New Roman" w:cs="Times New Roman"/>
          <w:sz w:val="24"/>
          <w:szCs w:val="24"/>
        </w:rPr>
        <w:t xml:space="preserve">. </w:t>
      </w:r>
      <w:r w:rsidR="00362969" w:rsidRPr="007B06DC">
        <w:rPr>
          <w:rFonts w:ascii="Times New Roman" w:hAnsi="Times New Roman" w:cs="Times New Roman"/>
          <w:sz w:val="24"/>
          <w:szCs w:val="24"/>
        </w:rPr>
        <w:t xml:space="preserve">Nowy rejestr będzie stanowił część krajowego zbioru rejestrów, ewidencji i wykazu w sprawach cudzoziemców, o którym mowa w art. 449 ust. 1 ustawy </w:t>
      </w:r>
      <w:r w:rsidR="00362969">
        <w:rPr>
          <w:rFonts w:ascii="Times New Roman" w:hAnsi="Times New Roman" w:cs="Times New Roman"/>
          <w:sz w:val="24"/>
          <w:szCs w:val="24"/>
        </w:rPr>
        <w:t xml:space="preserve">z dnia 12 grudnia 2013 r. </w:t>
      </w:r>
      <w:r w:rsidR="00362969" w:rsidRPr="007B06DC">
        <w:rPr>
          <w:rFonts w:ascii="Times New Roman" w:hAnsi="Times New Roman" w:cs="Times New Roman"/>
          <w:sz w:val="24"/>
          <w:szCs w:val="24"/>
        </w:rPr>
        <w:t>o cudzoziemcach.</w:t>
      </w:r>
      <w:r w:rsidR="00362969">
        <w:rPr>
          <w:rFonts w:ascii="Times New Roman" w:hAnsi="Times New Roman" w:cs="Times New Roman"/>
          <w:sz w:val="24"/>
          <w:szCs w:val="24"/>
        </w:rPr>
        <w:t xml:space="preserve"> </w:t>
      </w:r>
      <w:r w:rsidR="007B06DC">
        <w:rPr>
          <w:rFonts w:ascii="Times New Roman" w:hAnsi="Times New Roman" w:cs="Times New Roman"/>
          <w:sz w:val="24"/>
          <w:szCs w:val="24"/>
        </w:rPr>
        <w:t>R</w:t>
      </w:r>
      <w:r w:rsidR="007B06DC" w:rsidRPr="007B06DC">
        <w:rPr>
          <w:rFonts w:ascii="Times New Roman" w:hAnsi="Times New Roman" w:cs="Times New Roman"/>
          <w:sz w:val="24"/>
          <w:szCs w:val="24"/>
        </w:rPr>
        <w:t>ejestr</w:t>
      </w:r>
      <w:r w:rsidRPr="007B06DC">
        <w:rPr>
          <w:rFonts w:ascii="Times New Roman" w:hAnsi="Times New Roman" w:cs="Times New Roman"/>
          <w:sz w:val="24"/>
          <w:szCs w:val="24"/>
        </w:rPr>
        <w:t xml:space="preserve"> </w:t>
      </w:r>
      <w:r w:rsidR="007B06DC">
        <w:rPr>
          <w:rFonts w:ascii="Times New Roman" w:hAnsi="Times New Roman" w:cs="Times New Roman"/>
          <w:sz w:val="24"/>
          <w:szCs w:val="24"/>
        </w:rPr>
        <w:t>ten</w:t>
      </w:r>
      <w:r w:rsidRPr="007B06DC">
        <w:rPr>
          <w:rFonts w:ascii="Times New Roman" w:hAnsi="Times New Roman" w:cs="Times New Roman"/>
          <w:sz w:val="24"/>
          <w:szCs w:val="24"/>
        </w:rPr>
        <w:t xml:space="preserve">, analogicznie jak rejestr pouczeń z art. 428 ust. </w:t>
      </w:r>
      <w:r w:rsidR="00CB1042" w:rsidRPr="007B06DC">
        <w:rPr>
          <w:rFonts w:ascii="Times New Roman" w:hAnsi="Times New Roman" w:cs="Times New Roman"/>
          <w:sz w:val="24"/>
          <w:szCs w:val="24"/>
        </w:rPr>
        <w:t>1</w:t>
      </w:r>
      <w:r w:rsidRPr="007B06DC">
        <w:rPr>
          <w:rFonts w:ascii="Times New Roman" w:hAnsi="Times New Roman" w:cs="Times New Roman"/>
          <w:sz w:val="24"/>
          <w:szCs w:val="24"/>
        </w:rPr>
        <w:t xml:space="preserve"> pkt 6 </w:t>
      </w:r>
      <w:r w:rsidR="00B24AC7" w:rsidRPr="007B06DC">
        <w:rPr>
          <w:rFonts w:ascii="Times New Roman" w:hAnsi="Times New Roman" w:cs="Times New Roman"/>
          <w:sz w:val="24"/>
          <w:szCs w:val="24"/>
        </w:rPr>
        <w:t xml:space="preserve">ustawy </w:t>
      </w:r>
      <w:r w:rsidR="00B24AC7">
        <w:rPr>
          <w:rFonts w:ascii="Times New Roman" w:hAnsi="Times New Roman" w:cs="Times New Roman"/>
          <w:sz w:val="24"/>
          <w:szCs w:val="24"/>
        </w:rPr>
        <w:t xml:space="preserve">z dnia 12 grudnia 2013 r. </w:t>
      </w:r>
      <w:r w:rsidR="00B24AC7" w:rsidRPr="007B06DC">
        <w:rPr>
          <w:rFonts w:ascii="Times New Roman" w:hAnsi="Times New Roman" w:cs="Times New Roman"/>
          <w:sz w:val="24"/>
          <w:szCs w:val="24"/>
        </w:rPr>
        <w:t>o cudzoziemcach</w:t>
      </w:r>
      <w:r w:rsidRPr="007B06DC">
        <w:rPr>
          <w:rFonts w:ascii="Times New Roman" w:hAnsi="Times New Roman" w:cs="Times New Roman"/>
          <w:sz w:val="24"/>
          <w:szCs w:val="24"/>
        </w:rPr>
        <w:t xml:space="preserve">, </w:t>
      </w:r>
      <w:r w:rsidR="00B24AC7">
        <w:rPr>
          <w:rFonts w:ascii="Times New Roman" w:hAnsi="Times New Roman" w:cs="Times New Roman"/>
          <w:sz w:val="24"/>
          <w:szCs w:val="24"/>
        </w:rPr>
        <w:t xml:space="preserve">będzie </w:t>
      </w:r>
      <w:r w:rsidRPr="007B06DC">
        <w:rPr>
          <w:rFonts w:ascii="Times New Roman" w:hAnsi="Times New Roman" w:cs="Times New Roman"/>
          <w:sz w:val="24"/>
          <w:szCs w:val="24"/>
        </w:rPr>
        <w:t xml:space="preserve">mógł być prowadzony w systemie kartotecznym. </w:t>
      </w:r>
    </w:p>
    <w:p w14:paraId="22C58D22" w14:textId="0A88ECD5" w:rsidR="00D2188B" w:rsidRPr="007B06DC" w:rsidRDefault="00D2188B" w:rsidP="00444C5C">
      <w:pPr>
        <w:pStyle w:val="Akapitzlist"/>
        <w:numPr>
          <w:ilvl w:val="0"/>
          <w:numId w:val="29"/>
        </w:numPr>
        <w:jc w:val="both"/>
        <w:rPr>
          <w:rFonts w:ascii="Times New Roman" w:hAnsi="Times New Roman" w:cs="Times New Roman"/>
          <w:sz w:val="24"/>
          <w:szCs w:val="24"/>
        </w:rPr>
      </w:pPr>
      <w:r w:rsidRPr="00D2188B">
        <w:rPr>
          <w:rFonts w:ascii="Times New Roman" w:hAnsi="Times New Roman" w:cs="Times New Roman"/>
          <w:sz w:val="24"/>
          <w:szCs w:val="24"/>
        </w:rPr>
        <w:t xml:space="preserve">Zmiany wprowadzone w art. 428 ust. 2,  art. 429 ust. 1 pkt 4 oraz art. 449 w ust. 2 pkt 1 </w:t>
      </w:r>
      <w:r w:rsidR="00B24AC7" w:rsidRPr="00C5102C">
        <w:rPr>
          <w:rFonts w:ascii="Times New Roman" w:hAnsi="Times New Roman" w:cs="Times New Roman"/>
          <w:sz w:val="24"/>
          <w:szCs w:val="24"/>
        </w:rPr>
        <w:t>ustawy z dnia 12 grudnia 20</w:t>
      </w:r>
      <w:r w:rsidR="00B24AC7">
        <w:rPr>
          <w:rFonts w:ascii="Times New Roman" w:hAnsi="Times New Roman" w:cs="Times New Roman"/>
          <w:sz w:val="24"/>
          <w:szCs w:val="24"/>
        </w:rPr>
        <w:t>1</w:t>
      </w:r>
      <w:r w:rsidR="00B24AC7" w:rsidRPr="00C5102C">
        <w:rPr>
          <w:rFonts w:ascii="Times New Roman" w:hAnsi="Times New Roman" w:cs="Times New Roman"/>
          <w:sz w:val="24"/>
          <w:szCs w:val="24"/>
        </w:rPr>
        <w:t>3 r. o cudzoziemcach</w:t>
      </w:r>
      <w:r w:rsidR="00B24AC7" w:rsidRPr="00D2188B" w:rsidDel="00B24AC7">
        <w:rPr>
          <w:rFonts w:ascii="Times New Roman" w:hAnsi="Times New Roman" w:cs="Times New Roman"/>
          <w:sz w:val="24"/>
          <w:szCs w:val="24"/>
        </w:rPr>
        <w:t xml:space="preserve"> </w:t>
      </w:r>
      <w:r w:rsidRPr="00D2188B">
        <w:rPr>
          <w:rFonts w:ascii="Times New Roman" w:hAnsi="Times New Roman" w:cs="Times New Roman"/>
          <w:sz w:val="24"/>
          <w:szCs w:val="24"/>
        </w:rPr>
        <w:t>stanowią konsekwencję wprowadzenia ww. rejestr</w:t>
      </w:r>
      <w:r w:rsidR="00486418">
        <w:rPr>
          <w:rFonts w:ascii="Times New Roman" w:hAnsi="Times New Roman" w:cs="Times New Roman"/>
          <w:sz w:val="24"/>
          <w:szCs w:val="24"/>
        </w:rPr>
        <w:t>u</w:t>
      </w:r>
      <w:r w:rsidRPr="00D2188B">
        <w:rPr>
          <w:rFonts w:ascii="Times New Roman" w:hAnsi="Times New Roman" w:cs="Times New Roman"/>
          <w:sz w:val="24"/>
          <w:szCs w:val="24"/>
        </w:rPr>
        <w:t xml:space="preserve"> pouczeń i polegają na wprowadzeniu stosownych odesłań do nowoutworzonego rejestru. Z kolei za pośrednictwem art. 430 w ust. 8a wskazano, jakie dane przechowuje się w rejestrze pouczeń, o którym mowa w art. 428 ust. 1 pkt 6a.</w:t>
      </w:r>
    </w:p>
    <w:p w14:paraId="432D8755" w14:textId="70E7E53A" w:rsidR="00FB7BB5" w:rsidRPr="00E43467" w:rsidRDefault="00FB7BB5" w:rsidP="00444C5C">
      <w:pPr>
        <w:ind w:firstLine="360"/>
        <w:jc w:val="both"/>
        <w:rPr>
          <w:rFonts w:ascii="Times New Roman" w:eastAsia="Times New Roman" w:hAnsi="Times New Roman" w:cs="Times New Roman"/>
          <w:b/>
          <w:bCs/>
          <w:color w:val="000000"/>
          <w:sz w:val="24"/>
          <w:szCs w:val="24"/>
          <w:lang w:eastAsia="pl-PL"/>
        </w:rPr>
      </w:pPr>
      <w:r w:rsidRPr="00E709C3">
        <w:rPr>
          <w:rFonts w:ascii="Times New Roman" w:hAnsi="Times New Roman" w:cs="Times New Roman"/>
          <w:b/>
          <w:sz w:val="24"/>
          <w:szCs w:val="24"/>
        </w:rPr>
        <w:t xml:space="preserve">Propozycje zmian w zakresie </w:t>
      </w:r>
      <w:r w:rsidRPr="00444C5C">
        <w:rPr>
          <w:rFonts w:ascii="Times New Roman" w:eastAsia="Times New Roman" w:hAnsi="Times New Roman" w:cs="Times New Roman"/>
          <w:b/>
          <w:bCs/>
          <w:color w:val="000000"/>
          <w:sz w:val="24"/>
          <w:szCs w:val="24"/>
          <w:lang w:eastAsia="pl-PL"/>
        </w:rPr>
        <w:t>udzielania cudzoziemcom pomocy w dobrowolnym powrocie lub pomocy w reintegracji</w:t>
      </w:r>
      <w:r w:rsidR="00E43467">
        <w:rPr>
          <w:rFonts w:ascii="Times New Roman" w:eastAsia="Times New Roman" w:hAnsi="Times New Roman" w:cs="Times New Roman"/>
          <w:b/>
          <w:bCs/>
          <w:color w:val="000000"/>
          <w:sz w:val="24"/>
          <w:szCs w:val="24"/>
          <w:lang w:eastAsia="pl-PL"/>
        </w:rPr>
        <w:t xml:space="preserve"> </w:t>
      </w:r>
      <w:r w:rsidR="00E43467" w:rsidRPr="00444C5C">
        <w:rPr>
          <w:rFonts w:ascii="Times New Roman" w:eastAsia="Times New Roman" w:hAnsi="Times New Roman" w:cs="Times New Roman"/>
          <w:b/>
          <w:bCs/>
          <w:color w:val="000000"/>
          <w:sz w:val="24"/>
          <w:szCs w:val="24"/>
          <w:lang w:eastAsia="pl-PL"/>
        </w:rPr>
        <w:t xml:space="preserve">cudzoziemca </w:t>
      </w:r>
      <w:r w:rsidR="00E43467" w:rsidRPr="00444C5C">
        <w:rPr>
          <w:rFonts w:ascii="Times New Roman" w:hAnsi="Times New Roman" w:cs="Times New Roman"/>
          <w:b/>
          <w:sz w:val="24"/>
          <w:szCs w:val="24"/>
        </w:rPr>
        <w:t>w państwie, do którego cudzoziemiec ten powrócił</w:t>
      </w:r>
    </w:p>
    <w:p w14:paraId="14E70365" w14:textId="2653266A" w:rsidR="00806F7C" w:rsidRPr="00444C5C" w:rsidRDefault="00806F7C" w:rsidP="00444C5C">
      <w:pPr>
        <w:pStyle w:val="Akapitzlist"/>
        <w:numPr>
          <w:ilvl w:val="0"/>
          <w:numId w:val="30"/>
        </w:numPr>
        <w:ind w:left="686" w:hanging="378"/>
        <w:jc w:val="both"/>
        <w:rPr>
          <w:rFonts w:ascii="Times New Roman" w:hAnsi="Times New Roman" w:cs="Times New Roman"/>
          <w:sz w:val="24"/>
          <w:szCs w:val="24"/>
        </w:rPr>
      </w:pPr>
      <w:r>
        <w:rPr>
          <w:rFonts w:ascii="Times New Roman" w:hAnsi="Times New Roman" w:cs="Times New Roman"/>
          <w:sz w:val="24"/>
          <w:szCs w:val="24"/>
        </w:rPr>
        <w:t>d</w:t>
      </w:r>
      <w:r w:rsidRPr="00444C5C">
        <w:rPr>
          <w:rFonts w:ascii="Times New Roman" w:hAnsi="Times New Roman" w:cs="Times New Roman"/>
          <w:sz w:val="24"/>
          <w:szCs w:val="24"/>
        </w:rPr>
        <w:t xml:space="preserve">ynamika procedowania wniosków o udzielenie pomocy w dobrowolnym powrocie i konieczność zachowania szybkości obiegu dokumentacji, niosą za sobą potrzebę uwzględnienia w art. 334a ust. 2 </w:t>
      </w:r>
      <w:r w:rsidR="001931D8" w:rsidRPr="00C5102C">
        <w:rPr>
          <w:rFonts w:ascii="Times New Roman" w:hAnsi="Times New Roman" w:cs="Times New Roman"/>
          <w:sz w:val="24"/>
          <w:szCs w:val="24"/>
        </w:rPr>
        <w:t>ustawy z dnia 12 grudnia 20</w:t>
      </w:r>
      <w:r w:rsidR="001931D8">
        <w:rPr>
          <w:rFonts w:ascii="Times New Roman" w:hAnsi="Times New Roman" w:cs="Times New Roman"/>
          <w:sz w:val="24"/>
          <w:szCs w:val="24"/>
        </w:rPr>
        <w:t>1</w:t>
      </w:r>
      <w:r w:rsidR="001931D8" w:rsidRPr="00C5102C">
        <w:rPr>
          <w:rFonts w:ascii="Times New Roman" w:hAnsi="Times New Roman" w:cs="Times New Roman"/>
          <w:sz w:val="24"/>
          <w:szCs w:val="24"/>
        </w:rPr>
        <w:t>3 r. o cudzoziemcach</w:t>
      </w:r>
      <w:r w:rsidR="001931D8" w:rsidRPr="001931D8" w:rsidDel="001931D8">
        <w:rPr>
          <w:rFonts w:ascii="Times New Roman" w:hAnsi="Times New Roman" w:cs="Times New Roman"/>
          <w:sz w:val="24"/>
          <w:szCs w:val="24"/>
        </w:rPr>
        <w:t xml:space="preserve"> </w:t>
      </w:r>
      <w:r w:rsidRPr="00444C5C">
        <w:rPr>
          <w:rFonts w:ascii="Times New Roman" w:hAnsi="Times New Roman" w:cs="Times New Roman"/>
          <w:sz w:val="24"/>
          <w:szCs w:val="24"/>
        </w:rPr>
        <w:t xml:space="preserve">możliwości komunikowania rozstrzygnięć Komendanta </w:t>
      </w:r>
      <w:r w:rsidR="00D23109" w:rsidRPr="00D23109">
        <w:rPr>
          <w:rFonts w:ascii="Times New Roman" w:hAnsi="Times New Roman" w:cs="Times New Roman"/>
          <w:sz w:val="24"/>
          <w:szCs w:val="24"/>
        </w:rPr>
        <w:t xml:space="preserve">Głównego Straży Granicznej </w:t>
      </w:r>
      <w:r w:rsidR="00D23109" w:rsidRPr="009B02A5">
        <w:rPr>
          <w:rFonts w:ascii="Times New Roman" w:hAnsi="Times New Roman" w:cs="Times New Roman"/>
          <w:sz w:val="24"/>
          <w:szCs w:val="24"/>
        </w:rPr>
        <w:t>za pomocą</w:t>
      </w:r>
      <w:r w:rsidRPr="00444C5C">
        <w:rPr>
          <w:rFonts w:ascii="Times New Roman" w:hAnsi="Times New Roman" w:cs="Times New Roman"/>
          <w:sz w:val="24"/>
          <w:szCs w:val="24"/>
        </w:rPr>
        <w:t xml:space="preserve"> </w:t>
      </w:r>
      <w:r w:rsidR="00A70348">
        <w:rPr>
          <w:rFonts w:ascii="Times New Roman" w:hAnsi="Times New Roman" w:cs="Times New Roman"/>
          <w:sz w:val="24"/>
          <w:szCs w:val="24"/>
        </w:rPr>
        <w:t>poczty elektronicznej</w:t>
      </w:r>
      <w:r w:rsidRPr="00444C5C">
        <w:rPr>
          <w:rFonts w:ascii="Times New Roman" w:hAnsi="Times New Roman" w:cs="Times New Roman"/>
          <w:sz w:val="24"/>
          <w:szCs w:val="24"/>
        </w:rPr>
        <w:t xml:space="preserve">, gdy wnioskodawca posługuje się taką formą komunikacji i </w:t>
      </w:r>
      <w:r w:rsidR="00A70348">
        <w:rPr>
          <w:rFonts w:ascii="Times New Roman" w:hAnsi="Times New Roman" w:cs="Times New Roman"/>
          <w:sz w:val="24"/>
          <w:szCs w:val="24"/>
        </w:rPr>
        <w:t>wyrazi</w:t>
      </w:r>
      <w:r w:rsidRPr="00444C5C">
        <w:rPr>
          <w:rFonts w:ascii="Times New Roman" w:hAnsi="Times New Roman" w:cs="Times New Roman"/>
          <w:sz w:val="24"/>
          <w:szCs w:val="24"/>
        </w:rPr>
        <w:t xml:space="preserve"> we wniosku chęć skorzystania z komunikacji </w:t>
      </w:r>
      <w:r w:rsidR="001931D8">
        <w:rPr>
          <w:rFonts w:ascii="Times New Roman" w:hAnsi="Times New Roman" w:cs="Times New Roman"/>
          <w:sz w:val="24"/>
          <w:szCs w:val="24"/>
        </w:rPr>
        <w:t>za pośrednictwem</w:t>
      </w:r>
      <w:r w:rsidRPr="00444C5C">
        <w:rPr>
          <w:rFonts w:ascii="Times New Roman" w:hAnsi="Times New Roman" w:cs="Times New Roman"/>
          <w:sz w:val="24"/>
          <w:szCs w:val="24"/>
        </w:rPr>
        <w:t xml:space="preserve"> poczty elektronicznej. Pozwoli to na uelastycznienie procedury, która z samego założenia powinna być maksymalnie uproszczona i przyspieszona, z uwagi na terminy obowiązujące przy dobrowolnym powrocie i charakter procedury, mającej na celu niesienie pomocy w dobrowolnym powrocie. Zgodnie z założeniem, postanowienie w przedmiocie dobrowolnego powrotu byłoby przesyłane cudzoziemcowi na wskazany przez niego we wniosku adres poczty elektronicznej (nie tylko listem poleconym lub </w:t>
      </w:r>
      <w:proofErr w:type="spellStart"/>
      <w:r w:rsidRPr="00444C5C">
        <w:rPr>
          <w:rFonts w:ascii="Times New Roman" w:hAnsi="Times New Roman" w:cs="Times New Roman"/>
          <w:sz w:val="24"/>
          <w:szCs w:val="24"/>
        </w:rPr>
        <w:t>ePUAP</w:t>
      </w:r>
      <w:proofErr w:type="spellEnd"/>
      <w:r w:rsidRPr="00444C5C">
        <w:rPr>
          <w:rFonts w:ascii="Times New Roman" w:hAnsi="Times New Roman" w:cs="Times New Roman"/>
          <w:sz w:val="24"/>
          <w:szCs w:val="24"/>
        </w:rPr>
        <w:t xml:space="preserve">), zaś załączony do wiadomości plik postanowienia powinien zawierać wzmiankę o podpisaniu z użyciem kwalifikowanego podpisu elektronicznego. Datą doręczenia pisma będzie data wysłania wiadomości e-mail na wskazany przez wnioskodawcę adres poczty elektronicznej. </w:t>
      </w:r>
      <w:r w:rsidR="001931D8">
        <w:rPr>
          <w:rFonts w:ascii="Times New Roman" w:hAnsi="Times New Roman" w:cs="Times New Roman"/>
          <w:sz w:val="24"/>
          <w:szCs w:val="24"/>
        </w:rPr>
        <w:t>N</w:t>
      </w:r>
      <w:r w:rsidRPr="00444C5C">
        <w:rPr>
          <w:rFonts w:ascii="Times New Roman" w:hAnsi="Times New Roman" w:cs="Times New Roman"/>
          <w:sz w:val="24"/>
          <w:szCs w:val="24"/>
        </w:rPr>
        <w:t xml:space="preserve">a wnioskodawcy </w:t>
      </w:r>
      <w:r w:rsidR="001931D8">
        <w:rPr>
          <w:rFonts w:ascii="Times New Roman" w:hAnsi="Times New Roman" w:cs="Times New Roman"/>
          <w:sz w:val="24"/>
          <w:szCs w:val="24"/>
        </w:rPr>
        <w:t xml:space="preserve">będzie </w:t>
      </w:r>
      <w:r w:rsidRPr="00444C5C">
        <w:rPr>
          <w:rFonts w:ascii="Times New Roman" w:hAnsi="Times New Roman" w:cs="Times New Roman"/>
          <w:sz w:val="24"/>
          <w:szCs w:val="24"/>
        </w:rPr>
        <w:t>spoczywa</w:t>
      </w:r>
      <w:r w:rsidR="001931D8">
        <w:rPr>
          <w:rFonts w:ascii="Times New Roman" w:hAnsi="Times New Roman" w:cs="Times New Roman"/>
          <w:sz w:val="24"/>
          <w:szCs w:val="24"/>
        </w:rPr>
        <w:t>ł</w:t>
      </w:r>
      <w:r w:rsidRPr="00444C5C">
        <w:rPr>
          <w:rFonts w:ascii="Times New Roman" w:hAnsi="Times New Roman" w:cs="Times New Roman"/>
          <w:sz w:val="24"/>
          <w:szCs w:val="24"/>
        </w:rPr>
        <w:t xml:space="preserve"> obowiązek prawidłowego wskazania adresu poczty elektronicznej. W przypadku braku wskazania takiego adresu, zastosowanie znajdą ogólne zasady doręczeń wynikające z </w:t>
      </w:r>
      <w:r w:rsidR="001931D8">
        <w:rPr>
          <w:rFonts w:ascii="Times New Roman" w:hAnsi="Times New Roman" w:cs="Times New Roman"/>
          <w:sz w:val="24"/>
          <w:szCs w:val="24"/>
        </w:rPr>
        <w:t>K</w:t>
      </w:r>
      <w:r w:rsidRPr="00444C5C">
        <w:rPr>
          <w:rFonts w:ascii="Times New Roman" w:hAnsi="Times New Roman" w:cs="Times New Roman"/>
          <w:sz w:val="24"/>
          <w:szCs w:val="24"/>
        </w:rPr>
        <w:t xml:space="preserve">odeksu postępowania administracyjnego, z uwzględnieniem art. 322 </w:t>
      </w:r>
      <w:r w:rsidR="001931D8" w:rsidRPr="00C5102C">
        <w:rPr>
          <w:rFonts w:ascii="Times New Roman" w:hAnsi="Times New Roman" w:cs="Times New Roman"/>
          <w:sz w:val="24"/>
          <w:szCs w:val="24"/>
        </w:rPr>
        <w:t xml:space="preserve">ustawy z dnia 12 </w:t>
      </w:r>
      <w:r w:rsidR="001931D8" w:rsidRPr="00C5102C">
        <w:rPr>
          <w:rFonts w:ascii="Times New Roman" w:hAnsi="Times New Roman" w:cs="Times New Roman"/>
          <w:sz w:val="24"/>
          <w:szCs w:val="24"/>
        </w:rPr>
        <w:lastRenderedPageBreak/>
        <w:t>grudnia 20</w:t>
      </w:r>
      <w:r w:rsidR="001931D8">
        <w:rPr>
          <w:rFonts w:ascii="Times New Roman" w:hAnsi="Times New Roman" w:cs="Times New Roman"/>
          <w:sz w:val="24"/>
          <w:szCs w:val="24"/>
        </w:rPr>
        <w:t>1</w:t>
      </w:r>
      <w:r w:rsidR="001931D8" w:rsidRPr="00C5102C">
        <w:rPr>
          <w:rFonts w:ascii="Times New Roman" w:hAnsi="Times New Roman" w:cs="Times New Roman"/>
          <w:sz w:val="24"/>
          <w:szCs w:val="24"/>
        </w:rPr>
        <w:t>3 r. o cudzoziemcach</w:t>
      </w:r>
      <w:r w:rsidRPr="00444C5C">
        <w:rPr>
          <w:rFonts w:ascii="Times New Roman" w:hAnsi="Times New Roman" w:cs="Times New Roman"/>
          <w:sz w:val="24"/>
          <w:szCs w:val="24"/>
        </w:rPr>
        <w:t xml:space="preserve">. Rozwiązanie to zapewni gwarancje procesowe wnioskodawcy, ponieważ będzie miał możliwość szybkiego zapoznania się z treścią pisma organu, a jednocześnie miał możliwość weryfikacji elektronicznego podpisu. Proponowane rozwiązanie pozwoli na dostosowanie sprawności organizacji pomocy w dobrowolnym powrocie do postępu technologicznego i z uwagi na specyfikę procedowania w tych sprawach, zasadne jest dodatkowe włączenie możliwości korzystania z </w:t>
      </w:r>
      <w:r w:rsidR="001931D8" w:rsidRPr="00C5102C">
        <w:rPr>
          <w:rFonts w:ascii="Times New Roman" w:hAnsi="Times New Roman" w:cs="Times New Roman"/>
          <w:sz w:val="24"/>
          <w:szCs w:val="24"/>
        </w:rPr>
        <w:t xml:space="preserve">komunikacji </w:t>
      </w:r>
      <w:r w:rsidR="001931D8">
        <w:rPr>
          <w:rFonts w:ascii="Times New Roman" w:hAnsi="Times New Roman" w:cs="Times New Roman"/>
          <w:sz w:val="24"/>
          <w:szCs w:val="24"/>
        </w:rPr>
        <w:t>za pośrednictwem</w:t>
      </w:r>
      <w:r w:rsidR="001931D8" w:rsidRPr="00C5102C">
        <w:rPr>
          <w:rFonts w:ascii="Times New Roman" w:hAnsi="Times New Roman" w:cs="Times New Roman"/>
          <w:sz w:val="24"/>
          <w:szCs w:val="24"/>
        </w:rPr>
        <w:t xml:space="preserve"> </w:t>
      </w:r>
      <w:r w:rsidRPr="00444C5C">
        <w:rPr>
          <w:rFonts w:ascii="Times New Roman" w:hAnsi="Times New Roman" w:cs="Times New Roman"/>
          <w:sz w:val="24"/>
          <w:szCs w:val="24"/>
        </w:rPr>
        <w:t>poczty elektronicznej.</w:t>
      </w:r>
    </w:p>
    <w:p w14:paraId="3AEB9A01" w14:textId="77777777" w:rsidR="007E627C" w:rsidRPr="00B640E2" w:rsidRDefault="007E627C" w:rsidP="00B640E2">
      <w:pPr>
        <w:pStyle w:val="Akapitzlist"/>
        <w:numPr>
          <w:ilvl w:val="0"/>
          <w:numId w:val="30"/>
        </w:numPr>
        <w:ind w:left="709" w:hanging="425"/>
        <w:jc w:val="both"/>
        <w:rPr>
          <w:rFonts w:ascii="Times New Roman" w:hAnsi="Times New Roman" w:cs="Times New Roman"/>
          <w:sz w:val="24"/>
          <w:szCs w:val="24"/>
        </w:rPr>
      </w:pPr>
      <w:r w:rsidRPr="00B640E2">
        <w:rPr>
          <w:rFonts w:ascii="Times New Roman" w:hAnsi="Times New Roman" w:cs="Times New Roman"/>
          <w:sz w:val="24"/>
          <w:szCs w:val="24"/>
        </w:rPr>
        <w:t xml:space="preserve">proponuje się dodanie ust. 2a w art. 335a ustawy z dnia 12 grudnia 2013 r. </w:t>
      </w:r>
      <w:r w:rsidRPr="00B640E2">
        <w:rPr>
          <w:rFonts w:ascii="Times New Roman" w:hAnsi="Times New Roman" w:cs="Times New Roman"/>
          <w:sz w:val="24"/>
          <w:szCs w:val="24"/>
        </w:rPr>
        <w:br/>
        <w:t xml:space="preserve">o cudzoziemcach, który doprecyzuje możliwą formę pomocy w reintegracji udzielaną przez Komendanta Głównego Straży Granicznej. W aktualnym stanie prawnym forma pomocy nie została w ogóle określona, pozostawiając w tym zakresie niejako swobodę uznania po stronie Komendanta Głównego Straży Granicznej, co do wyboru formy w jakiej pomoc ta będzie wnioskodawcom świadczona. Co do zasady pomoc w reintegracji w państwie, do którego wnioskodawca powraca, może być świadczona w formie rzeczowej, jak również w formie świadczenia pieniężnego. </w:t>
      </w:r>
    </w:p>
    <w:p w14:paraId="4644022E" w14:textId="77777777" w:rsidR="007E627C" w:rsidRPr="00B640E2" w:rsidRDefault="007E627C" w:rsidP="00B640E2">
      <w:pPr>
        <w:pStyle w:val="Akapitzlist"/>
        <w:ind w:left="709"/>
        <w:jc w:val="both"/>
        <w:rPr>
          <w:rFonts w:ascii="Times New Roman" w:hAnsi="Times New Roman" w:cs="Times New Roman"/>
          <w:sz w:val="24"/>
          <w:szCs w:val="24"/>
        </w:rPr>
      </w:pPr>
      <w:r w:rsidRPr="00B640E2">
        <w:rPr>
          <w:rFonts w:ascii="Times New Roman" w:hAnsi="Times New Roman" w:cs="Times New Roman"/>
          <w:sz w:val="24"/>
          <w:szCs w:val="24"/>
        </w:rPr>
        <w:t xml:space="preserve">Niejednokrotnie zdarza się, że wnioskodawcy powracają do państw trzecich o niskim stopniu rozwoju systemów finansowo-bankowych, przez co mają znacznie utrudniony dostęp do usług bankowych. Również usługi bankowe w krajach nierozwiniętych </w:t>
      </w:r>
      <w:r w:rsidRPr="00B640E2">
        <w:rPr>
          <w:rFonts w:ascii="Times New Roman" w:hAnsi="Times New Roman" w:cs="Times New Roman"/>
          <w:sz w:val="24"/>
          <w:szCs w:val="24"/>
        </w:rPr>
        <w:br/>
        <w:t xml:space="preserve">są obciążone wysoką prowizją banków, co znacznie uszczupla przekazane przelewem środki przeznaczone na reintegrację wnioskodawcy. Przemawia to za koniecznością utworzenia możliwości wyboru świadczenia reintegracyjnego w formie gotówkowej, </w:t>
      </w:r>
      <w:r w:rsidRPr="00B640E2">
        <w:rPr>
          <w:rFonts w:ascii="Times New Roman" w:hAnsi="Times New Roman" w:cs="Times New Roman"/>
          <w:sz w:val="24"/>
          <w:szCs w:val="24"/>
        </w:rPr>
        <w:br/>
        <w:t xml:space="preserve">tak aby wnioskodawca miał realną możliwość sprawnego skorzystania z udzielonej pomocy w reintegracji, w udzielonej wysokości. Brak uregulowania kwestii dopuszczalności udzielania świadczeń w formie gotówkowej może prowadzić do niskiej efektywności wykorzystywania środków budżetowych, o których mowa jest w art. 335a ust. 7 ustawy. </w:t>
      </w:r>
    </w:p>
    <w:p w14:paraId="3758B2E8" w14:textId="5BC21BF1" w:rsidR="00D23109" w:rsidRPr="00B640E2" w:rsidRDefault="007E627C" w:rsidP="00B640E2">
      <w:pPr>
        <w:pStyle w:val="Akapitzlist"/>
        <w:ind w:left="709"/>
        <w:jc w:val="both"/>
        <w:rPr>
          <w:rFonts w:ascii="Times New Roman" w:hAnsi="Times New Roman" w:cs="Times New Roman"/>
          <w:sz w:val="24"/>
          <w:szCs w:val="24"/>
        </w:rPr>
      </w:pPr>
      <w:r w:rsidRPr="00B640E2">
        <w:rPr>
          <w:rFonts w:ascii="Times New Roman" w:hAnsi="Times New Roman" w:cs="Times New Roman"/>
          <w:sz w:val="24"/>
          <w:szCs w:val="24"/>
        </w:rPr>
        <w:t xml:space="preserve">Jednocześnie, proponowany przepis art. 335a ust. 2a ustawy przewiduje fakultatywność udzielenia pomocy w formie gotówkowej a przy tym uzależnia taką możliwość </w:t>
      </w:r>
      <w:r w:rsidRPr="00B640E2">
        <w:rPr>
          <w:rFonts w:ascii="Times New Roman" w:hAnsi="Times New Roman" w:cs="Times New Roman"/>
          <w:sz w:val="24"/>
          <w:szCs w:val="24"/>
        </w:rPr>
        <w:br/>
        <w:t xml:space="preserve">od zaistnienia po stronie wnioskodawcy sytuacji przemawiającej za wyborem tej formy świadczenia i od zasadności wyboru tej formy poprzez osiągnięcie celu pomocy </w:t>
      </w:r>
      <w:r w:rsidRPr="00B640E2">
        <w:rPr>
          <w:rFonts w:ascii="Times New Roman" w:hAnsi="Times New Roman" w:cs="Times New Roman"/>
          <w:sz w:val="24"/>
          <w:szCs w:val="24"/>
        </w:rPr>
        <w:br/>
        <w:t>w reintegracji. Zarazem, dla zachowania rozliczalności użycia środków budżetowych proponuje się, by pomoc gotówkowa była każdorazowo potwierdzana pokwitowaniem wnioskodawcy otrzymania środków.</w:t>
      </w:r>
      <w:r w:rsidR="00D23109" w:rsidRPr="00B640E2">
        <w:rPr>
          <w:rFonts w:ascii="Times New Roman" w:hAnsi="Times New Roman" w:cs="Times New Roman"/>
          <w:sz w:val="24"/>
          <w:szCs w:val="24"/>
        </w:rPr>
        <w:t xml:space="preserve"> </w:t>
      </w:r>
    </w:p>
    <w:p w14:paraId="591136B2" w14:textId="2A13A34F" w:rsidR="007E5DD1" w:rsidRPr="00444C5C" w:rsidRDefault="00B80508" w:rsidP="00444C5C">
      <w:pPr>
        <w:ind w:firstLine="284"/>
        <w:jc w:val="both"/>
        <w:rPr>
          <w:rFonts w:ascii="Times New Roman" w:hAnsi="Times New Roman" w:cs="Times New Roman"/>
          <w:b/>
          <w:sz w:val="24"/>
          <w:szCs w:val="24"/>
        </w:rPr>
      </w:pPr>
      <w:r w:rsidRPr="00E709C3">
        <w:rPr>
          <w:rFonts w:ascii="Times New Roman" w:hAnsi="Times New Roman" w:cs="Times New Roman"/>
          <w:b/>
          <w:sz w:val="24"/>
          <w:szCs w:val="24"/>
        </w:rPr>
        <w:t xml:space="preserve">Propozycje zmian w zakresie </w:t>
      </w:r>
      <w:r w:rsidR="007E5DD1" w:rsidRPr="00444C5C">
        <w:rPr>
          <w:rFonts w:ascii="Times New Roman" w:eastAsia="Times New Roman" w:hAnsi="Times New Roman" w:cs="Times New Roman"/>
          <w:b/>
          <w:bCs/>
          <w:color w:val="000000"/>
          <w:sz w:val="24"/>
          <w:szCs w:val="24"/>
          <w:lang w:eastAsia="pl-PL"/>
        </w:rPr>
        <w:t xml:space="preserve">umieszczania małoletnich cudzoziemców w placówce opiekuńczo-wychowawczej lub strzeżonym  ośrodku  </w:t>
      </w:r>
    </w:p>
    <w:p w14:paraId="440FC05D" w14:textId="4E0F9557" w:rsidR="006D7A05" w:rsidRPr="006D7A05" w:rsidRDefault="006D7A05" w:rsidP="006D7A05">
      <w:pPr>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ab/>
      </w:r>
      <w:r w:rsidR="00B7524A" w:rsidRPr="00B7524A">
        <w:rPr>
          <w:rFonts w:ascii="Times New Roman" w:hAnsi="Times New Roman" w:cs="Times New Roman"/>
          <w:sz w:val="24"/>
          <w:szCs w:val="24"/>
        </w:rPr>
        <w:t>Proponuje się zmianę art. 397 ust. 1 pkt 2 ustawy z dnia 12 grudnia 2013 r. o cudzoziemcach w celu modyfikacji właściwości miejscowej sądu, do którego kierowany jest wniosek o umieszczenie w placówce opiekuńczo-wychowawczej lub w strzeżonym ośrodku małoletniego cudzoziemca przebywającego na terytorium Rzeczypospolitej Polskiej bez opieki</w:t>
      </w:r>
      <w:r w:rsidR="00B7524A">
        <w:rPr>
          <w:rFonts w:ascii="Times New Roman" w:hAnsi="Times New Roman" w:cs="Times New Roman"/>
          <w:sz w:val="24"/>
          <w:szCs w:val="24"/>
        </w:rPr>
        <w:t>. N</w:t>
      </w:r>
      <w:r w:rsidRPr="006D7A05">
        <w:rPr>
          <w:rFonts w:ascii="Times New Roman" w:hAnsi="Times New Roman" w:cs="Times New Roman"/>
          <w:sz w:val="24"/>
          <w:szCs w:val="24"/>
        </w:rPr>
        <w:t>ależy</w:t>
      </w:r>
      <w:r w:rsidR="00B7524A" w:rsidRPr="00B7524A">
        <w:rPr>
          <w:rFonts w:ascii="Times New Roman" w:hAnsi="Times New Roman" w:cs="Times New Roman"/>
          <w:sz w:val="24"/>
          <w:szCs w:val="24"/>
        </w:rPr>
        <w:t xml:space="preserve"> </w:t>
      </w:r>
      <w:r w:rsidR="00B7524A" w:rsidRPr="006D7A05">
        <w:rPr>
          <w:rFonts w:ascii="Times New Roman" w:hAnsi="Times New Roman" w:cs="Times New Roman"/>
          <w:sz w:val="24"/>
          <w:szCs w:val="24"/>
        </w:rPr>
        <w:t>wskazać</w:t>
      </w:r>
      <w:r w:rsidR="00B7524A">
        <w:rPr>
          <w:rFonts w:ascii="Times New Roman" w:hAnsi="Times New Roman" w:cs="Times New Roman"/>
          <w:sz w:val="24"/>
          <w:szCs w:val="24"/>
        </w:rPr>
        <w:t>, że obecn</w:t>
      </w:r>
      <w:r w:rsidRPr="006D7A05">
        <w:rPr>
          <w:rFonts w:ascii="Times New Roman" w:hAnsi="Times New Roman" w:cs="Times New Roman"/>
          <w:sz w:val="24"/>
          <w:szCs w:val="24"/>
        </w:rPr>
        <w:t xml:space="preserve">e </w:t>
      </w:r>
      <w:r w:rsidR="00B7524A">
        <w:rPr>
          <w:rFonts w:ascii="Times New Roman" w:hAnsi="Times New Roman" w:cs="Times New Roman"/>
          <w:sz w:val="24"/>
          <w:szCs w:val="24"/>
        </w:rPr>
        <w:t>brzmienie tego</w:t>
      </w:r>
      <w:r w:rsidRPr="006D7A05">
        <w:rPr>
          <w:rFonts w:ascii="Times New Roman" w:hAnsi="Times New Roman" w:cs="Times New Roman"/>
          <w:sz w:val="24"/>
          <w:szCs w:val="24"/>
        </w:rPr>
        <w:t xml:space="preserve"> przepis</w:t>
      </w:r>
      <w:r w:rsidR="00B7524A">
        <w:rPr>
          <w:rFonts w:ascii="Times New Roman" w:hAnsi="Times New Roman" w:cs="Times New Roman"/>
          <w:sz w:val="24"/>
          <w:szCs w:val="24"/>
        </w:rPr>
        <w:t>u</w:t>
      </w:r>
      <w:r w:rsidRPr="006D7A05">
        <w:rPr>
          <w:rFonts w:ascii="Times New Roman" w:hAnsi="Times New Roman" w:cs="Times New Roman"/>
          <w:sz w:val="24"/>
          <w:szCs w:val="24"/>
        </w:rPr>
        <w:t xml:space="preserve"> łącząc</w:t>
      </w:r>
      <w:r w:rsidR="00B7524A">
        <w:rPr>
          <w:rFonts w:ascii="Times New Roman" w:hAnsi="Times New Roman" w:cs="Times New Roman"/>
          <w:sz w:val="24"/>
          <w:szCs w:val="24"/>
        </w:rPr>
        <w:t>e</w:t>
      </w:r>
      <w:r w:rsidRPr="006D7A05">
        <w:rPr>
          <w:rFonts w:ascii="Times New Roman" w:hAnsi="Times New Roman" w:cs="Times New Roman"/>
          <w:sz w:val="24"/>
          <w:szCs w:val="24"/>
        </w:rPr>
        <w:t xml:space="preserve"> właściwość</w:t>
      </w:r>
      <w:r w:rsidR="00B7524A">
        <w:rPr>
          <w:rFonts w:ascii="Times New Roman" w:hAnsi="Times New Roman" w:cs="Times New Roman"/>
          <w:sz w:val="24"/>
          <w:szCs w:val="24"/>
        </w:rPr>
        <w:t xml:space="preserve"> sądu</w:t>
      </w:r>
      <w:r w:rsidRPr="006D7A05">
        <w:rPr>
          <w:rFonts w:ascii="Times New Roman" w:hAnsi="Times New Roman" w:cs="Times New Roman"/>
          <w:sz w:val="24"/>
          <w:szCs w:val="24"/>
        </w:rPr>
        <w:t xml:space="preserve"> z miejscem zatrzymania cudzoziemca, nie przystaje do potrzeb terenowych organów Straży Granicznej, ani nie stanowi gwarancji proceduralnych samego małoletniego cudzoziemca, narażając go na dyskomfort związany z przew</w:t>
      </w:r>
      <w:r w:rsidR="00B7524A">
        <w:rPr>
          <w:rFonts w:ascii="Times New Roman" w:hAnsi="Times New Roman" w:cs="Times New Roman"/>
          <w:sz w:val="24"/>
          <w:szCs w:val="24"/>
        </w:rPr>
        <w:t>ożeniem do odległych</w:t>
      </w:r>
      <w:r w:rsidRPr="006D7A05">
        <w:rPr>
          <w:rFonts w:ascii="Times New Roman" w:hAnsi="Times New Roman" w:cs="Times New Roman"/>
          <w:sz w:val="24"/>
          <w:szCs w:val="24"/>
        </w:rPr>
        <w:t xml:space="preserve"> </w:t>
      </w:r>
      <w:r w:rsidR="00B7524A">
        <w:rPr>
          <w:rFonts w:ascii="Times New Roman" w:hAnsi="Times New Roman" w:cs="Times New Roman"/>
          <w:sz w:val="24"/>
          <w:szCs w:val="24"/>
        </w:rPr>
        <w:t>czasami miejscowości</w:t>
      </w:r>
      <w:r w:rsidRPr="006D7A05">
        <w:rPr>
          <w:rFonts w:ascii="Times New Roman" w:hAnsi="Times New Roman" w:cs="Times New Roman"/>
          <w:sz w:val="24"/>
          <w:szCs w:val="24"/>
        </w:rPr>
        <w:t xml:space="preserve">. Zasadne jest, aby powiązać właściwość sądu z aktualnym miejscem pobytu małoletniego cudzoziemca, ponieważ w toku procedury związanej z kontrolą legalności pobytu, </w:t>
      </w:r>
      <w:r w:rsidRPr="006D7A05">
        <w:rPr>
          <w:rFonts w:ascii="Times New Roman" w:hAnsi="Times New Roman" w:cs="Times New Roman"/>
          <w:sz w:val="24"/>
          <w:szCs w:val="24"/>
        </w:rPr>
        <w:lastRenderedPageBreak/>
        <w:t>zatrzymaniem i ewentualnymi dalszymi czynnościami w sprawie, cudzoziemiec może nie przebywać już w rejonie miejsca zatrzymania. W przypadku konieczności zwrócenia się o umieszczenie w placówce opiekuńczo-wychowawczej lub w strzeżonym ośrodku, wiąże się to z koniecznością kierowania wniosku i przewiezienia na posiedzenie w sądzie oddalonym nawet o setki kilometrów, co powoduje zarówno dyskomfort małoletniego cudzoziemca, dezorganizuje prace organów Straży Granicznej oraz generuje nadmierne koszty. Powyższe przemawia za tym, by o umieszczeniu w placówce opiekuńczo-wychowawczej lub strzeżonym ośrodku dla cudzoziemców rozstrzygał sąd właściwy według aktualnego miejsca pobytu cudzoziemca.</w:t>
      </w:r>
    </w:p>
    <w:p w14:paraId="2B60E738" w14:textId="19C60A97" w:rsidR="00132AA6" w:rsidRPr="00444C5C" w:rsidRDefault="00132AA6" w:rsidP="00444C5C">
      <w:pPr>
        <w:tabs>
          <w:tab w:val="left" w:pos="567"/>
          <w:tab w:val="left" w:pos="851"/>
        </w:tabs>
        <w:jc w:val="both"/>
        <w:rPr>
          <w:rFonts w:ascii="Times New Roman" w:hAnsi="Times New Roman" w:cs="Times New Roman"/>
          <w:b/>
          <w:sz w:val="24"/>
          <w:szCs w:val="24"/>
        </w:rPr>
      </w:pPr>
      <w:r>
        <w:rPr>
          <w:rFonts w:ascii="Times New Roman" w:eastAsia="Times New Roman" w:hAnsi="Times New Roman" w:cs="Times New Roman"/>
          <w:bCs/>
          <w:color w:val="000000"/>
          <w:sz w:val="24"/>
          <w:szCs w:val="24"/>
          <w:lang w:eastAsia="pl-PL"/>
        </w:rPr>
        <w:tab/>
      </w:r>
      <w:r w:rsidRPr="00444C5C">
        <w:rPr>
          <w:rFonts w:ascii="Times New Roman" w:eastAsia="Times New Roman" w:hAnsi="Times New Roman" w:cs="Times New Roman"/>
          <w:b/>
          <w:bCs/>
          <w:color w:val="000000"/>
          <w:sz w:val="24"/>
          <w:szCs w:val="24"/>
          <w:lang w:eastAsia="pl-PL"/>
        </w:rPr>
        <w:t xml:space="preserve">Propozycje zmian w przepisach ustawy </w:t>
      </w:r>
      <w:r w:rsidRPr="00444C5C">
        <w:rPr>
          <w:rFonts w:ascii="Times New Roman" w:hAnsi="Times New Roman" w:cs="Times New Roman"/>
          <w:b/>
          <w:sz w:val="24"/>
          <w:szCs w:val="24"/>
        </w:rPr>
        <w:t xml:space="preserve">z dnia 13 czerwca 2003 r. o udzielaniu cudzoziemcom ochrony na terytorium Rzeczypospolitej Polskiej </w:t>
      </w:r>
      <w:r w:rsidRPr="00444C5C">
        <w:rPr>
          <w:rFonts w:ascii="Times New Roman" w:eastAsia="Times New Roman" w:hAnsi="Times New Roman" w:cs="Times New Roman"/>
          <w:b/>
          <w:bCs/>
          <w:color w:val="000000"/>
          <w:sz w:val="24"/>
          <w:szCs w:val="24"/>
          <w:lang w:eastAsia="pl-PL"/>
        </w:rPr>
        <w:t xml:space="preserve">w zakresie </w:t>
      </w:r>
      <w:r w:rsidRPr="00444C5C">
        <w:rPr>
          <w:rFonts w:ascii="Times New Roman" w:hAnsi="Times New Roman" w:cs="Times New Roman"/>
          <w:b/>
          <w:sz w:val="24"/>
          <w:szCs w:val="24"/>
        </w:rPr>
        <w:t>usprawnienia funkcjonowania dotychczasowego systemu pomocy zapewnianej cudzoziemcom ubiegającym się o udzielenie ochrony międzynarodowej</w:t>
      </w:r>
      <w:r w:rsidR="00194906">
        <w:rPr>
          <w:rFonts w:ascii="Times New Roman" w:hAnsi="Times New Roman" w:cs="Times New Roman"/>
          <w:b/>
          <w:sz w:val="24"/>
          <w:szCs w:val="24"/>
        </w:rPr>
        <w:t xml:space="preserve">, doręczania pism w postępowaniu o udzielenie ochrony międzynarodowej oraz wydania tymczasowego zaświadczenia tożsamości cudzoziemca </w:t>
      </w:r>
      <w:r w:rsidRPr="00444C5C">
        <w:rPr>
          <w:rFonts w:ascii="Times New Roman" w:hAnsi="Times New Roman" w:cs="Times New Roman"/>
          <w:b/>
          <w:sz w:val="24"/>
          <w:szCs w:val="24"/>
        </w:rPr>
        <w:t xml:space="preserve"> </w:t>
      </w:r>
    </w:p>
    <w:p w14:paraId="7B10199F" w14:textId="7F8BF67B" w:rsidR="00132AA6" w:rsidRPr="00444C5C" w:rsidRDefault="00132AA6" w:rsidP="00444C5C">
      <w:pPr>
        <w:ind w:firstLine="708"/>
        <w:jc w:val="both"/>
        <w:rPr>
          <w:rFonts w:ascii="Times New Roman" w:eastAsia="Calibri" w:hAnsi="Times New Roman" w:cs="Times New Roman"/>
          <w:sz w:val="24"/>
          <w:szCs w:val="24"/>
        </w:rPr>
      </w:pPr>
      <w:r w:rsidRPr="00444C5C">
        <w:rPr>
          <w:rFonts w:ascii="Times New Roman" w:eastAsia="Calibri" w:hAnsi="Times New Roman" w:cs="Times New Roman"/>
          <w:sz w:val="24"/>
          <w:szCs w:val="24"/>
        </w:rPr>
        <w:t xml:space="preserve">W pierwszej kolejności </w:t>
      </w:r>
      <w:r w:rsidRPr="00444C5C">
        <w:rPr>
          <w:rFonts w:ascii="Times New Roman" w:hAnsi="Times New Roman" w:cs="Times New Roman"/>
          <w:sz w:val="24"/>
          <w:szCs w:val="24"/>
        </w:rPr>
        <w:t xml:space="preserve">w art. 8 </w:t>
      </w:r>
      <w:r w:rsidRPr="00444C5C">
        <w:rPr>
          <w:rFonts w:ascii="Times New Roman" w:eastAsia="Times New Roman" w:hAnsi="Times New Roman" w:cs="Times New Roman"/>
          <w:bCs/>
          <w:color w:val="000000"/>
          <w:sz w:val="24"/>
          <w:szCs w:val="24"/>
          <w:lang w:eastAsia="pl-PL"/>
        </w:rPr>
        <w:t xml:space="preserve">ustawy </w:t>
      </w:r>
      <w:r w:rsidRPr="00444C5C">
        <w:rPr>
          <w:rFonts w:ascii="Times New Roman" w:hAnsi="Times New Roman" w:cs="Times New Roman"/>
          <w:sz w:val="24"/>
          <w:szCs w:val="24"/>
        </w:rPr>
        <w:t>z dnia 13 czerwca 2003 r. o udzielaniu cudzoziemcom ochrony na terytorium Rzeczypospolitej Polskiej</w:t>
      </w:r>
      <w:r w:rsidRPr="005331B2">
        <w:rPr>
          <w:rFonts w:ascii="Times New Roman" w:hAnsi="Times New Roman" w:cs="Times New Roman"/>
          <w:b/>
          <w:sz w:val="24"/>
          <w:szCs w:val="24"/>
        </w:rPr>
        <w:t xml:space="preserve"> </w:t>
      </w:r>
      <w:r w:rsidRPr="00444C5C">
        <w:rPr>
          <w:rFonts w:ascii="Times New Roman" w:hAnsi="Times New Roman" w:cs="Times New Roman"/>
          <w:sz w:val="24"/>
          <w:szCs w:val="24"/>
        </w:rPr>
        <w:t>pro</w:t>
      </w:r>
      <w:r>
        <w:rPr>
          <w:rFonts w:ascii="Times New Roman" w:hAnsi="Times New Roman" w:cs="Times New Roman"/>
          <w:sz w:val="24"/>
          <w:szCs w:val="24"/>
        </w:rPr>
        <w:t>po</w:t>
      </w:r>
      <w:r w:rsidRPr="00444C5C">
        <w:rPr>
          <w:rFonts w:ascii="Times New Roman" w:hAnsi="Times New Roman" w:cs="Times New Roman"/>
          <w:sz w:val="24"/>
          <w:szCs w:val="24"/>
        </w:rPr>
        <w:t xml:space="preserve">nuje się rozszerzenie katalogu danych </w:t>
      </w:r>
      <w:r>
        <w:rPr>
          <w:rFonts w:ascii="Times New Roman" w:hAnsi="Times New Roman" w:cs="Times New Roman"/>
          <w:sz w:val="24"/>
          <w:szCs w:val="24"/>
        </w:rPr>
        <w:t xml:space="preserve">cudzoziemca, które mogą być przetwarzane </w:t>
      </w:r>
      <w:r w:rsidRPr="00444C5C">
        <w:rPr>
          <w:rFonts w:ascii="Times New Roman" w:hAnsi="Times New Roman" w:cs="Times New Roman"/>
          <w:sz w:val="24"/>
          <w:szCs w:val="24"/>
        </w:rPr>
        <w:t xml:space="preserve">w rejestrach i ewidencji prowadzonych na podstawie </w:t>
      </w:r>
      <w:r w:rsidRPr="0072785F">
        <w:rPr>
          <w:rFonts w:ascii="Times New Roman" w:hAnsi="Times New Roman" w:cs="Times New Roman"/>
          <w:sz w:val="24"/>
          <w:szCs w:val="24"/>
        </w:rPr>
        <w:t>tej ustawy o numer rachunku bankowego, numer</w:t>
      </w:r>
      <w:r w:rsidR="00C656F1" w:rsidRPr="0072785F">
        <w:rPr>
          <w:rFonts w:ascii="Times New Roman" w:hAnsi="Times New Roman" w:cs="Times New Roman"/>
          <w:sz w:val="24"/>
          <w:szCs w:val="24"/>
        </w:rPr>
        <w:t xml:space="preserve"> telefonu oraz adres</w:t>
      </w:r>
      <w:r w:rsidRPr="00444C5C">
        <w:rPr>
          <w:rFonts w:ascii="Times New Roman" w:hAnsi="Times New Roman" w:cs="Times New Roman"/>
          <w:sz w:val="24"/>
          <w:szCs w:val="24"/>
        </w:rPr>
        <w:t xml:space="preserve"> </w:t>
      </w:r>
      <w:r w:rsidRPr="0072785F">
        <w:rPr>
          <w:rFonts w:ascii="Times New Roman" w:hAnsi="Times New Roman" w:cs="Times New Roman"/>
          <w:sz w:val="24"/>
          <w:szCs w:val="24"/>
        </w:rPr>
        <w:t>poczty elektronicznej cudzoziemca</w:t>
      </w:r>
      <w:r w:rsidRPr="00444C5C">
        <w:rPr>
          <w:rFonts w:ascii="Times New Roman" w:hAnsi="Times New Roman" w:cs="Times New Roman"/>
          <w:sz w:val="24"/>
          <w:szCs w:val="24"/>
        </w:rPr>
        <w:t>. Projektowane zmiany w zakresie gromadzenia danych mają na celu usprawnienie wypłat udzielanej cudzoziemcom na podstawie ww. ustawy pomocy socjalnej.</w:t>
      </w:r>
    </w:p>
    <w:p w14:paraId="33B3ED29" w14:textId="5C3CD08A" w:rsidR="00132AA6" w:rsidRPr="00444C5C" w:rsidRDefault="00C656F1" w:rsidP="00444C5C">
      <w:pPr>
        <w:ind w:firstLine="708"/>
        <w:jc w:val="both"/>
        <w:rPr>
          <w:rFonts w:ascii="Times New Roman" w:eastAsia="Calibri" w:hAnsi="Times New Roman" w:cs="Times New Roman"/>
          <w:sz w:val="24"/>
          <w:szCs w:val="24"/>
        </w:rPr>
      </w:pPr>
      <w:r w:rsidRPr="0072785F">
        <w:rPr>
          <w:rFonts w:ascii="Times New Roman" w:eastAsia="Calibri" w:hAnsi="Times New Roman" w:cs="Times New Roman"/>
          <w:sz w:val="24"/>
          <w:szCs w:val="24"/>
        </w:rPr>
        <w:t>Zgodnie z art. 27 z</w:t>
      </w:r>
      <w:r w:rsidRPr="00444C5C">
        <w:rPr>
          <w:rFonts w:ascii="Times New Roman" w:hAnsi="Times New Roman" w:cs="Times New Roman" w:hint="eastAsia"/>
          <w:color w:val="333333"/>
          <w:sz w:val="24"/>
          <w:szCs w:val="24"/>
          <w:shd w:val="clear" w:color="auto" w:fill="FFFFFF"/>
        </w:rPr>
        <w:t>ł</w:t>
      </w:r>
      <w:r w:rsidRPr="00444C5C">
        <w:rPr>
          <w:rFonts w:ascii="Times New Roman" w:hAnsi="Times New Roman" w:cs="Times New Roman"/>
          <w:color w:val="333333"/>
          <w:sz w:val="24"/>
          <w:szCs w:val="24"/>
          <w:shd w:val="clear" w:color="auto" w:fill="FFFFFF"/>
        </w:rPr>
        <w:t>o</w:t>
      </w:r>
      <w:r w:rsidRPr="00444C5C">
        <w:rPr>
          <w:rFonts w:ascii="Times New Roman" w:hAnsi="Times New Roman" w:cs="Times New Roman" w:hint="eastAsia"/>
          <w:color w:val="333333"/>
          <w:sz w:val="24"/>
          <w:szCs w:val="24"/>
          <w:shd w:val="clear" w:color="auto" w:fill="FFFFFF"/>
        </w:rPr>
        <w:t>ż</w:t>
      </w:r>
      <w:r w:rsidRPr="00444C5C">
        <w:rPr>
          <w:rFonts w:ascii="Times New Roman" w:hAnsi="Times New Roman" w:cs="Times New Roman"/>
          <w:color w:val="333333"/>
          <w:sz w:val="24"/>
          <w:szCs w:val="24"/>
          <w:shd w:val="clear" w:color="auto" w:fill="FFFFFF"/>
        </w:rPr>
        <w:t>enie wniosku o udzielenie ochrony mi</w:t>
      </w:r>
      <w:r w:rsidRPr="00444C5C">
        <w:rPr>
          <w:rFonts w:ascii="Times New Roman" w:hAnsi="Times New Roman" w:cs="Times New Roman" w:hint="eastAsia"/>
          <w:color w:val="333333"/>
          <w:sz w:val="24"/>
          <w:szCs w:val="24"/>
          <w:shd w:val="clear" w:color="auto" w:fill="FFFFFF"/>
        </w:rPr>
        <w:t>ę</w:t>
      </w:r>
      <w:r w:rsidRPr="00444C5C">
        <w:rPr>
          <w:rFonts w:ascii="Times New Roman" w:hAnsi="Times New Roman" w:cs="Times New Roman"/>
          <w:color w:val="333333"/>
          <w:sz w:val="24"/>
          <w:szCs w:val="24"/>
          <w:shd w:val="clear" w:color="auto" w:fill="FFFFFF"/>
        </w:rPr>
        <w:t>dzynarodowej w imieniu ma</w:t>
      </w:r>
      <w:r w:rsidRPr="00444C5C">
        <w:rPr>
          <w:rFonts w:ascii="Times New Roman" w:hAnsi="Times New Roman" w:cs="Times New Roman" w:hint="eastAsia"/>
          <w:color w:val="333333"/>
          <w:sz w:val="24"/>
          <w:szCs w:val="24"/>
          <w:shd w:val="clear" w:color="auto" w:fill="FFFFFF"/>
        </w:rPr>
        <w:t>łż</w:t>
      </w:r>
      <w:r w:rsidRPr="00444C5C">
        <w:rPr>
          <w:rFonts w:ascii="Times New Roman" w:hAnsi="Times New Roman" w:cs="Times New Roman"/>
          <w:color w:val="333333"/>
          <w:sz w:val="24"/>
          <w:szCs w:val="24"/>
          <w:shd w:val="clear" w:color="auto" w:fill="FFFFFF"/>
        </w:rPr>
        <w:t>onka i jego ma</w:t>
      </w:r>
      <w:r w:rsidRPr="00444C5C">
        <w:rPr>
          <w:rFonts w:ascii="Times New Roman" w:hAnsi="Times New Roman" w:cs="Times New Roman" w:hint="eastAsia"/>
          <w:color w:val="333333"/>
          <w:sz w:val="24"/>
          <w:szCs w:val="24"/>
          <w:shd w:val="clear" w:color="auto" w:fill="FFFFFF"/>
        </w:rPr>
        <w:t>ł</w:t>
      </w:r>
      <w:r w:rsidRPr="00444C5C">
        <w:rPr>
          <w:rFonts w:ascii="Times New Roman" w:hAnsi="Times New Roman" w:cs="Times New Roman"/>
          <w:color w:val="333333"/>
          <w:sz w:val="24"/>
          <w:szCs w:val="24"/>
          <w:shd w:val="clear" w:color="auto" w:fill="FFFFFF"/>
        </w:rPr>
        <w:t>oletniego dziecka wymaga pisemnej zgody tego ma</w:t>
      </w:r>
      <w:r w:rsidRPr="00444C5C">
        <w:rPr>
          <w:rFonts w:ascii="Times New Roman" w:hAnsi="Times New Roman" w:cs="Times New Roman" w:hint="eastAsia"/>
          <w:color w:val="333333"/>
          <w:sz w:val="24"/>
          <w:szCs w:val="24"/>
          <w:shd w:val="clear" w:color="auto" w:fill="FFFFFF"/>
        </w:rPr>
        <w:t>łż</w:t>
      </w:r>
      <w:r w:rsidRPr="00444C5C">
        <w:rPr>
          <w:rFonts w:ascii="Times New Roman" w:hAnsi="Times New Roman" w:cs="Times New Roman"/>
          <w:color w:val="333333"/>
          <w:sz w:val="24"/>
          <w:szCs w:val="24"/>
          <w:shd w:val="clear" w:color="auto" w:fill="FFFFFF"/>
        </w:rPr>
        <w:t>onka, przy czym wyra</w:t>
      </w:r>
      <w:r w:rsidRPr="00444C5C">
        <w:rPr>
          <w:rFonts w:ascii="Times New Roman" w:hAnsi="Times New Roman" w:cs="Times New Roman" w:hint="eastAsia"/>
          <w:color w:val="333333"/>
          <w:sz w:val="24"/>
          <w:szCs w:val="24"/>
          <w:shd w:val="clear" w:color="auto" w:fill="FFFFFF"/>
        </w:rPr>
        <w:t>ż</w:t>
      </w:r>
      <w:r w:rsidRPr="00444C5C">
        <w:rPr>
          <w:rFonts w:ascii="Times New Roman" w:hAnsi="Times New Roman" w:cs="Times New Roman"/>
          <w:color w:val="333333"/>
          <w:sz w:val="24"/>
          <w:szCs w:val="24"/>
          <w:shd w:val="clear" w:color="auto" w:fill="FFFFFF"/>
        </w:rPr>
        <w:t>enie takiej zgody jest r</w:t>
      </w:r>
      <w:r w:rsidRPr="00444C5C">
        <w:rPr>
          <w:rFonts w:ascii="Times New Roman" w:hAnsi="Times New Roman" w:cs="Times New Roman" w:hint="eastAsia"/>
          <w:color w:val="333333"/>
          <w:sz w:val="24"/>
          <w:szCs w:val="24"/>
          <w:shd w:val="clear" w:color="auto" w:fill="FFFFFF"/>
        </w:rPr>
        <w:t>ó</w:t>
      </w:r>
      <w:r w:rsidRPr="00444C5C">
        <w:rPr>
          <w:rFonts w:ascii="Times New Roman" w:hAnsi="Times New Roman" w:cs="Times New Roman"/>
          <w:color w:val="333333"/>
          <w:sz w:val="24"/>
          <w:szCs w:val="24"/>
          <w:shd w:val="clear" w:color="auto" w:fill="FFFFFF"/>
        </w:rPr>
        <w:t>wnoznaczne z udzieleniem wnioskodawcy pe</w:t>
      </w:r>
      <w:r w:rsidRPr="00444C5C">
        <w:rPr>
          <w:rFonts w:ascii="Times New Roman" w:hAnsi="Times New Roman" w:cs="Times New Roman" w:hint="eastAsia"/>
          <w:color w:val="333333"/>
          <w:sz w:val="24"/>
          <w:szCs w:val="24"/>
          <w:shd w:val="clear" w:color="auto" w:fill="FFFFFF"/>
        </w:rPr>
        <w:t>ł</w:t>
      </w:r>
      <w:r w:rsidRPr="00444C5C">
        <w:rPr>
          <w:rFonts w:ascii="Times New Roman" w:hAnsi="Times New Roman" w:cs="Times New Roman"/>
          <w:color w:val="333333"/>
          <w:sz w:val="24"/>
          <w:szCs w:val="24"/>
          <w:shd w:val="clear" w:color="auto" w:fill="FFFFFF"/>
        </w:rPr>
        <w:t>nomocnictwa do dzia</w:t>
      </w:r>
      <w:r w:rsidRPr="00444C5C">
        <w:rPr>
          <w:rFonts w:ascii="Times New Roman" w:hAnsi="Times New Roman" w:cs="Times New Roman" w:hint="eastAsia"/>
          <w:color w:val="333333"/>
          <w:sz w:val="24"/>
          <w:szCs w:val="24"/>
          <w:shd w:val="clear" w:color="auto" w:fill="FFFFFF"/>
        </w:rPr>
        <w:t>ł</w:t>
      </w:r>
      <w:r w:rsidRPr="00444C5C">
        <w:rPr>
          <w:rFonts w:ascii="Times New Roman" w:hAnsi="Times New Roman" w:cs="Times New Roman"/>
          <w:color w:val="333333"/>
          <w:sz w:val="24"/>
          <w:szCs w:val="24"/>
          <w:shd w:val="clear" w:color="auto" w:fill="FFFFFF"/>
        </w:rPr>
        <w:t>ania w imieniu ma</w:t>
      </w:r>
      <w:r w:rsidRPr="00444C5C">
        <w:rPr>
          <w:rFonts w:ascii="Times New Roman" w:hAnsi="Times New Roman" w:cs="Times New Roman" w:hint="eastAsia"/>
          <w:color w:val="333333"/>
          <w:sz w:val="24"/>
          <w:szCs w:val="24"/>
          <w:shd w:val="clear" w:color="auto" w:fill="FFFFFF"/>
        </w:rPr>
        <w:t>łż</w:t>
      </w:r>
      <w:r w:rsidRPr="00444C5C">
        <w:rPr>
          <w:rFonts w:ascii="Times New Roman" w:hAnsi="Times New Roman" w:cs="Times New Roman"/>
          <w:color w:val="333333"/>
          <w:sz w:val="24"/>
          <w:szCs w:val="24"/>
          <w:shd w:val="clear" w:color="auto" w:fill="FFFFFF"/>
        </w:rPr>
        <w:t>onka i dzieci tego ma</w:t>
      </w:r>
      <w:r w:rsidRPr="00444C5C">
        <w:rPr>
          <w:rFonts w:ascii="Times New Roman" w:hAnsi="Times New Roman" w:cs="Times New Roman" w:hint="eastAsia"/>
          <w:color w:val="333333"/>
          <w:sz w:val="24"/>
          <w:szCs w:val="24"/>
          <w:shd w:val="clear" w:color="auto" w:fill="FFFFFF"/>
        </w:rPr>
        <w:t>łż</w:t>
      </w:r>
      <w:r w:rsidRPr="00444C5C">
        <w:rPr>
          <w:rFonts w:ascii="Times New Roman" w:hAnsi="Times New Roman" w:cs="Times New Roman"/>
          <w:color w:val="333333"/>
          <w:sz w:val="24"/>
          <w:szCs w:val="24"/>
          <w:shd w:val="clear" w:color="auto" w:fill="FFFFFF"/>
        </w:rPr>
        <w:t>onka. Takie</w:t>
      </w:r>
      <w:r w:rsidRPr="0072785F">
        <w:rPr>
          <w:rFonts w:ascii="Times New Roman" w:eastAsia="Calibri" w:hAnsi="Times New Roman" w:cs="Times New Roman"/>
          <w:sz w:val="24"/>
          <w:szCs w:val="24"/>
        </w:rPr>
        <w:t xml:space="preserve"> rozwiązanie wskazuje, że przedmiotowe pełnomocnictwo obejmuje zakresem działania jedynie postępowanie w sprawie udzielenia ochrony międzynarodowej, co wyklucza możliwość działania w postępowaniach z nim związanych, np. w postępowaniu w sprawie udzielenia pomocy socjalnej. Za zasadne uznaje się, aby ww. pełnomocnictwem objąć także postępowania związane</w:t>
      </w:r>
      <w:r w:rsidR="00132AA6" w:rsidRPr="00444C5C">
        <w:rPr>
          <w:rFonts w:ascii="Times New Roman" w:eastAsia="Calibri" w:hAnsi="Times New Roman" w:cs="Times New Roman"/>
          <w:sz w:val="24"/>
          <w:szCs w:val="24"/>
        </w:rPr>
        <w:t xml:space="preserve"> z udzielaniem cudzoziemcom pomocy, o której mowa w art. 70 ust. 1 ustawy. </w:t>
      </w:r>
      <w:r w:rsidRPr="0072785F">
        <w:rPr>
          <w:rFonts w:ascii="Times New Roman" w:eastAsia="Calibri" w:hAnsi="Times New Roman" w:cs="Times New Roman"/>
          <w:sz w:val="24"/>
          <w:szCs w:val="24"/>
        </w:rPr>
        <w:t>W tym celu proponuje się dodanie ust. 2a, który b</w:t>
      </w:r>
      <w:r w:rsidRPr="00383681">
        <w:rPr>
          <w:rFonts w:ascii="Times New Roman" w:eastAsia="Calibri" w:hAnsi="Times New Roman" w:cs="Times New Roman"/>
          <w:sz w:val="24"/>
          <w:szCs w:val="24"/>
        </w:rPr>
        <w:t>ę</w:t>
      </w:r>
      <w:r w:rsidRPr="0072785F">
        <w:rPr>
          <w:rFonts w:ascii="Times New Roman" w:eastAsia="Calibri" w:hAnsi="Times New Roman" w:cs="Times New Roman"/>
          <w:sz w:val="24"/>
          <w:szCs w:val="24"/>
        </w:rPr>
        <w:t>dzie regulował tę kwestię.</w:t>
      </w:r>
    </w:p>
    <w:p w14:paraId="189E163D" w14:textId="43DB5C39" w:rsidR="00132AA6" w:rsidRPr="00444C5C" w:rsidRDefault="00194906" w:rsidP="00444C5C">
      <w:pPr>
        <w:ind w:firstLine="708"/>
        <w:jc w:val="both"/>
        <w:rPr>
          <w:rFonts w:ascii="Times New Roman" w:hAnsi="Times New Roman" w:cs="Times New Roman"/>
          <w:sz w:val="24"/>
          <w:szCs w:val="24"/>
        </w:rPr>
      </w:pPr>
      <w:r w:rsidRPr="0072785F">
        <w:rPr>
          <w:rFonts w:ascii="Times New Roman" w:eastAsia="Calibri" w:hAnsi="Times New Roman" w:cs="Times New Roman"/>
          <w:sz w:val="24"/>
          <w:szCs w:val="24"/>
        </w:rPr>
        <w:t>W art. 30 w ust. 6</w:t>
      </w:r>
      <w:r w:rsidR="00132AA6" w:rsidRPr="00444C5C">
        <w:rPr>
          <w:rFonts w:ascii="Times New Roman" w:eastAsia="Calibri" w:hAnsi="Times New Roman" w:cs="Times New Roman"/>
          <w:sz w:val="24"/>
          <w:szCs w:val="24"/>
        </w:rPr>
        <w:t xml:space="preserve"> proponuje się, </w:t>
      </w:r>
      <w:r w:rsidRPr="0072785F">
        <w:rPr>
          <w:rFonts w:ascii="Times New Roman" w:eastAsia="Calibri" w:hAnsi="Times New Roman" w:cs="Times New Roman"/>
          <w:sz w:val="24"/>
          <w:szCs w:val="24"/>
        </w:rPr>
        <w:t>a</w:t>
      </w:r>
      <w:r w:rsidR="00132AA6" w:rsidRPr="00444C5C">
        <w:rPr>
          <w:rFonts w:ascii="Times New Roman" w:eastAsia="Calibri" w:hAnsi="Times New Roman" w:cs="Times New Roman"/>
          <w:sz w:val="24"/>
          <w:szCs w:val="24"/>
        </w:rPr>
        <w:t xml:space="preserve">by </w:t>
      </w:r>
      <w:r w:rsidR="00132AA6" w:rsidRPr="00444C5C">
        <w:rPr>
          <w:rFonts w:ascii="Times New Roman" w:hAnsi="Times New Roman" w:cs="Times New Roman"/>
          <w:sz w:val="24"/>
          <w:szCs w:val="24"/>
        </w:rPr>
        <w:t xml:space="preserve">w przypadku, gdy osoba, której dotyczy wniosek o udzielenie ochrony międzynarodowej, odmówi poddania się badaniom lekarskim lub zabiegom sanitarnym, organ Straży Granicznej, który przyjął wniosek, zawiadamiał o tym nie tylko państwowego inspektora sanitarnego właściwego ze względu na miejsce złożenia tego wniosku, ale także Szefa Urzędu. Proponowane rozwiązanie ma na celu doprecyzowanie </w:t>
      </w:r>
      <w:r w:rsidRPr="0072785F">
        <w:rPr>
          <w:rFonts w:ascii="Times New Roman" w:hAnsi="Times New Roman" w:cs="Times New Roman"/>
          <w:sz w:val="24"/>
          <w:szCs w:val="24"/>
        </w:rPr>
        <w:t>obowiązujących rozwią</w:t>
      </w:r>
      <w:r w:rsidRPr="00383681">
        <w:rPr>
          <w:rFonts w:ascii="Times New Roman" w:hAnsi="Times New Roman" w:cs="Times New Roman"/>
          <w:sz w:val="24"/>
          <w:szCs w:val="24"/>
        </w:rPr>
        <w:t>za</w:t>
      </w:r>
      <w:r w:rsidRPr="0072785F">
        <w:rPr>
          <w:rFonts w:ascii="Times New Roman" w:hAnsi="Times New Roman" w:cs="Times New Roman"/>
          <w:sz w:val="24"/>
          <w:szCs w:val="24"/>
        </w:rPr>
        <w:t>ń</w:t>
      </w:r>
      <w:r w:rsidR="00132AA6" w:rsidRPr="00444C5C">
        <w:rPr>
          <w:rFonts w:ascii="Times New Roman" w:hAnsi="Times New Roman" w:cs="Times New Roman"/>
          <w:sz w:val="24"/>
          <w:szCs w:val="24"/>
        </w:rPr>
        <w:t xml:space="preserve">. Zgodnie z brzmieniem art. 30 ust. 1 pkt 7 oraz ust. 5–6, organ przyjmujący wniosek zapewnia przeprowadzenie badań lekarskich i niezbędnych zabiegów sanitarnych ciała i odzieży osoby, której dotyczy wniosek, a w przypadku gdy osoba, której dotyczy wniosek o udzielenie ochrony międzynarodowej, odmówi poddania się badaniom lekarskim lub zabiegom sanitarnym, organ Straży Granicznej, który przyjął wniosek, zawiadamia o tym państwowego inspektora sanitarnego właściwego ze względu na miejsce złożenia tego wniosku. Następnie zgodnie z art. 81, gdy cudzoziemiec, który podczas </w:t>
      </w:r>
      <w:r w:rsidR="00132AA6" w:rsidRPr="00444C5C">
        <w:rPr>
          <w:rFonts w:ascii="Times New Roman" w:hAnsi="Times New Roman" w:cs="Times New Roman"/>
          <w:sz w:val="24"/>
          <w:szCs w:val="24"/>
        </w:rPr>
        <w:lastRenderedPageBreak/>
        <w:t>przyjmowania wniosku o udzielenie ochrony międzynarodowej nie podlegał badaniom lekarskim lub zabiegom sanitarnym ciała i odzieży, jest obowiązany poddać się im przed przyjęciem do ośrodka. W tym kontekście proponowana zmiana ma charakter doprecyzowujący i usprawniający działanie dotychczasowego systemu poprzez wskazanie, że organ przyjmujący wniosek będzie informował Szefa Urzędu o cudzoziemcach, którzy nie podlegali badaniu podczas przyjmowania wniosku.</w:t>
      </w:r>
    </w:p>
    <w:p w14:paraId="03C7DB8F" w14:textId="708FF734" w:rsidR="00132AA6" w:rsidRPr="00444C5C" w:rsidRDefault="00132AA6" w:rsidP="00444C5C">
      <w:pPr>
        <w:ind w:firstLine="708"/>
        <w:jc w:val="both"/>
        <w:rPr>
          <w:rFonts w:ascii="Times New Roman" w:hAnsi="Times New Roman" w:cs="Times New Roman"/>
          <w:sz w:val="24"/>
          <w:szCs w:val="24"/>
        </w:rPr>
      </w:pPr>
      <w:r w:rsidRPr="00444C5C">
        <w:rPr>
          <w:rFonts w:ascii="Times New Roman" w:hAnsi="Times New Roman" w:cs="Times New Roman"/>
          <w:sz w:val="24"/>
          <w:szCs w:val="24"/>
        </w:rPr>
        <w:t xml:space="preserve">Propozycje zmian art. 54 oraz art. 58 ust. 2a </w:t>
      </w:r>
      <w:r w:rsidR="0072785F" w:rsidRPr="005331B2">
        <w:rPr>
          <w:rFonts w:ascii="Times New Roman" w:eastAsia="Times New Roman" w:hAnsi="Times New Roman" w:cs="Times New Roman"/>
          <w:bCs/>
          <w:color w:val="000000"/>
          <w:sz w:val="24"/>
          <w:szCs w:val="24"/>
          <w:lang w:eastAsia="pl-PL"/>
        </w:rPr>
        <w:t xml:space="preserve">ustawy </w:t>
      </w:r>
      <w:r w:rsidR="0072785F" w:rsidRPr="005331B2">
        <w:rPr>
          <w:rFonts w:ascii="Times New Roman" w:hAnsi="Times New Roman" w:cs="Times New Roman"/>
          <w:sz w:val="24"/>
          <w:szCs w:val="24"/>
        </w:rPr>
        <w:t>z dnia 13 czerwca 2003 r. o udzielaniu cudzoziemcom ochrony na terytorium Rzeczypospolitej Polskiej</w:t>
      </w:r>
      <w:r w:rsidR="0072785F" w:rsidRPr="005331B2">
        <w:rPr>
          <w:rFonts w:ascii="Times New Roman" w:hAnsi="Times New Roman" w:cs="Times New Roman"/>
          <w:b/>
          <w:sz w:val="24"/>
          <w:szCs w:val="24"/>
        </w:rPr>
        <w:t xml:space="preserve"> </w:t>
      </w:r>
      <w:r w:rsidRPr="00444C5C">
        <w:rPr>
          <w:rFonts w:ascii="Times New Roman" w:hAnsi="Times New Roman" w:cs="Times New Roman"/>
          <w:sz w:val="24"/>
          <w:szCs w:val="24"/>
        </w:rPr>
        <w:t>mają na celu usprawnienie procesu doręczania pism wydawanych w oparciu o przepisy ustawy oraz gwarantują cudzoziemcom ciągłość w zakresie posiadania tymczasowego zaświadczenia tożsamości cudzoziemca, zwanego dalej „zaświadczeniem tożsamości”. Proponowana zmiana art. 58 ust. 2a wynika z dotychczasowych doświadczeń i problemów zgłaszanych przez cudzoziemców. Aktualne rozwiązanie nie daje podstaw do wystąpienia o wydanie kolejnego zaświadczenia tożsamości przed upływem okresu ważności poprzedniego. Wskazane rozwiązanie prowadzi do sytuacji, w której cudzoziemcy ubiegający się o udzielenie ochrony międzynarodowej mogą nie dysponować dokumentem, który w okresie swojej ważności potwierdza tożsamość cudzoziemca podczas jego pobytu na terytorium Rzeczypospolitej Polskiej oraz uprawnia go i małoletnie dzieci objęte tym zaświadczeniem do pobytu na terytorium Rzeczypospolitej Polskiej do zakończenia postępowania w sprawie udzielenia ochrony międzynarodowej decyzją ostateczną. Mając to na względzie, proponuje się, by cudzoziemiec miał możliwość wystąpienia z wnioskiem o wydanie kolejnego zaświadczeniem tożsamości na 30 dni przed upływem ważności poprzedniego. W konsekwencji zmienia się również brzmienie art. 55a ust. 3 oraz dodaje się art. 59a.</w:t>
      </w:r>
    </w:p>
    <w:p w14:paraId="24A61267" w14:textId="308D7945" w:rsidR="00444DDE" w:rsidRPr="00CC4B8D" w:rsidRDefault="00366204" w:rsidP="000A5C86">
      <w:pPr>
        <w:ind w:firstLine="708"/>
        <w:jc w:val="both"/>
        <w:rPr>
          <w:rFonts w:ascii="Times New Roman" w:hAnsi="Times New Roman" w:cs="Times New Roman"/>
          <w:sz w:val="24"/>
          <w:szCs w:val="24"/>
        </w:rPr>
      </w:pPr>
      <w:r w:rsidRPr="00444C5C">
        <w:rPr>
          <w:rFonts w:ascii="Times New Roman" w:hAnsi="Times New Roman" w:cs="Times New Roman"/>
          <w:sz w:val="24"/>
          <w:szCs w:val="24"/>
        </w:rPr>
        <w:t xml:space="preserve">Z dotychczasowych doświadczeń wynika również potrzeba doprecyzowania niektórych regulacji prawnych dotyczących postępowania w sprawie udzielenia ochrony międzynarodowej prowadzonego z udziałem małoletnich bez opieki. Kierując się zasadą dobra dziecka </w:t>
      </w:r>
      <w:r w:rsidR="00132AA6" w:rsidRPr="00444C5C">
        <w:rPr>
          <w:rFonts w:ascii="Times New Roman" w:hAnsi="Times New Roman" w:cs="Times New Roman"/>
          <w:sz w:val="24"/>
          <w:szCs w:val="24"/>
        </w:rPr>
        <w:t xml:space="preserve">poprzez zmianę brzmienia art. 61 ust. 1 pkt 3 lit. a </w:t>
      </w:r>
      <w:r w:rsidR="000A0075" w:rsidRPr="000F0B40">
        <w:rPr>
          <w:rFonts w:ascii="Times New Roman" w:eastAsia="Times New Roman" w:hAnsi="Times New Roman" w:cs="Times New Roman"/>
          <w:bCs/>
          <w:color w:val="000000"/>
          <w:sz w:val="24"/>
          <w:szCs w:val="24"/>
          <w:lang w:eastAsia="pl-PL"/>
        </w:rPr>
        <w:t xml:space="preserve">ustawy </w:t>
      </w:r>
      <w:r w:rsidR="000A0075" w:rsidRPr="000F0B40">
        <w:rPr>
          <w:rFonts w:ascii="Times New Roman" w:hAnsi="Times New Roman" w:cs="Times New Roman"/>
          <w:sz w:val="24"/>
          <w:szCs w:val="24"/>
        </w:rPr>
        <w:t>z dnia 13 czerwca 2003 r. o udzielaniu cudzoziemcom ochrony na terytorium Rzeczypospolitej Polskiej</w:t>
      </w:r>
      <w:r w:rsidR="000A0075" w:rsidRPr="000F0B40">
        <w:rPr>
          <w:rFonts w:ascii="Times New Roman" w:hAnsi="Times New Roman" w:cs="Times New Roman"/>
          <w:b/>
          <w:sz w:val="24"/>
          <w:szCs w:val="24"/>
        </w:rPr>
        <w:t xml:space="preserve"> </w:t>
      </w:r>
      <w:r w:rsidR="00132AA6" w:rsidRPr="00444C5C">
        <w:rPr>
          <w:rFonts w:ascii="Times New Roman" w:hAnsi="Times New Roman" w:cs="Times New Roman"/>
          <w:sz w:val="24"/>
          <w:szCs w:val="24"/>
        </w:rPr>
        <w:t>proponuje się rozszerzyć kompetencje kuratora dla małoletniego bez opieki o możliwość występowania w jego imieniu z wnioskiem o udzielenie pomocy mającej na celu wspieranie procesu jego integracji, o którym mowa w art. 91 ustawy z dnia 12 marca 2004 r. o pomocy społecznej (Dz. U. z 2023 r. poz. 901</w:t>
      </w:r>
      <w:r w:rsidR="003F6EF1">
        <w:rPr>
          <w:rFonts w:ascii="Times New Roman" w:hAnsi="Times New Roman" w:cs="Times New Roman"/>
          <w:sz w:val="24"/>
          <w:szCs w:val="24"/>
        </w:rPr>
        <w:t xml:space="preserve">, z </w:t>
      </w:r>
      <w:proofErr w:type="spellStart"/>
      <w:r w:rsidR="003F6EF1">
        <w:rPr>
          <w:rFonts w:ascii="Times New Roman" w:hAnsi="Times New Roman" w:cs="Times New Roman"/>
          <w:sz w:val="24"/>
          <w:szCs w:val="24"/>
        </w:rPr>
        <w:t>późn</w:t>
      </w:r>
      <w:proofErr w:type="spellEnd"/>
      <w:r w:rsidR="003F6EF1">
        <w:rPr>
          <w:rFonts w:ascii="Times New Roman" w:hAnsi="Times New Roman" w:cs="Times New Roman"/>
          <w:sz w:val="24"/>
          <w:szCs w:val="24"/>
        </w:rPr>
        <w:t>. zm.</w:t>
      </w:r>
      <w:r w:rsidR="00132AA6" w:rsidRPr="00444C5C">
        <w:rPr>
          <w:rFonts w:ascii="Times New Roman" w:hAnsi="Times New Roman" w:cs="Times New Roman"/>
          <w:sz w:val="24"/>
          <w:szCs w:val="24"/>
        </w:rPr>
        <w:t>) po otrzymaniu decyzji pozytywnej w sprawie o udzielenie ochrony międzynarodowej.</w:t>
      </w:r>
      <w:r w:rsidRPr="000F0B40">
        <w:rPr>
          <w:rFonts w:ascii="Times New Roman" w:hAnsi="Times New Roman" w:cs="Times New Roman"/>
          <w:sz w:val="24"/>
          <w:szCs w:val="24"/>
        </w:rPr>
        <w:t xml:space="preserve"> </w:t>
      </w:r>
      <w:r w:rsidR="00E3784F" w:rsidRPr="00CC4B8D">
        <w:rPr>
          <w:rFonts w:ascii="Times New Roman" w:hAnsi="Times New Roman" w:cs="Times New Roman"/>
          <w:sz w:val="24"/>
          <w:szCs w:val="24"/>
        </w:rPr>
        <w:t xml:space="preserve">Ponadto, </w:t>
      </w:r>
      <w:r w:rsidR="00444DDE" w:rsidRPr="00CC4B8D">
        <w:rPr>
          <w:rFonts w:ascii="Times New Roman" w:hAnsi="Times New Roman" w:cs="Times New Roman"/>
          <w:sz w:val="24"/>
          <w:szCs w:val="24"/>
        </w:rPr>
        <w:t xml:space="preserve">zgodnie z obecnym stanem prawnym </w:t>
      </w:r>
      <w:r w:rsidR="00D45A9A" w:rsidRPr="00CC4B8D">
        <w:rPr>
          <w:rFonts w:ascii="Times New Roman" w:hAnsi="Times New Roman" w:cs="Times New Roman"/>
          <w:sz w:val="24"/>
          <w:szCs w:val="24"/>
        </w:rPr>
        <w:t xml:space="preserve">(art. 61 ust. 1 pkt 3) </w:t>
      </w:r>
      <w:r w:rsidR="00444DDE" w:rsidRPr="00CC4B8D">
        <w:rPr>
          <w:rFonts w:ascii="Times New Roman" w:hAnsi="Times New Roman" w:cs="Times New Roman"/>
          <w:sz w:val="24"/>
          <w:szCs w:val="24"/>
        </w:rPr>
        <w:t>organowi Straży Granicznej, któremu małoletni bez opieki zadeklarował zamiar złożenia wniosku o udzielenie ochrony międzynarodowej, przysługuje uprawnienie do wystąpienia do sądu opiekuńczego z wnioskiem o:</w:t>
      </w:r>
    </w:p>
    <w:p w14:paraId="431DA5EC" w14:textId="22C238C6" w:rsidR="00444DDE" w:rsidRPr="00B640E2" w:rsidRDefault="00444DDE" w:rsidP="00B640E2">
      <w:pPr>
        <w:pStyle w:val="Akapitzlist"/>
        <w:numPr>
          <w:ilvl w:val="0"/>
          <w:numId w:val="33"/>
        </w:numPr>
        <w:jc w:val="both"/>
        <w:rPr>
          <w:rFonts w:ascii="Times New Roman" w:hAnsi="Times New Roman" w:cs="Times New Roman"/>
          <w:sz w:val="24"/>
          <w:szCs w:val="24"/>
        </w:rPr>
      </w:pPr>
      <w:r w:rsidRPr="00B640E2">
        <w:rPr>
          <w:rFonts w:ascii="Times New Roman" w:hAnsi="Times New Roman" w:cs="Times New Roman"/>
          <w:sz w:val="24"/>
          <w:szCs w:val="24"/>
        </w:rPr>
        <w:t>ustanowienie dla małoletniego bez opieki kuratora do reprezentowania go w postępowaniu w sprawie udzielenia ochrony międzynarodowej, przekazania do innego państwa członkowskiego na podstawie rozporządzenia 604/2013, udzielenia pomocy socjalnej oraz udzielenia pomocy w dobrowolnym powrocie do kraju pochodzenia (a po wprowadzeniu zmiany w art. 61 ust. 1 pkt 3 lit. a również do złożenia wniosku o udzielenie pomocy mającej na celu wspieranie procesu jego integracji, o którym mowa w art. 91 ustawy z dnia 12 marca 2004 r. o pomocy społecznej)</w:t>
      </w:r>
    </w:p>
    <w:p w14:paraId="1008C259" w14:textId="6372F5C4" w:rsidR="00D45A9A" w:rsidRPr="00CC4B8D" w:rsidRDefault="00D45A9A" w:rsidP="00B640E2">
      <w:pPr>
        <w:pStyle w:val="Akapitzlist"/>
        <w:numPr>
          <w:ilvl w:val="0"/>
          <w:numId w:val="33"/>
        </w:numPr>
        <w:jc w:val="both"/>
        <w:rPr>
          <w:rFonts w:ascii="Times New Roman" w:hAnsi="Times New Roman" w:cs="Times New Roman"/>
          <w:sz w:val="24"/>
          <w:szCs w:val="24"/>
        </w:rPr>
      </w:pPr>
      <w:r w:rsidRPr="00B640E2">
        <w:rPr>
          <w:rFonts w:ascii="Times New Roman" w:hAnsi="Times New Roman" w:cs="Times New Roman"/>
          <w:sz w:val="24"/>
          <w:szCs w:val="24"/>
        </w:rPr>
        <w:t>umieszczenie małoletniego bez opieki w pieczy zastępczej.</w:t>
      </w:r>
    </w:p>
    <w:p w14:paraId="45E17FCD" w14:textId="7C7C227A" w:rsidR="00132AA6" w:rsidRPr="00444C5C" w:rsidRDefault="00D45A9A" w:rsidP="00B640E2">
      <w:pPr>
        <w:jc w:val="both"/>
        <w:rPr>
          <w:rFonts w:ascii="Times New Roman" w:hAnsi="Times New Roman" w:cs="Times New Roman"/>
          <w:sz w:val="24"/>
          <w:szCs w:val="24"/>
        </w:rPr>
      </w:pPr>
      <w:r w:rsidRPr="00CC4B8D">
        <w:rPr>
          <w:rFonts w:ascii="Times New Roman" w:hAnsi="Times New Roman" w:cs="Times New Roman"/>
          <w:sz w:val="24"/>
          <w:szCs w:val="24"/>
        </w:rPr>
        <w:lastRenderedPageBreak/>
        <w:t xml:space="preserve">Natomiast jak wynika z ust. 8 w art. 61 w przypadku </w:t>
      </w:r>
      <w:r w:rsidRPr="00B640E2">
        <w:rPr>
          <w:rFonts w:ascii="Times New Roman" w:hAnsi="Times New Roman" w:cs="Times New Roman"/>
          <w:color w:val="333333"/>
          <w:sz w:val="24"/>
          <w:szCs w:val="24"/>
          <w:shd w:val="clear" w:color="auto" w:fill="FFFFFF"/>
        </w:rPr>
        <w:t>gdy w post</w:t>
      </w:r>
      <w:r w:rsidRPr="00B640E2">
        <w:rPr>
          <w:rFonts w:ascii="Times New Roman" w:hAnsi="Times New Roman" w:cs="Times New Roman" w:hint="eastAsia"/>
          <w:color w:val="333333"/>
          <w:sz w:val="24"/>
          <w:szCs w:val="24"/>
          <w:shd w:val="clear" w:color="auto" w:fill="FFFFFF"/>
        </w:rPr>
        <w:t>ę</w:t>
      </w:r>
      <w:r w:rsidRPr="00B640E2">
        <w:rPr>
          <w:rFonts w:ascii="Times New Roman" w:hAnsi="Times New Roman" w:cs="Times New Roman"/>
          <w:color w:val="333333"/>
          <w:sz w:val="24"/>
          <w:szCs w:val="24"/>
          <w:shd w:val="clear" w:color="auto" w:fill="FFFFFF"/>
        </w:rPr>
        <w:t>powaniu w sprawie udzielenia ochrony mi</w:t>
      </w:r>
      <w:r w:rsidRPr="00B640E2">
        <w:rPr>
          <w:rFonts w:ascii="Times New Roman" w:hAnsi="Times New Roman" w:cs="Times New Roman" w:hint="eastAsia"/>
          <w:color w:val="333333"/>
          <w:sz w:val="24"/>
          <w:szCs w:val="24"/>
          <w:shd w:val="clear" w:color="auto" w:fill="FFFFFF"/>
        </w:rPr>
        <w:t>ę</w:t>
      </w:r>
      <w:r w:rsidRPr="00B640E2">
        <w:rPr>
          <w:rFonts w:ascii="Times New Roman" w:hAnsi="Times New Roman" w:cs="Times New Roman"/>
          <w:color w:val="333333"/>
          <w:sz w:val="24"/>
          <w:szCs w:val="24"/>
          <w:shd w:val="clear" w:color="auto" w:fill="FFFFFF"/>
        </w:rPr>
        <w:t xml:space="preserve">dzynarodowej wyjdzie na jaw, </w:t>
      </w:r>
      <w:r w:rsidRPr="00B640E2">
        <w:rPr>
          <w:rFonts w:ascii="Times New Roman" w:hAnsi="Times New Roman" w:cs="Times New Roman" w:hint="eastAsia"/>
          <w:color w:val="333333"/>
          <w:sz w:val="24"/>
          <w:szCs w:val="24"/>
          <w:shd w:val="clear" w:color="auto" w:fill="FFFFFF"/>
        </w:rPr>
        <w:t>ż</w:t>
      </w:r>
      <w:r w:rsidRPr="00B640E2">
        <w:rPr>
          <w:rFonts w:ascii="Times New Roman" w:hAnsi="Times New Roman" w:cs="Times New Roman"/>
          <w:color w:val="333333"/>
          <w:sz w:val="24"/>
          <w:szCs w:val="24"/>
          <w:shd w:val="clear" w:color="auto" w:fill="FFFFFF"/>
        </w:rPr>
        <w:t>e wnioskodawc</w:t>
      </w:r>
      <w:r w:rsidRPr="00B640E2">
        <w:rPr>
          <w:rFonts w:ascii="Times New Roman" w:hAnsi="Times New Roman" w:cs="Times New Roman" w:hint="eastAsia"/>
          <w:color w:val="333333"/>
          <w:sz w:val="24"/>
          <w:szCs w:val="24"/>
          <w:shd w:val="clear" w:color="auto" w:fill="FFFFFF"/>
        </w:rPr>
        <w:t>ą</w:t>
      </w:r>
      <w:r w:rsidRPr="00B640E2">
        <w:rPr>
          <w:rFonts w:ascii="Times New Roman" w:hAnsi="Times New Roman" w:cs="Times New Roman"/>
          <w:color w:val="333333"/>
          <w:sz w:val="24"/>
          <w:szCs w:val="24"/>
          <w:shd w:val="clear" w:color="auto" w:fill="FFFFFF"/>
        </w:rPr>
        <w:t xml:space="preserve"> jest ma</w:t>
      </w:r>
      <w:r w:rsidRPr="00B640E2">
        <w:rPr>
          <w:rFonts w:ascii="Times New Roman" w:hAnsi="Times New Roman" w:cs="Times New Roman" w:hint="eastAsia"/>
          <w:color w:val="333333"/>
          <w:sz w:val="24"/>
          <w:szCs w:val="24"/>
          <w:shd w:val="clear" w:color="auto" w:fill="FFFFFF"/>
        </w:rPr>
        <w:t>ł</w:t>
      </w:r>
      <w:r w:rsidRPr="00B640E2">
        <w:rPr>
          <w:rFonts w:ascii="Times New Roman" w:hAnsi="Times New Roman" w:cs="Times New Roman"/>
          <w:color w:val="333333"/>
          <w:sz w:val="24"/>
          <w:szCs w:val="24"/>
          <w:shd w:val="clear" w:color="auto" w:fill="FFFFFF"/>
        </w:rPr>
        <w:t>oletni bez opieki,</w:t>
      </w:r>
      <w:r w:rsidRPr="00CC4B8D">
        <w:rPr>
          <w:rFonts w:ascii="Times New Roman" w:hAnsi="Times New Roman" w:cs="Times New Roman"/>
          <w:sz w:val="24"/>
          <w:szCs w:val="24"/>
        </w:rPr>
        <w:t xml:space="preserve"> Szef Urzędu  występuje do sądu opiekuńczego tylko z wnioskiem o umieszczenie małoletniego bez opieki w pieczy zastępczej. Z uwagi na dobro małoletniego bez opieki za zasadne uznano rozszerzenie kompetencji</w:t>
      </w:r>
      <w:r w:rsidR="000A5C86" w:rsidRPr="00CC4B8D">
        <w:rPr>
          <w:rFonts w:ascii="Times New Roman" w:hAnsi="Times New Roman" w:cs="Times New Roman"/>
          <w:sz w:val="24"/>
          <w:szCs w:val="24"/>
        </w:rPr>
        <w:t xml:space="preserve"> Szefa Urzędu</w:t>
      </w:r>
      <w:r w:rsidRPr="00CC4B8D">
        <w:rPr>
          <w:rFonts w:ascii="Times New Roman" w:hAnsi="Times New Roman" w:cs="Times New Roman"/>
          <w:sz w:val="24"/>
          <w:szCs w:val="24"/>
        </w:rPr>
        <w:t xml:space="preserve"> o możliwość</w:t>
      </w:r>
      <w:r w:rsidR="000A5C86" w:rsidRPr="00CC4B8D">
        <w:rPr>
          <w:rFonts w:ascii="Times New Roman" w:hAnsi="Times New Roman" w:cs="Times New Roman"/>
          <w:sz w:val="24"/>
          <w:szCs w:val="24"/>
        </w:rPr>
        <w:t xml:space="preserve"> występowania do sądu opiekuńczego z</w:t>
      </w:r>
      <w:r w:rsidR="004421DD">
        <w:rPr>
          <w:rFonts w:ascii="Times New Roman" w:hAnsi="Times New Roman" w:cs="Times New Roman"/>
          <w:sz w:val="24"/>
          <w:szCs w:val="24"/>
        </w:rPr>
        <w:t> </w:t>
      </w:r>
      <w:r w:rsidR="000A5C86" w:rsidRPr="00CC4B8D">
        <w:rPr>
          <w:rFonts w:ascii="Times New Roman" w:hAnsi="Times New Roman" w:cs="Times New Roman"/>
          <w:sz w:val="24"/>
          <w:szCs w:val="24"/>
        </w:rPr>
        <w:t xml:space="preserve">wnioskiem o </w:t>
      </w:r>
      <w:r w:rsidR="000A5C86" w:rsidRPr="00B640E2">
        <w:rPr>
          <w:rFonts w:ascii="Times New Roman" w:hAnsi="Times New Roman" w:cs="Times New Roman"/>
          <w:sz w:val="24"/>
          <w:szCs w:val="24"/>
        </w:rPr>
        <w:t xml:space="preserve">ustanowienie dla małoletniego bez opieki kuratora do reprezentowania go w postępowaniu w sprawie udzielenia ochrony międzynarodowej, przekazania do innego państwa członkowskiego na podstawie rozporządzenia 604/2013, udzielenia pomocy socjalnej oraz udzielenia pomocy w dobrowolnym powrocie do kraju pochodzenia (a także po wprowadzeniu zmiany w art. 61 ust. 1 pkt 3 lit. a - złożenia wniosku o udzielenie pomocy mającej na celu wspieranie procesu jego integracji, o którym mowa w art. 91 ustawy z dnia 12 marca 2004 r. o pomocy społecznej). </w:t>
      </w:r>
      <w:r w:rsidR="007D7E76" w:rsidRPr="00B640E2">
        <w:rPr>
          <w:rFonts w:ascii="Times New Roman" w:hAnsi="Times New Roman" w:cs="Times New Roman"/>
          <w:sz w:val="24"/>
          <w:szCs w:val="24"/>
        </w:rPr>
        <w:t>W związku z powyższym, proponuje się zmianę regulacji zawartej w obecnym ust. 8 w art. 61</w:t>
      </w:r>
      <w:r w:rsidR="007D7E76">
        <w:rPr>
          <w:rFonts w:ascii="Times New Roman" w:hAnsi="Times New Roman" w:cs="Times New Roman"/>
          <w:sz w:val="24"/>
          <w:szCs w:val="24"/>
        </w:rPr>
        <w:t>,</w:t>
      </w:r>
      <w:r w:rsidR="007D7E76" w:rsidRPr="00B640E2">
        <w:rPr>
          <w:rFonts w:ascii="Times New Roman" w:hAnsi="Times New Roman" w:cs="Times New Roman"/>
          <w:sz w:val="24"/>
          <w:szCs w:val="24"/>
        </w:rPr>
        <w:t xml:space="preserve"> tak aby Szef Urzędu mógł występować do sądu opiekuńczego również z wnioskiem o ustanowienie dla małoletniego bez opieki kuratora.</w:t>
      </w:r>
      <w:r w:rsidR="007D7E76">
        <w:rPr>
          <w:sz w:val="20"/>
          <w:szCs w:val="20"/>
        </w:rPr>
        <w:t xml:space="preserve"> </w:t>
      </w:r>
      <w:r w:rsidR="000F0B40" w:rsidRPr="00CC4B8D">
        <w:rPr>
          <w:rFonts w:ascii="Times New Roman" w:hAnsi="Times New Roman" w:cs="Times New Roman"/>
          <w:sz w:val="24"/>
          <w:szCs w:val="24"/>
        </w:rPr>
        <w:t>Z</w:t>
      </w:r>
      <w:r w:rsidR="004421DD">
        <w:rPr>
          <w:rFonts w:ascii="Times New Roman" w:hAnsi="Times New Roman" w:cs="Times New Roman"/>
          <w:sz w:val="24"/>
          <w:szCs w:val="24"/>
        </w:rPr>
        <w:t> </w:t>
      </w:r>
      <w:r w:rsidR="000F0B40" w:rsidRPr="00CC4B8D">
        <w:rPr>
          <w:rFonts w:ascii="Times New Roman" w:hAnsi="Times New Roman" w:cs="Times New Roman"/>
          <w:sz w:val="24"/>
          <w:szCs w:val="24"/>
        </w:rPr>
        <w:t>k</w:t>
      </w:r>
      <w:r w:rsidR="000F0B40" w:rsidRPr="000F0B40">
        <w:rPr>
          <w:rFonts w:ascii="Times New Roman" w:hAnsi="Times New Roman" w:cs="Times New Roman"/>
          <w:sz w:val="24"/>
          <w:szCs w:val="24"/>
        </w:rPr>
        <w:t>olei proponowana zmiana w</w:t>
      </w:r>
      <w:r w:rsidR="00132AA6" w:rsidRPr="00444C5C">
        <w:rPr>
          <w:rFonts w:ascii="Times New Roman" w:hAnsi="Times New Roman" w:cs="Times New Roman"/>
          <w:sz w:val="24"/>
          <w:szCs w:val="24"/>
        </w:rPr>
        <w:t xml:space="preserve"> art. 62 </w:t>
      </w:r>
      <w:r w:rsidR="000F0B40" w:rsidRPr="000F0B40">
        <w:rPr>
          <w:rFonts w:ascii="Times New Roman" w:hAnsi="Times New Roman" w:cs="Times New Roman"/>
          <w:sz w:val="24"/>
          <w:szCs w:val="24"/>
        </w:rPr>
        <w:t xml:space="preserve">w </w:t>
      </w:r>
      <w:r w:rsidR="00132AA6" w:rsidRPr="00444C5C">
        <w:rPr>
          <w:rFonts w:ascii="Times New Roman" w:hAnsi="Times New Roman" w:cs="Times New Roman"/>
          <w:sz w:val="24"/>
          <w:szCs w:val="24"/>
        </w:rPr>
        <w:t xml:space="preserve">ust. 2 </w:t>
      </w:r>
      <w:r w:rsidR="000F0B40" w:rsidRPr="000F0B40">
        <w:rPr>
          <w:rFonts w:ascii="Times New Roman" w:hAnsi="Times New Roman" w:cs="Times New Roman"/>
          <w:sz w:val="24"/>
          <w:szCs w:val="24"/>
        </w:rPr>
        <w:t>ma na celu usunięcie wątpliwości,  wydanie orzeczenia w jakiej sprawie wyznacza moment końcowy przebywania przez m</w:t>
      </w:r>
      <w:r w:rsidR="000F0B40" w:rsidRPr="00444C5C">
        <w:rPr>
          <w:rFonts w:ascii="Times New Roman" w:hAnsi="Times New Roman" w:cs="Times New Roman"/>
          <w:sz w:val="24"/>
          <w:szCs w:val="24"/>
        </w:rPr>
        <w:t>ałoletniego bez opieki w rodzinie zastępczej zawodowej pełniącej funkcję pogotowia rodzinnego lub placówce opiekuńczo–wychowawczej typu interwencyjnego</w:t>
      </w:r>
      <w:r w:rsidR="00132AA6" w:rsidRPr="00444C5C">
        <w:rPr>
          <w:rFonts w:ascii="Times New Roman" w:hAnsi="Times New Roman" w:cs="Times New Roman"/>
          <w:sz w:val="24"/>
          <w:szCs w:val="24"/>
        </w:rPr>
        <w:t>.</w:t>
      </w:r>
    </w:p>
    <w:p w14:paraId="33480B68" w14:textId="6A3425AC" w:rsidR="00132AA6" w:rsidRPr="00444C5C" w:rsidRDefault="000F0B40" w:rsidP="00444C5C">
      <w:pPr>
        <w:ind w:firstLine="708"/>
        <w:jc w:val="both"/>
        <w:rPr>
          <w:rFonts w:ascii="Times New Roman" w:hAnsi="Times New Roman" w:cs="Times New Roman"/>
          <w:sz w:val="24"/>
          <w:szCs w:val="24"/>
        </w:rPr>
      </w:pPr>
      <w:r w:rsidRPr="00444C5C">
        <w:rPr>
          <w:rFonts w:ascii="Times New Roman" w:hAnsi="Times New Roman" w:cs="Times New Roman"/>
          <w:sz w:val="24"/>
          <w:szCs w:val="24"/>
        </w:rPr>
        <w:t xml:space="preserve">W </w:t>
      </w:r>
      <w:r w:rsidR="0016261E" w:rsidRPr="00444C5C">
        <w:rPr>
          <w:rFonts w:ascii="Times New Roman" w:hAnsi="Times New Roman" w:cs="Times New Roman"/>
          <w:sz w:val="24"/>
          <w:szCs w:val="24"/>
        </w:rPr>
        <w:t xml:space="preserve">ustawie </w:t>
      </w:r>
      <w:r w:rsidR="0016261E" w:rsidRPr="005331B2">
        <w:rPr>
          <w:rFonts w:ascii="Times New Roman" w:hAnsi="Times New Roman" w:cs="Times New Roman"/>
          <w:sz w:val="24"/>
          <w:szCs w:val="24"/>
        </w:rPr>
        <w:t>z dnia 13 czerwca 2003 r. o udzielaniu cudzoziemcom ochrony na terytorium Rzeczypospolitej Polskiej</w:t>
      </w:r>
      <w:r w:rsidR="0016261E" w:rsidRPr="005331B2">
        <w:rPr>
          <w:rFonts w:ascii="Times New Roman" w:hAnsi="Times New Roman" w:cs="Times New Roman"/>
          <w:b/>
          <w:sz w:val="24"/>
          <w:szCs w:val="24"/>
        </w:rPr>
        <w:t xml:space="preserve"> </w:t>
      </w:r>
      <w:r w:rsidR="0016261E" w:rsidRPr="00444C5C">
        <w:rPr>
          <w:rFonts w:ascii="Times New Roman" w:hAnsi="Times New Roman" w:cs="Times New Roman"/>
          <w:sz w:val="24"/>
          <w:szCs w:val="24"/>
        </w:rPr>
        <w:t xml:space="preserve">proponuje się również zmiany służące </w:t>
      </w:r>
      <w:r w:rsidR="0016261E" w:rsidRPr="0016261E">
        <w:rPr>
          <w:rFonts w:ascii="Times New Roman" w:hAnsi="Times New Roman" w:cs="Times New Roman"/>
          <w:sz w:val="24"/>
          <w:szCs w:val="24"/>
        </w:rPr>
        <w:t>usprawnieniu</w:t>
      </w:r>
      <w:r w:rsidRPr="00444C5C">
        <w:rPr>
          <w:rFonts w:ascii="Times New Roman" w:hAnsi="Times New Roman" w:cs="Times New Roman"/>
          <w:sz w:val="24"/>
          <w:szCs w:val="24"/>
        </w:rPr>
        <w:t xml:space="preserve"> funkcjonowania dotychczasowego systemu pomocy zapewnianej cudzoziemcom ubiegającym się o udzielenie ochrony międzynarodowej</w:t>
      </w:r>
      <w:r w:rsidR="0016261E">
        <w:rPr>
          <w:rFonts w:ascii="Times New Roman" w:hAnsi="Times New Roman" w:cs="Times New Roman"/>
          <w:sz w:val="24"/>
          <w:szCs w:val="24"/>
        </w:rPr>
        <w:t>.</w:t>
      </w:r>
      <w:r w:rsidRPr="0016261E">
        <w:rPr>
          <w:rFonts w:ascii="Times New Roman" w:hAnsi="Times New Roman" w:cs="Times New Roman"/>
          <w:sz w:val="24"/>
          <w:szCs w:val="24"/>
        </w:rPr>
        <w:t xml:space="preserve"> </w:t>
      </w:r>
      <w:r w:rsidR="00132AA6" w:rsidRPr="00444C5C">
        <w:rPr>
          <w:rFonts w:ascii="Times New Roman" w:hAnsi="Times New Roman" w:cs="Times New Roman"/>
          <w:sz w:val="24"/>
          <w:szCs w:val="24"/>
        </w:rPr>
        <w:t>Zmiana brzmienia art. 70 ust. 2 ma na celu ujednolicenie dotychczasowego systemu udzielania świadczeń, poprzez jednolite traktowanie wszystkich podmiotów wskazanych w tym przepisie. Aktualnie cudzoziemcowi, o którym mowa w art. 70 ust. 2 pkt 1 i 2 ustawy pomoc socjalna i opieka medyczna przysługują do czasu upływu okresów, o których</w:t>
      </w:r>
      <w:r w:rsidRPr="000F0B40">
        <w:rPr>
          <w:rFonts w:ascii="Times New Roman" w:hAnsi="Times New Roman" w:cs="Times New Roman"/>
          <w:sz w:val="24"/>
          <w:szCs w:val="24"/>
        </w:rPr>
        <w:t xml:space="preserve"> mowa w art. 74 ust. 1 ustawy, </w:t>
      </w:r>
      <w:r w:rsidR="00132AA6" w:rsidRPr="00444C5C">
        <w:rPr>
          <w:rFonts w:ascii="Times New Roman" w:hAnsi="Times New Roman" w:cs="Times New Roman"/>
          <w:sz w:val="24"/>
          <w:szCs w:val="24"/>
        </w:rPr>
        <w:t xml:space="preserve">w związku z zakończeniem postępowania o udzielenie ochrony międzynarodowej. Proponuje się, </w:t>
      </w:r>
      <w:r w:rsidR="0016261E">
        <w:rPr>
          <w:rFonts w:ascii="Times New Roman" w:hAnsi="Times New Roman" w:cs="Times New Roman"/>
          <w:sz w:val="24"/>
          <w:szCs w:val="24"/>
        </w:rPr>
        <w:t>a</w:t>
      </w:r>
      <w:r w:rsidR="00132AA6" w:rsidRPr="00444C5C">
        <w:rPr>
          <w:rFonts w:ascii="Times New Roman" w:hAnsi="Times New Roman" w:cs="Times New Roman"/>
          <w:sz w:val="24"/>
          <w:szCs w:val="24"/>
        </w:rPr>
        <w:t>by osoby te zostały wyłączone z zakresu udzielania pomocy socjalnej i opieki medycznej analogicznie jak w przypadkach opisanych w art. 70 ust. 2 pkt 3</w:t>
      </w:r>
      <w:r w:rsidR="0016261E" w:rsidRPr="001D2AFB">
        <w:rPr>
          <w:rFonts w:ascii="Times New Roman" w:hAnsi="Times New Roman" w:cs="Times New Roman"/>
          <w:sz w:val="24"/>
          <w:szCs w:val="24"/>
        </w:rPr>
        <w:t>–</w:t>
      </w:r>
      <w:r w:rsidR="00132AA6" w:rsidRPr="00444C5C">
        <w:rPr>
          <w:rFonts w:ascii="Times New Roman" w:hAnsi="Times New Roman" w:cs="Times New Roman"/>
          <w:sz w:val="24"/>
          <w:szCs w:val="24"/>
        </w:rPr>
        <w:t>6</w:t>
      </w:r>
      <w:r w:rsidR="0016261E">
        <w:rPr>
          <w:rFonts w:ascii="Times New Roman" w:hAnsi="Times New Roman" w:cs="Times New Roman"/>
          <w:sz w:val="24"/>
          <w:szCs w:val="24"/>
        </w:rPr>
        <w:t xml:space="preserve"> (po zmianie art. 70 ust. 2 pkt 4</w:t>
      </w:r>
      <w:r w:rsidR="0016261E" w:rsidRPr="001D2AFB">
        <w:rPr>
          <w:rFonts w:ascii="Times New Roman" w:hAnsi="Times New Roman" w:cs="Times New Roman"/>
          <w:sz w:val="24"/>
          <w:szCs w:val="24"/>
        </w:rPr>
        <w:t>–</w:t>
      </w:r>
      <w:r w:rsidR="0016261E">
        <w:rPr>
          <w:rFonts w:ascii="Times New Roman" w:hAnsi="Times New Roman" w:cs="Times New Roman"/>
          <w:sz w:val="24"/>
          <w:szCs w:val="24"/>
        </w:rPr>
        <w:t>7)</w:t>
      </w:r>
      <w:r w:rsidR="00132AA6" w:rsidRPr="00444C5C">
        <w:rPr>
          <w:rFonts w:ascii="Times New Roman" w:hAnsi="Times New Roman" w:cs="Times New Roman"/>
          <w:sz w:val="24"/>
          <w:szCs w:val="24"/>
        </w:rPr>
        <w:t>. Aktualne rozwiązanie powoduje, że cudzoziemcy wskazani w art. 70 ust. 2 pkt 1</w:t>
      </w:r>
      <w:r w:rsidR="0016261E">
        <w:rPr>
          <w:rFonts w:ascii="Times New Roman" w:hAnsi="Times New Roman" w:cs="Times New Roman"/>
          <w:sz w:val="24"/>
          <w:szCs w:val="24"/>
        </w:rPr>
        <w:t xml:space="preserve"> i </w:t>
      </w:r>
      <w:r w:rsidR="00132AA6" w:rsidRPr="00444C5C">
        <w:rPr>
          <w:rFonts w:ascii="Times New Roman" w:hAnsi="Times New Roman" w:cs="Times New Roman"/>
          <w:sz w:val="24"/>
          <w:szCs w:val="24"/>
        </w:rPr>
        <w:t xml:space="preserve">2 – mimo posiadania tytułu pobytowego na terytorium Rzeczypospolitej Polskiej – ubiegają się kolejny raz o udzielenie ochrony międzynarodowej i mogą korzystać z pomocy socjalnej i opieki medycznej, o której mowa w rozdziale 5 ustawy </w:t>
      </w:r>
      <w:r w:rsidR="0016261E" w:rsidRPr="005331B2">
        <w:rPr>
          <w:rFonts w:ascii="Times New Roman" w:hAnsi="Times New Roman" w:cs="Times New Roman"/>
          <w:sz w:val="24"/>
          <w:szCs w:val="24"/>
        </w:rPr>
        <w:t>z dnia 13 czerwca 2003 r. o udzielaniu cudzoziemcom ochrony na terytorium Rzeczypospolitej Polskiej</w:t>
      </w:r>
      <w:r w:rsidR="00132AA6" w:rsidRPr="00444C5C">
        <w:rPr>
          <w:rFonts w:ascii="Times New Roman" w:hAnsi="Times New Roman" w:cs="Times New Roman"/>
          <w:sz w:val="24"/>
          <w:szCs w:val="24"/>
        </w:rPr>
        <w:t xml:space="preserve">, choć z uwagi na posiadanie uregulowanego tytułu pobytowego na terytorium </w:t>
      </w:r>
      <w:r w:rsidR="0016261E" w:rsidRPr="008B143C">
        <w:rPr>
          <w:rFonts w:ascii="Times New Roman" w:hAnsi="Times New Roman" w:cs="Times New Roman"/>
          <w:sz w:val="24"/>
          <w:szCs w:val="24"/>
        </w:rPr>
        <w:t>Rzeczypospolitej Polskiej</w:t>
      </w:r>
      <w:r w:rsidR="00132AA6" w:rsidRPr="00444C5C">
        <w:rPr>
          <w:rFonts w:ascii="Times New Roman" w:hAnsi="Times New Roman" w:cs="Times New Roman"/>
          <w:sz w:val="24"/>
          <w:szCs w:val="24"/>
        </w:rPr>
        <w:t xml:space="preserve">, mogą korzystać z innych form pomocy oraz systemu zabezpieczenia społecznego. </w:t>
      </w:r>
      <w:r w:rsidR="008B143C" w:rsidRPr="00444C5C">
        <w:rPr>
          <w:rFonts w:ascii="Times New Roman" w:hAnsi="Times New Roman" w:cs="Times New Roman"/>
          <w:sz w:val="24"/>
          <w:szCs w:val="24"/>
        </w:rPr>
        <w:t>Cudzoziemcy, którzy otrzymali na terytorium Rzeczypospolitej Polskiej ochronę uzupełniającą, mają prawo do pomocy mającej na celu wspieranie procesu integracji, pełnego pakietu świadczeń pomocy społecznej oraz świadczeń rodzinnych, zaś cudzoziemcy, którzy otrzymali zgodę na pobyt tolerowany lub zgodę na pobyt ze względów humanitarnych, mogą korzystać z pomocy w formie wybranych świadczeń z zakresu pomocy społecznej, a także w przypadku rodzin z dziećmi pełnego pakietu świadczeń rodzinnych i opiekuńczych. Ponadto pomioty te uprawnione są do  wykonywania pracy na terytorium Rzeczypospolitej Polskiej</w:t>
      </w:r>
      <w:r w:rsidR="00132AA6" w:rsidRPr="00444C5C">
        <w:rPr>
          <w:rFonts w:ascii="Times New Roman" w:hAnsi="Times New Roman" w:cs="Times New Roman"/>
          <w:sz w:val="24"/>
          <w:szCs w:val="24"/>
        </w:rPr>
        <w:t xml:space="preserve"> (art. 87 ust. 1 pkt 4a i 5 ustawy z dnia 20 kwietnia 2004</w:t>
      </w:r>
      <w:r w:rsidR="004421DD">
        <w:rPr>
          <w:rFonts w:ascii="Times New Roman" w:hAnsi="Times New Roman" w:cs="Times New Roman"/>
          <w:sz w:val="24"/>
          <w:szCs w:val="24"/>
        </w:rPr>
        <w:t> </w:t>
      </w:r>
      <w:r w:rsidR="00132AA6" w:rsidRPr="00444C5C">
        <w:rPr>
          <w:rFonts w:ascii="Times New Roman" w:hAnsi="Times New Roman" w:cs="Times New Roman"/>
          <w:sz w:val="24"/>
          <w:szCs w:val="24"/>
        </w:rPr>
        <w:t>r. o promocji zatrudnienia i instytucjach rynku pracy). W tym kontekście uznać należy, że wskazana propozycja zmiany brzmienia art. 70 ust. 2 ma jedynie charakter porządkujący.</w:t>
      </w:r>
      <w:r w:rsidR="0016261E">
        <w:rPr>
          <w:rFonts w:ascii="Times New Roman" w:hAnsi="Times New Roman" w:cs="Times New Roman"/>
          <w:sz w:val="24"/>
          <w:szCs w:val="24"/>
        </w:rPr>
        <w:t xml:space="preserve"> </w:t>
      </w:r>
      <w:r w:rsidR="00132AA6" w:rsidRPr="00444C5C">
        <w:rPr>
          <w:rFonts w:ascii="Times New Roman" w:hAnsi="Times New Roman" w:cs="Times New Roman"/>
          <w:sz w:val="24"/>
          <w:szCs w:val="24"/>
        </w:rPr>
        <w:t xml:space="preserve">Proponuje się także rozszerzenie katalogu cudzoziemców wskazanych w art. 70 ust. 2 o osoby, </w:t>
      </w:r>
      <w:r w:rsidR="00132AA6" w:rsidRPr="00444C5C">
        <w:rPr>
          <w:rFonts w:ascii="Times New Roman" w:hAnsi="Times New Roman" w:cs="Times New Roman"/>
          <w:sz w:val="24"/>
          <w:szCs w:val="24"/>
        </w:rPr>
        <w:lastRenderedPageBreak/>
        <w:t xml:space="preserve">które uzyskały już w Polsce </w:t>
      </w:r>
      <w:r w:rsidR="0016261E">
        <w:rPr>
          <w:rFonts w:ascii="Times New Roman" w:hAnsi="Times New Roman" w:cs="Times New Roman"/>
          <w:sz w:val="24"/>
          <w:szCs w:val="24"/>
        </w:rPr>
        <w:t>status uchodźcy</w:t>
      </w:r>
      <w:r w:rsidR="00132AA6" w:rsidRPr="00444C5C">
        <w:rPr>
          <w:rFonts w:ascii="Times New Roman" w:hAnsi="Times New Roman" w:cs="Times New Roman"/>
          <w:sz w:val="24"/>
          <w:szCs w:val="24"/>
        </w:rPr>
        <w:t>. Pomimo złożenia wniosku o udzielenie ochrony międzynarodowej, powinni one zostać wyłączone z możliwości korzystania z pomocy socjalnej i opieki medycznej zapewnianej przez Szefa Urzędu. Są to cudzoziemcy, którzy mają uregulowaną i stabilną sytuację prawną, a także posiadają uprawnienie do korzystania z różnych form pomocy i systemu zabezpieczenia społecznego, zaś złożenie przez nich ponownego wniosku o udzielenie ochrony międzynarodowej należy traktować jako nadużycie.</w:t>
      </w:r>
      <w:r w:rsidR="0016261E" w:rsidRPr="0016261E">
        <w:rPr>
          <w:rFonts w:ascii="Times New Roman" w:hAnsi="Times New Roman" w:cs="Times New Roman"/>
          <w:sz w:val="24"/>
          <w:szCs w:val="24"/>
        </w:rPr>
        <w:t xml:space="preserve"> </w:t>
      </w:r>
      <w:r w:rsidR="00132AA6" w:rsidRPr="00444C5C">
        <w:rPr>
          <w:rFonts w:ascii="Times New Roman" w:eastAsia="Calibri" w:hAnsi="Times New Roman" w:cs="Times New Roman"/>
          <w:sz w:val="24"/>
          <w:szCs w:val="24"/>
        </w:rPr>
        <w:t xml:space="preserve">W </w:t>
      </w:r>
      <w:r w:rsidR="00132AA6" w:rsidRPr="00444C5C">
        <w:rPr>
          <w:rFonts w:ascii="Times New Roman" w:hAnsi="Times New Roman" w:cs="Times New Roman"/>
          <w:sz w:val="24"/>
          <w:szCs w:val="24"/>
        </w:rPr>
        <w:t xml:space="preserve">art. 70 poprzez dodanie ust. 3a </w:t>
      </w:r>
      <w:r w:rsidR="00132AA6" w:rsidRPr="00444C5C">
        <w:rPr>
          <w:rFonts w:ascii="Times New Roman" w:eastAsia="Calibri" w:hAnsi="Times New Roman" w:cs="Times New Roman"/>
          <w:sz w:val="24"/>
          <w:szCs w:val="24"/>
        </w:rPr>
        <w:t xml:space="preserve">proponuje się także jednoznaczne wskazanie, że pomoc socjalna i opieka medyczna przysługują jedynie podczas pobytu cudzoziemca na terytorium Rzeczypospolitej Polskiej. Jednocześnie </w:t>
      </w:r>
      <w:r w:rsidR="00947C93">
        <w:rPr>
          <w:rFonts w:ascii="Times New Roman" w:eastAsia="Calibri" w:hAnsi="Times New Roman" w:cs="Times New Roman"/>
          <w:sz w:val="24"/>
          <w:szCs w:val="24"/>
        </w:rPr>
        <w:t xml:space="preserve">rezygnuje się z analogicznej regulacji zawartej w </w:t>
      </w:r>
      <w:r w:rsidR="00132AA6" w:rsidRPr="00444C5C">
        <w:rPr>
          <w:rFonts w:ascii="Times New Roman" w:eastAsia="Calibri" w:hAnsi="Times New Roman" w:cs="Times New Roman"/>
          <w:sz w:val="24"/>
          <w:szCs w:val="24"/>
        </w:rPr>
        <w:t>art. 72 ust. 2</w:t>
      </w:r>
      <w:r w:rsidR="00BF1BF2">
        <w:rPr>
          <w:rFonts w:ascii="Times New Roman" w:eastAsia="Calibri" w:hAnsi="Times New Roman" w:cs="Times New Roman"/>
          <w:sz w:val="24"/>
          <w:szCs w:val="24"/>
        </w:rPr>
        <w:t xml:space="preserve"> dotyczącej tylko pomocy w postaci świadczenia pieni</w:t>
      </w:r>
      <w:r w:rsidR="00225633">
        <w:rPr>
          <w:rFonts w:ascii="Times New Roman" w:eastAsia="Calibri" w:hAnsi="Times New Roman" w:cs="Times New Roman"/>
          <w:sz w:val="24"/>
          <w:szCs w:val="24"/>
        </w:rPr>
        <w:t>ężnego</w:t>
      </w:r>
      <w:r w:rsidR="00132AA6" w:rsidRPr="00444C5C">
        <w:rPr>
          <w:rFonts w:ascii="Times New Roman" w:eastAsia="Calibri" w:hAnsi="Times New Roman" w:cs="Times New Roman"/>
          <w:sz w:val="24"/>
          <w:szCs w:val="24"/>
        </w:rPr>
        <w:t xml:space="preserve">. </w:t>
      </w:r>
    </w:p>
    <w:p w14:paraId="557D3D1D" w14:textId="438B3D3C" w:rsidR="00132AA6" w:rsidRPr="00444C5C" w:rsidRDefault="007F6CDE" w:rsidP="00444C5C">
      <w:pPr>
        <w:ind w:firstLine="708"/>
        <w:jc w:val="both"/>
        <w:rPr>
          <w:rFonts w:ascii="Times New Roman" w:eastAsia="Calibri" w:hAnsi="Times New Roman" w:cs="Times New Roman"/>
          <w:bCs/>
          <w:sz w:val="24"/>
          <w:szCs w:val="24"/>
        </w:rPr>
      </w:pPr>
      <w:r>
        <w:rPr>
          <w:rFonts w:ascii="Times New Roman" w:hAnsi="Times New Roman" w:cs="Times New Roman"/>
          <w:sz w:val="24"/>
          <w:szCs w:val="24"/>
        </w:rPr>
        <w:t>Projektowane</w:t>
      </w:r>
      <w:r w:rsidR="00132AA6" w:rsidRPr="00444C5C">
        <w:rPr>
          <w:rFonts w:ascii="Times New Roman" w:hAnsi="Times New Roman" w:cs="Times New Roman"/>
          <w:sz w:val="24"/>
          <w:szCs w:val="24"/>
        </w:rPr>
        <w:t xml:space="preserve"> zmiany – poprzez nadanie nowego brzmienia w art. 71 ust. 1 pkt 1 lit. f oraz w art. 71 ust. 4 pkt 1 – mają na celu </w:t>
      </w:r>
      <w:r w:rsidR="00132AA6" w:rsidRPr="00444C5C">
        <w:rPr>
          <w:rFonts w:ascii="Times New Roman" w:eastAsia="Calibri" w:hAnsi="Times New Roman" w:cs="Times New Roman"/>
          <w:bCs/>
          <w:sz w:val="24"/>
          <w:szCs w:val="24"/>
        </w:rPr>
        <w:t>usprawnienie funkcjonowania pomocy w postaci nauki języka polskiego poprzez wskazanie właściwości Szefa Urzędu do zapewnienia i organizacji zajęć z nauki tego języka.</w:t>
      </w:r>
      <w:r>
        <w:rPr>
          <w:rFonts w:ascii="Times New Roman" w:eastAsia="Calibri" w:hAnsi="Times New Roman" w:cs="Times New Roman"/>
          <w:bCs/>
          <w:sz w:val="24"/>
          <w:szCs w:val="24"/>
        </w:rPr>
        <w:t xml:space="preserve"> </w:t>
      </w:r>
      <w:r w:rsidR="00132AA6" w:rsidRPr="00444C5C">
        <w:rPr>
          <w:rFonts w:ascii="Times New Roman" w:eastAsia="Calibri" w:hAnsi="Times New Roman" w:cs="Times New Roman"/>
          <w:bCs/>
          <w:sz w:val="24"/>
          <w:szCs w:val="24"/>
        </w:rPr>
        <w:t xml:space="preserve">Ponadto nadając nowe brzmienie w </w:t>
      </w:r>
      <w:r w:rsidR="00132AA6" w:rsidRPr="00444C5C">
        <w:rPr>
          <w:rFonts w:ascii="Times New Roman" w:hAnsi="Times New Roman" w:cs="Times New Roman"/>
          <w:sz w:val="24"/>
          <w:szCs w:val="24"/>
        </w:rPr>
        <w:t xml:space="preserve">art. 71 ust. 4 pkt 4 lit. b, </w:t>
      </w:r>
      <w:r w:rsidR="00132AA6" w:rsidRPr="00444C5C">
        <w:rPr>
          <w:rFonts w:ascii="Times New Roman" w:eastAsia="Calibri" w:hAnsi="Times New Roman" w:cs="Times New Roman"/>
          <w:bCs/>
          <w:sz w:val="24"/>
          <w:szCs w:val="24"/>
        </w:rPr>
        <w:t>proponuje się wskazanie, że finansowanie kosztów przejazdu środkami transportu publicznego obejmuje nie tylko koszty dojazdu związanego z leczeniem, ale także związanego z odbyciem wizyty w podmiocie medycznym również w innych celach. Proponowana zmiana podyktowana jest dotychczasową praktyką, z której wynika, że cudzoziemcy niejednokrotnie muszą udać się do podmiotu medycznego na wizytę, która nie jest bezpośrednio związana z ich leczeniem, np. w celu wykonania badań diagnostycznych. Ponadto za zasadne należy uznać możliwość finansowania dojazdu cudzoziemca do terapeuty.</w:t>
      </w:r>
    </w:p>
    <w:p w14:paraId="409E6A36" w14:textId="54CAD2CC" w:rsidR="00132AA6" w:rsidRPr="00444C5C" w:rsidRDefault="007F6CDE" w:rsidP="00444C5C">
      <w:pPr>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W związku z potrzebą wprowadzenia szeregu zmian w art. 72 regulującym kwestię udzielania pomocy w formie świadczenia pieniężnego za zasadne uznano nadanie nowego brzmienia całemu artykułowi. Rozwiązania zawarte w ust. 1 oraz dotychczasowym ust. 5 i 6 (po zmianie ust. 6 i 7) w art. 72 pozostają bez zmian. </w:t>
      </w:r>
      <w:r>
        <w:rPr>
          <w:rFonts w:ascii="Times New Roman" w:hAnsi="Times New Roman" w:cs="Times New Roman"/>
          <w:sz w:val="24"/>
          <w:szCs w:val="24"/>
        </w:rPr>
        <w:t>M</w:t>
      </w:r>
      <w:r w:rsidRPr="001D2AFB">
        <w:rPr>
          <w:rFonts w:ascii="Times New Roman" w:hAnsi="Times New Roman" w:cs="Times New Roman"/>
          <w:sz w:val="24"/>
          <w:szCs w:val="24"/>
        </w:rPr>
        <w:t>ając na uwadze występujące sytuacje, w których cudzoziemcy przebywający w ośrodku dla cudzoziemców stanowią zagrożenie dla prawidłowego funkcjonowania ośrodka i osób w nim przebywających ze względu na rażące naruszanie regulaminu pobytu, agresywne zachowania, niszczenie mienia oraz naruszanie przepisów sanitarno-epidemiologicznych</w:t>
      </w:r>
      <w:r>
        <w:rPr>
          <w:rFonts w:ascii="Times New Roman" w:hAnsi="Times New Roman" w:cs="Times New Roman"/>
          <w:sz w:val="24"/>
          <w:szCs w:val="24"/>
        </w:rPr>
        <w:t>, w</w:t>
      </w:r>
      <w:r w:rsidRPr="001D2AFB">
        <w:rPr>
          <w:rFonts w:ascii="Times New Roman" w:hAnsi="Times New Roman" w:cs="Times New Roman"/>
          <w:sz w:val="24"/>
          <w:szCs w:val="24"/>
        </w:rPr>
        <w:t xml:space="preserve"> art. 72 </w:t>
      </w:r>
      <w:r>
        <w:rPr>
          <w:rFonts w:ascii="Times New Roman" w:hAnsi="Times New Roman" w:cs="Times New Roman"/>
          <w:sz w:val="24"/>
          <w:szCs w:val="24"/>
        </w:rPr>
        <w:t>proponuje się dodanie regulacji (nowy ust. 2)</w:t>
      </w:r>
      <w:r w:rsidRPr="001D2AFB">
        <w:rPr>
          <w:rFonts w:ascii="Times New Roman" w:hAnsi="Times New Roman" w:cs="Times New Roman"/>
          <w:sz w:val="24"/>
          <w:szCs w:val="24"/>
        </w:rPr>
        <w:t>, iż w przypadku zaistnienia jednej z po</w:t>
      </w:r>
      <w:r>
        <w:rPr>
          <w:rFonts w:ascii="Times New Roman" w:hAnsi="Times New Roman" w:cs="Times New Roman"/>
          <w:sz w:val="24"/>
          <w:szCs w:val="24"/>
        </w:rPr>
        <w:t>wyższych okoliczności, konieczne</w:t>
      </w:r>
      <w:r w:rsidRPr="001D2AFB">
        <w:rPr>
          <w:rFonts w:ascii="Times New Roman" w:hAnsi="Times New Roman" w:cs="Times New Roman"/>
          <w:sz w:val="24"/>
          <w:szCs w:val="24"/>
        </w:rPr>
        <w:t xml:space="preserve"> jest ograniczenie udzielania pomocy socjalnej do formy wyłącznie świadczenia pieniężnego. Powyższe zagwarantuje bezpieczne funkcjonowanie ośrodków, a jednocześnie nie naruszy uprawnienia cudzoziemca, o którym mowa w art. 20 ust. 5 dyrektywy Parlamentu Europejskiego i Rady 2013/33/UE z dnia 26 czerwca 2013 r. w sprawie ustanowienia norm dotyczących przyjmowania wnioskodawców ubiegających się o ochronę międzynarodową (wersja przekształcona), a także będzie zgodne z wyrokiem Trybunału UE z dnia 12 listopada 2019 r. w sprawie C-233/18.</w:t>
      </w:r>
      <w:r>
        <w:rPr>
          <w:rFonts w:ascii="Times New Roman" w:hAnsi="Times New Roman" w:cs="Times New Roman"/>
          <w:sz w:val="24"/>
          <w:szCs w:val="24"/>
        </w:rPr>
        <w:t xml:space="preserve"> </w:t>
      </w:r>
      <w:r w:rsidR="00BF1BF2" w:rsidRPr="00874BB1">
        <w:rPr>
          <w:rFonts w:ascii="Times New Roman" w:eastAsia="Calibri" w:hAnsi="Times New Roman" w:cs="Times New Roman"/>
          <w:sz w:val="24"/>
          <w:szCs w:val="24"/>
        </w:rPr>
        <w:t xml:space="preserve">Ponadto </w:t>
      </w:r>
      <w:r w:rsidR="00BF1BF2" w:rsidRPr="00874BB1">
        <w:rPr>
          <w:rFonts w:ascii="Times New Roman" w:hAnsi="Times New Roman" w:cs="Times New Roman"/>
          <w:sz w:val="24"/>
          <w:szCs w:val="24"/>
        </w:rPr>
        <w:t xml:space="preserve">dodając pkt 4 w </w:t>
      </w:r>
      <w:r>
        <w:rPr>
          <w:rFonts w:ascii="Times New Roman" w:hAnsi="Times New Roman" w:cs="Times New Roman"/>
          <w:sz w:val="24"/>
          <w:szCs w:val="24"/>
        </w:rPr>
        <w:t xml:space="preserve">dotychczasowym </w:t>
      </w:r>
      <w:r w:rsidRPr="00874BB1">
        <w:rPr>
          <w:rFonts w:ascii="Times New Roman" w:hAnsi="Times New Roman" w:cs="Times New Roman"/>
          <w:sz w:val="24"/>
          <w:szCs w:val="24"/>
        </w:rPr>
        <w:t>ust. 4</w:t>
      </w:r>
      <w:r>
        <w:rPr>
          <w:rFonts w:ascii="Times New Roman" w:hAnsi="Times New Roman" w:cs="Times New Roman"/>
          <w:sz w:val="24"/>
          <w:szCs w:val="24"/>
        </w:rPr>
        <w:t xml:space="preserve"> </w:t>
      </w:r>
      <w:r w:rsidR="00BF1BF2" w:rsidRPr="00874BB1">
        <w:rPr>
          <w:rFonts w:ascii="Times New Roman" w:hAnsi="Times New Roman" w:cs="Times New Roman"/>
          <w:sz w:val="24"/>
          <w:szCs w:val="24"/>
        </w:rPr>
        <w:t>art. 72</w:t>
      </w:r>
      <w:r>
        <w:rPr>
          <w:rFonts w:ascii="Times New Roman" w:hAnsi="Times New Roman" w:cs="Times New Roman"/>
          <w:sz w:val="24"/>
          <w:szCs w:val="24"/>
        </w:rPr>
        <w:t xml:space="preserve"> </w:t>
      </w:r>
      <w:r w:rsidR="001C3B82">
        <w:rPr>
          <w:rFonts w:ascii="Times New Roman" w:hAnsi="Times New Roman" w:cs="Times New Roman"/>
          <w:sz w:val="24"/>
          <w:szCs w:val="24"/>
        </w:rPr>
        <w:t>(</w:t>
      </w:r>
      <w:r>
        <w:rPr>
          <w:rFonts w:ascii="Times New Roman" w:hAnsi="Times New Roman" w:cs="Times New Roman"/>
          <w:sz w:val="24"/>
          <w:szCs w:val="24"/>
        </w:rPr>
        <w:t>po zmianie ust. 5 w art. 72)</w:t>
      </w:r>
      <w:r w:rsidR="00BF1BF2" w:rsidRPr="00874BB1">
        <w:rPr>
          <w:rFonts w:ascii="Times New Roman" w:hAnsi="Times New Roman" w:cs="Times New Roman"/>
          <w:sz w:val="24"/>
          <w:szCs w:val="24"/>
        </w:rPr>
        <w:t xml:space="preserve">, </w:t>
      </w:r>
      <w:r w:rsidR="00BF1BF2" w:rsidRPr="00874BB1">
        <w:rPr>
          <w:rFonts w:ascii="Times New Roman" w:eastAsia="Calibri" w:hAnsi="Times New Roman" w:cs="Times New Roman"/>
          <w:sz w:val="24"/>
          <w:szCs w:val="24"/>
        </w:rPr>
        <w:t xml:space="preserve">proponuje się wskazanie, że w przypadku gdy cudzoziemiec nie odbierze należnej pomocy pieniężnej przez co najmniej dwa miesiące lub pomimo pisemnego wezwania nie zgłosił się w wyznaczonym miejscu, Szef Urzędu uprawniony będzie do stwierdzenia wygaśnięcia decyzji w sprawie udzielenia pomocy socjalnej w postaci świadczenia pieniężnego i orzeczenia o przywróceniu pomocy w ośrodku dla cudzoziemców.  </w:t>
      </w:r>
    </w:p>
    <w:p w14:paraId="185D69F1" w14:textId="730AFA5C" w:rsidR="00132AA6" w:rsidRPr="00444C5C" w:rsidRDefault="00132AA6" w:rsidP="00444C5C">
      <w:pPr>
        <w:ind w:firstLine="708"/>
        <w:jc w:val="both"/>
        <w:rPr>
          <w:rFonts w:ascii="Times New Roman" w:hAnsi="Times New Roman" w:cs="Times New Roman"/>
          <w:sz w:val="24"/>
          <w:szCs w:val="24"/>
        </w:rPr>
      </w:pPr>
      <w:r w:rsidRPr="00444C5C">
        <w:rPr>
          <w:rFonts w:ascii="Times New Roman" w:hAnsi="Times New Roman" w:cs="Times New Roman"/>
          <w:sz w:val="24"/>
          <w:szCs w:val="24"/>
        </w:rPr>
        <w:t xml:space="preserve">W celu uregulowania kwestii finansowania opieki medycznej udzielanej dziecku wnioskodawcy urodzonemu na terytorium Rzeczypospolitej Polskiej, w art. 74 dodaje się ust. 5. Mając na uwadze, że dziecko wnioskodawcy ze względu na zły stan zdrowia bezpośrednio </w:t>
      </w:r>
      <w:r w:rsidRPr="00444C5C">
        <w:rPr>
          <w:rFonts w:ascii="Times New Roman" w:hAnsi="Times New Roman" w:cs="Times New Roman"/>
          <w:sz w:val="24"/>
          <w:szCs w:val="24"/>
        </w:rPr>
        <w:lastRenderedPageBreak/>
        <w:t xml:space="preserve">po urodzeniu z przyczyn faktycznych nie mogło być objęte postępowaniem prowadzonym wobec rodzica, pojawiał się problem finansowania leczenia tego dziecka przez Szefa Urzędu. Późniejsze złożenie wniosku nie stanowiło podstawy do pokrycia kosztów tego leczenia, chociaż brak złożenia wniosku w imieniu małoletniego wynikał z przyczyn obiektywnych niezależnych od rodzica. </w:t>
      </w:r>
      <w:r w:rsidR="008B143C" w:rsidRPr="00444C5C">
        <w:rPr>
          <w:rFonts w:ascii="Times New Roman" w:hAnsi="Times New Roman" w:cs="Times New Roman"/>
          <w:sz w:val="24"/>
          <w:szCs w:val="24"/>
        </w:rPr>
        <w:t>Kierując się najlepszym interesem dziecka, należy zabezpieczyć opieką medyczną nowo narodzonych dzieci wnioskodawców od samego dnia ich urodzenia</w:t>
      </w:r>
      <w:r w:rsidRPr="00444C5C">
        <w:rPr>
          <w:rFonts w:ascii="Times New Roman" w:hAnsi="Times New Roman" w:cs="Times New Roman"/>
          <w:sz w:val="24"/>
          <w:szCs w:val="24"/>
        </w:rPr>
        <w:t>.</w:t>
      </w:r>
    </w:p>
    <w:p w14:paraId="52B61199" w14:textId="7CD7C394" w:rsidR="00132AA6" w:rsidRPr="00444C5C" w:rsidRDefault="00132AA6" w:rsidP="00444C5C">
      <w:pPr>
        <w:ind w:firstLine="708"/>
        <w:jc w:val="both"/>
        <w:rPr>
          <w:rFonts w:ascii="Times New Roman" w:hAnsi="Times New Roman" w:cs="Times New Roman"/>
          <w:sz w:val="24"/>
          <w:szCs w:val="24"/>
        </w:rPr>
      </w:pPr>
      <w:r w:rsidRPr="00444C5C">
        <w:rPr>
          <w:rFonts w:ascii="Times New Roman" w:hAnsi="Times New Roman" w:cs="Times New Roman"/>
          <w:sz w:val="24"/>
          <w:szCs w:val="24"/>
        </w:rPr>
        <w:t>Jednocześnie w odniesieniu do pokrywania kosztów pogrzebu dziecka wnioskodawcy – poprzez dodanie w art. 84 ust. 3a – proponuje się, aby przepisy art. 84 ust. 1</w:t>
      </w:r>
      <w:r w:rsidR="00DF5CFF" w:rsidRPr="001D2AFB">
        <w:rPr>
          <w:rFonts w:ascii="Times New Roman" w:hAnsi="Times New Roman" w:cs="Times New Roman"/>
          <w:sz w:val="24"/>
          <w:szCs w:val="24"/>
        </w:rPr>
        <w:t>–</w:t>
      </w:r>
      <w:r w:rsidRPr="00444C5C">
        <w:rPr>
          <w:rFonts w:ascii="Times New Roman" w:hAnsi="Times New Roman" w:cs="Times New Roman"/>
          <w:sz w:val="24"/>
          <w:szCs w:val="24"/>
        </w:rPr>
        <w:t>3 ustawy stosować także do</w:t>
      </w:r>
      <w:r w:rsidRPr="00444C5C">
        <w:rPr>
          <w:rFonts w:ascii="Times New Roman" w:eastAsia="Calibri" w:hAnsi="Times New Roman" w:cs="Times New Roman"/>
          <w:bCs/>
          <w:sz w:val="24"/>
          <w:szCs w:val="24"/>
        </w:rPr>
        <w:t xml:space="preserve"> </w:t>
      </w:r>
      <w:r w:rsidRPr="00444C5C">
        <w:rPr>
          <w:rFonts w:ascii="Times New Roman" w:hAnsi="Times New Roman" w:cs="Times New Roman"/>
          <w:sz w:val="24"/>
          <w:szCs w:val="24"/>
        </w:rPr>
        <w:t>nowo narodzonego dziecka cudzoziemca, jeżeli zmarło do ukończenia 30. dnia życia, także gdy wobec dziecka nie zostało wszczęte postepowanie w sprawie udzielenia ochrony międzynarodowej,</w:t>
      </w:r>
      <w:r w:rsidRPr="00444C5C">
        <w:rPr>
          <w:rFonts w:ascii="Times New Roman" w:eastAsia="Calibri" w:hAnsi="Times New Roman" w:cs="Times New Roman"/>
          <w:bCs/>
          <w:sz w:val="24"/>
          <w:szCs w:val="24"/>
        </w:rPr>
        <w:t xml:space="preserve"> </w:t>
      </w:r>
      <w:r w:rsidRPr="00444C5C">
        <w:rPr>
          <w:rFonts w:ascii="Times New Roman" w:hAnsi="Times New Roman" w:cs="Times New Roman"/>
          <w:sz w:val="24"/>
          <w:szCs w:val="24"/>
        </w:rPr>
        <w:t>oraz do dziecka cudzoziemca, które urodziło się martwe</w:t>
      </w:r>
      <w:r w:rsidRPr="00444C5C">
        <w:rPr>
          <w:rFonts w:ascii="Times New Roman" w:eastAsia="Calibri" w:hAnsi="Times New Roman" w:cs="Times New Roman"/>
          <w:bCs/>
          <w:sz w:val="24"/>
          <w:szCs w:val="24"/>
        </w:rPr>
        <w:t xml:space="preserve">, pod warunkiem przedstawienia </w:t>
      </w:r>
      <w:r w:rsidRPr="00444C5C">
        <w:rPr>
          <w:rFonts w:ascii="Times New Roman" w:hAnsi="Times New Roman" w:cs="Times New Roman"/>
          <w:sz w:val="24"/>
          <w:szCs w:val="24"/>
        </w:rPr>
        <w:t xml:space="preserve">aktu urodzenia z adnotacją o martwym urodzeniu. Brak uregulowania takiej formy pomocy w przypadku nienarodzonego dziecka lub nowo narodzonego dziecka wnioskodawcy nieobjętego wnioskiem rodzica, skutkował brakiem możliwości pokrycia kosztów jego pogrzebu, w sytuacji gdy dziecko to zmarło w trakcie ciąży albo w niedługim czasie po urodzeniu. </w:t>
      </w:r>
    </w:p>
    <w:p w14:paraId="54C71B22" w14:textId="07F75FA0" w:rsidR="00132AA6" w:rsidRPr="00444C5C" w:rsidRDefault="00DF5CFF" w:rsidP="00444C5C">
      <w:pPr>
        <w:ind w:firstLine="708"/>
        <w:jc w:val="both"/>
        <w:rPr>
          <w:rFonts w:ascii="Times New Roman" w:hAnsi="Times New Roman" w:cs="Times New Roman"/>
          <w:sz w:val="24"/>
          <w:szCs w:val="24"/>
        </w:rPr>
      </w:pPr>
      <w:r>
        <w:rPr>
          <w:rFonts w:ascii="Times New Roman" w:hAnsi="Times New Roman" w:cs="Times New Roman"/>
          <w:sz w:val="24"/>
          <w:szCs w:val="24"/>
        </w:rPr>
        <w:t>N</w:t>
      </w:r>
      <w:r w:rsidR="00132AA6" w:rsidRPr="00444C5C">
        <w:rPr>
          <w:rFonts w:ascii="Times New Roman" w:hAnsi="Times New Roman" w:cs="Times New Roman"/>
          <w:sz w:val="24"/>
          <w:szCs w:val="24"/>
        </w:rPr>
        <w:t xml:space="preserve">owe brzmienie art. 77 </w:t>
      </w:r>
      <w:r>
        <w:rPr>
          <w:rFonts w:ascii="Times New Roman" w:hAnsi="Times New Roman" w:cs="Times New Roman"/>
          <w:sz w:val="24"/>
          <w:szCs w:val="24"/>
        </w:rPr>
        <w:t>ustawy</w:t>
      </w:r>
      <w:r w:rsidRPr="001D2AFB">
        <w:rPr>
          <w:rFonts w:ascii="Times New Roman" w:hAnsi="Times New Roman" w:cs="Times New Roman"/>
          <w:sz w:val="24"/>
          <w:szCs w:val="24"/>
        </w:rPr>
        <w:t xml:space="preserve"> </w:t>
      </w:r>
      <w:r w:rsidRPr="005331B2">
        <w:rPr>
          <w:rFonts w:ascii="Times New Roman" w:hAnsi="Times New Roman" w:cs="Times New Roman"/>
          <w:sz w:val="24"/>
          <w:szCs w:val="24"/>
        </w:rPr>
        <w:t>z dnia 13 czerwca 2003 r. o udzielaniu cudzoziemcom ochrony na terytorium Rzeczypospolitej Polskiej</w:t>
      </w:r>
      <w:r w:rsidRPr="005331B2">
        <w:rPr>
          <w:rFonts w:ascii="Times New Roman" w:hAnsi="Times New Roman" w:cs="Times New Roman"/>
          <w:b/>
          <w:sz w:val="24"/>
          <w:szCs w:val="24"/>
        </w:rPr>
        <w:t xml:space="preserve"> </w:t>
      </w:r>
      <w:r w:rsidR="00132AA6" w:rsidRPr="00444C5C">
        <w:rPr>
          <w:rFonts w:ascii="Times New Roman" w:hAnsi="Times New Roman" w:cs="Times New Roman"/>
          <w:sz w:val="24"/>
          <w:szCs w:val="24"/>
        </w:rPr>
        <w:t>ma na celu uregulowanie wstrzymywania finansowania przez Szefa Urzędu opieki me</w:t>
      </w:r>
      <w:r w:rsidR="003E31BD">
        <w:rPr>
          <w:rFonts w:ascii="Times New Roman" w:hAnsi="Times New Roman" w:cs="Times New Roman"/>
          <w:sz w:val="24"/>
          <w:szCs w:val="24"/>
        </w:rPr>
        <w:t>dycznej,</w:t>
      </w:r>
      <w:r w:rsidR="00132AA6" w:rsidRPr="00444C5C">
        <w:rPr>
          <w:rFonts w:ascii="Times New Roman" w:hAnsi="Times New Roman" w:cs="Times New Roman"/>
          <w:sz w:val="24"/>
          <w:szCs w:val="24"/>
        </w:rPr>
        <w:t xml:space="preserve"> przypadku gdy cudzoziemiec korzystający z pomocy socjalnej w ośrodku przebywa poza tym ośrodkiem przez okres dłuższy niż 2 dni. Proponuje się, aby nie tylko udzielanie pomocy poprzez zakwaterowanie w ośrodku, ale także opieki medycznej było wstrzymywane z mocy prawa do czasu jego powrotu.</w:t>
      </w:r>
      <w:r>
        <w:rPr>
          <w:rFonts w:ascii="Times New Roman" w:hAnsi="Times New Roman" w:cs="Times New Roman"/>
          <w:sz w:val="24"/>
          <w:szCs w:val="24"/>
        </w:rPr>
        <w:t xml:space="preserve"> N</w:t>
      </w:r>
      <w:r w:rsidR="00132AA6" w:rsidRPr="00444C5C">
        <w:rPr>
          <w:rFonts w:ascii="Times New Roman" w:hAnsi="Times New Roman" w:cs="Times New Roman"/>
          <w:sz w:val="24"/>
          <w:szCs w:val="24"/>
        </w:rPr>
        <w:t xml:space="preserve">astępnie przyznaną pomoc socjalną w ośrodku i opiekę medyczną proponuje się wygaszać z mocy prawa w chwili spełnienia okoliczności, o których mowa w art. 70 ust. 2 pkt </w:t>
      </w:r>
      <w:r>
        <w:rPr>
          <w:rFonts w:ascii="Times New Roman" w:hAnsi="Times New Roman" w:cs="Times New Roman"/>
          <w:sz w:val="24"/>
          <w:szCs w:val="24"/>
        </w:rPr>
        <w:t>4</w:t>
      </w:r>
      <w:r w:rsidRPr="001D2AFB">
        <w:rPr>
          <w:rFonts w:ascii="Times New Roman" w:hAnsi="Times New Roman" w:cs="Times New Roman"/>
          <w:sz w:val="24"/>
          <w:szCs w:val="24"/>
        </w:rPr>
        <w:t>–</w:t>
      </w:r>
      <w:r>
        <w:rPr>
          <w:rFonts w:ascii="Times New Roman" w:hAnsi="Times New Roman" w:cs="Times New Roman"/>
          <w:sz w:val="24"/>
          <w:szCs w:val="24"/>
        </w:rPr>
        <w:t>7 (dotychczas art. 70 ust. 2 pkt 3</w:t>
      </w:r>
      <w:r w:rsidRPr="001D2AFB">
        <w:rPr>
          <w:rFonts w:ascii="Times New Roman" w:hAnsi="Times New Roman" w:cs="Times New Roman"/>
          <w:sz w:val="24"/>
          <w:szCs w:val="24"/>
        </w:rPr>
        <w:t>–</w:t>
      </w:r>
      <w:r>
        <w:rPr>
          <w:rFonts w:ascii="Times New Roman" w:hAnsi="Times New Roman" w:cs="Times New Roman"/>
          <w:sz w:val="24"/>
          <w:szCs w:val="24"/>
        </w:rPr>
        <w:t>6)</w:t>
      </w:r>
      <w:r w:rsidR="00132AA6" w:rsidRPr="00444C5C">
        <w:rPr>
          <w:rFonts w:ascii="Times New Roman" w:hAnsi="Times New Roman" w:cs="Times New Roman"/>
          <w:sz w:val="24"/>
          <w:szCs w:val="24"/>
        </w:rPr>
        <w:t xml:space="preserve"> w brzmieniu po nowelizacji. Przepisy te są analogiczne do przepisów mających zastosowanie w przypadku wygaszania pomocy w postaci świadczenia pieniężnego.</w:t>
      </w:r>
    </w:p>
    <w:p w14:paraId="41C7F7C8" w14:textId="012B8A2B" w:rsidR="00090461" w:rsidRPr="008B143C" w:rsidRDefault="00132AA6" w:rsidP="00444C5C">
      <w:pPr>
        <w:ind w:firstLine="357"/>
        <w:jc w:val="both"/>
        <w:rPr>
          <w:rFonts w:ascii="Times New Roman" w:hAnsi="Times New Roman" w:cs="Times New Roman"/>
          <w:sz w:val="24"/>
          <w:szCs w:val="24"/>
        </w:rPr>
      </w:pPr>
      <w:r w:rsidRPr="00444C5C">
        <w:rPr>
          <w:rFonts w:ascii="Times New Roman" w:hAnsi="Times New Roman" w:cs="Times New Roman"/>
          <w:sz w:val="24"/>
          <w:szCs w:val="24"/>
        </w:rPr>
        <w:t xml:space="preserve">Z kolei zmiana w art. 81 ust. 3 </w:t>
      </w:r>
      <w:r w:rsidR="00DF5CFF">
        <w:rPr>
          <w:rFonts w:ascii="Times New Roman" w:hAnsi="Times New Roman" w:cs="Times New Roman"/>
          <w:sz w:val="24"/>
          <w:szCs w:val="24"/>
        </w:rPr>
        <w:t>ustawy</w:t>
      </w:r>
      <w:r w:rsidR="00DF5CFF" w:rsidRPr="001D2AFB">
        <w:rPr>
          <w:rFonts w:ascii="Times New Roman" w:hAnsi="Times New Roman" w:cs="Times New Roman"/>
          <w:sz w:val="24"/>
          <w:szCs w:val="24"/>
        </w:rPr>
        <w:t xml:space="preserve"> </w:t>
      </w:r>
      <w:r w:rsidR="00DF5CFF" w:rsidRPr="005331B2">
        <w:rPr>
          <w:rFonts w:ascii="Times New Roman" w:hAnsi="Times New Roman" w:cs="Times New Roman"/>
          <w:sz w:val="24"/>
          <w:szCs w:val="24"/>
        </w:rPr>
        <w:t>z dnia 13 czerwca 2003 r. o udzielaniu cudzoziemcom ochrony na terytorium Rzeczypospolitej Polskiej</w:t>
      </w:r>
      <w:r w:rsidR="00DF5CFF" w:rsidRPr="005331B2">
        <w:rPr>
          <w:rFonts w:ascii="Times New Roman" w:hAnsi="Times New Roman" w:cs="Times New Roman"/>
          <w:b/>
          <w:sz w:val="24"/>
          <w:szCs w:val="24"/>
        </w:rPr>
        <w:t xml:space="preserve"> </w:t>
      </w:r>
      <w:r w:rsidRPr="00444C5C">
        <w:rPr>
          <w:rFonts w:ascii="Times New Roman" w:hAnsi="Times New Roman" w:cs="Times New Roman"/>
          <w:sz w:val="24"/>
          <w:szCs w:val="24"/>
        </w:rPr>
        <w:t>to kolejna zmiana z zakresu grupy przepisów sanitarno-epidemiologicznych. W proponowanym przepisie rezygnuje się z pozbawiania cudzoziemca połowy świadczenia pieniężnego w przypadku niepoddania się badaniom lekarskim i niezbędnym zabiegom sanitarnym ciała i odzieży. Pozbawienie połowy świadczenia w świetle ob</w:t>
      </w:r>
      <w:r w:rsidR="00DF5CFF">
        <w:rPr>
          <w:rFonts w:ascii="Times New Roman" w:hAnsi="Times New Roman" w:cs="Times New Roman"/>
          <w:sz w:val="24"/>
          <w:szCs w:val="24"/>
        </w:rPr>
        <w:t>o</w:t>
      </w:r>
      <w:r w:rsidRPr="00444C5C">
        <w:rPr>
          <w:rFonts w:ascii="Times New Roman" w:hAnsi="Times New Roman" w:cs="Times New Roman"/>
          <w:sz w:val="24"/>
          <w:szCs w:val="24"/>
        </w:rPr>
        <w:t xml:space="preserve">wiązujących od 1 stycznia 2022 r. kryteriów dochodowych, wprowadzonych rozporządzeniem Rady Ministrów z dnia 14 lipca 2021 r. w sprawie zweryfikowanych kryteriów dochodowych oraz kwot świadczeń pieniężnych z pomocy społecznej (Dz. U. poz. 1296), wynoszących dla osoby samotnie gospodarującej 776 zł, zaś dla osoby w rodzinie 600 zł, oznaczałoby brak możliwości zaspokojenia przez cudzoziemca podstawowych potrzeb. W przypadku gdy cudzoziemiec nie wyraża zgody na badania lekarskie lub niezbędne zabiegi sanitarne ciała i odzieży, Szef Urzędu zawiadamia jedynie o tym państwowego inspektora sanitarnego właściwego ze względu na miejsce położenia ośrodka. W konsekwencji </w:t>
      </w:r>
      <w:r w:rsidR="008B143C" w:rsidRPr="00444C5C">
        <w:rPr>
          <w:rFonts w:ascii="Times New Roman" w:hAnsi="Times New Roman" w:cs="Times New Roman"/>
          <w:sz w:val="24"/>
          <w:szCs w:val="24"/>
        </w:rPr>
        <w:t xml:space="preserve">zasadne jest uchylenie </w:t>
      </w:r>
      <w:r w:rsidRPr="00444C5C">
        <w:rPr>
          <w:rFonts w:ascii="Times New Roman" w:hAnsi="Times New Roman" w:cs="Times New Roman"/>
          <w:sz w:val="24"/>
          <w:szCs w:val="24"/>
        </w:rPr>
        <w:t>art. 81 ust. 4.</w:t>
      </w:r>
    </w:p>
    <w:p w14:paraId="05EAA965" w14:textId="77777777" w:rsidR="00BF7A62" w:rsidRPr="003111EE" w:rsidRDefault="00BF7A62" w:rsidP="00BF7A62">
      <w:pPr>
        <w:ind w:firstLine="708"/>
        <w:jc w:val="both"/>
        <w:rPr>
          <w:rFonts w:ascii="Times New Roman" w:eastAsia="Calibri" w:hAnsi="Times New Roman" w:cs="Times New Roman"/>
          <w:b/>
          <w:sz w:val="24"/>
          <w:szCs w:val="24"/>
        </w:rPr>
      </w:pPr>
      <w:r w:rsidRPr="003111EE">
        <w:rPr>
          <w:rFonts w:ascii="Times New Roman" w:hAnsi="Times New Roman" w:cs="Times New Roman"/>
          <w:b/>
          <w:sz w:val="24"/>
          <w:szCs w:val="24"/>
        </w:rPr>
        <w:t>Wydłużenie okresu ważności dokumentów wydawanych beneficjentom ochrony międzynarodowej</w:t>
      </w:r>
    </w:p>
    <w:p w14:paraId="167135C6" w14:textId="6578782E" w:rsidR="00BF7A62" w:rsidRPr="00D4444D" w:rsidRDefault="00BF7A62" w:rsidP="00BF7A62">
      <w:pPr>
        <w:ind w:firstLine="708"/>
        <w:jc w:val="both"/>
        <w:rPr>
          <w:rFonts w:ascii="Times New Roman" w:hAnsi="Times New Roman" w:cs="Times New Roman"/>
          <w:sz w:val="24"/>
          <w:szCs w:val="24"/>
        </w:rPr>
      </w:pPr>
      <w:r w:rsidRPr="00D4444D">
        <w:rPr>
          <w:rFonts w:ascii="Times New Roman" w:hAnsi="Times New Roman" w:cs="Times New Roman"/>
          <w:sz w:val="24"/>
          <w:szCs w:val="24"/>
        </w:rPr>
        <w:t>W ustawie z dnia 13 czerwca 2003 r. o udzielaniu cudzoziemcom ochrony na terytorium Rzeczypospolitej Polskiej proponuje się</w:t>
      </w:r>
      <w:r w:rsidRPr="00FB7BB5">
        <w:rPr>
          <w:rFonts w:ascii="Times New Roman" w:hAnsi="Times New Roman" w:cs="Times New Roman"/>
          <w:sz w:val="24"/>
          <w:szCs w:val="24"/>
        </w:rPr>
        <w:t xml:space="preserve"> wydłużenie okresu ważności dokumentów </w:t>
      </w:r>
      <w:r w:rsidRPr="00FB7BB5">
        <w:rPr>
          <w:rFonts w:ascii="Times New Roman" w:hAnsi="Times New Roman" w:cs="Times New Roman"/>
          <w:sz w:val="24"/>
          <w:szCs w:val="24"/>
        </w:rPr>
        <w:lastRenderedPageBreak/>
        <w:t>wydawanych beneficjentom ochrony międzynarodowej, a zatem cudzoziemcom, którym nadano status  u</w:t>
      </w:r>
      <w:r w:rsidRPr="00A36F65">
        <w:rPr>
          <w:rFonts w:ascii="Times New Roman" w:hAnsi="Times New Roman" w:cs="Times New Roman"/>
          <w:sz w:val="24"/>
          <w:szCs w:val="24"/>
        </w:rPr>
        <w:t>chodźcy lub udzielono ochrony uzupełniającej na terytor</w:t>
      </w:r>
      <w:r w:rsidR="003E31BD">
        <w:rPr>
          <w:rFonts w:ascii="Times New Roman" w:hAnsi="Times New Roman" w:cs="Times New Roman"/>
          <w:sz w:val="24"/>
          <w:szCs w:val="24"/>
        </w:rPr>
        <w:t xml:space="preserve">ium Rzeczypospolitej Polskiej – </w:t>
      </w:r>
      <w:r w:rsidRPr="00A36F65">
        <w:rPr>
          <w:rFonts w:ascii="Times New Roman" w:hAnsi="Times New Roman" w:cs="Times New Roman"/>
          <w:sz w:val="24"/>
          <w:szCs w:val="24"/>
        </w:rPr>
        <w:t>tj. dokumentów podróży przewidzianych w Konwencji dotyczącej statusu uchodźców, sporządzonej w Genewie dnia 28 lipca 1951 r. (Dz. U. z 1991 r. poz. 515 i 516), zwaną dal</w:t>
      </w:r>
      <w:r w:rsidRPr="007E5DD1">
        <w:rPr>
          <w:rFonts w:ascii="Times New Roman" w:hAnsi="Times New Roman" w:cs="Times New Roman"/>
          <w:sz w:val="24"/>
          <w:szCs w:val="24"/>
        </w:rPr>
        <w:t xml:space="preserve">ej „Konwencją Genewską”, wydawanych cudzoziemcom, którym nadano status uchodźcy na terytorium Rzeczypospolitej Polskiej oraz kart pobytu wydawanych </w:t>
      </w:r>
      <w:r w:rsidRPr="00D4444D">
        <w:rPr>
          <w:rFonts w:ascii="Times New Roman" w:hAnsi="Times New Roman" w:cs="Times New Roman"/>
          <w:sz w:val="24"/>
          <w:szCs w:val="24"/>
        </w:rPr>
        <w:t>cudzoziemcom, którym nadano status  uchodźcy lub udzielono ochrony uzupełniającej na terytorium Rzeczypospolitej Polskiej.</w:t>
      </w:r>
    </w:p>
    <w:p w14:paraId="1028BB9C" w14:textId="77777777" w:rsidR="00BF7A62" w:rsidRPr="00D4444D" w:rsidRDefault="00BF7A62" w:rsidP="00BF7A62">
      <w:pPr>
        <w:ind w:firstLine="357"/>
        <w:jc w:val="both"/>
        <w:rPr>
          <w:rFonts w:ascii="Times New Roman" w:hAnsi="Times New Roman" w:cs="Times New Roman"/>
          <w:sz w:val="24"/>
          <w:szCs w:val="24"/>
        </w:rPr>
      </w:pPr>
      <w:r w:rsidRPr="003111EE">
        <w:rPr>
          <w:rFonts w:ascii="Times New Roman" w:hAnsi="Times New Roman" w:cs="Times New Roman"/>
          <w:sz w:val="24"/>
          <w:szCs w:val="24"/>
        </w:rPr>
        <w:t xml:space="preserve">W aktualnym stanie prawnym dokument podróży przewidziany w Konwencji Genewskiej </w:t>
      </w:r>
      <w:r w:rsidRPr="00D4444D">
        <w:rPr>
          <w:rFonts w:ascii="Times New Roman" w:hAnsi="Times New Roman" w:cs="Times New Roman"/>
          <w:sz w:val="24"/>
          <w:szCs w:val="24"/>
        </w:rPr>
        <w:t xml:space="preserve">jest </w:t>
      </w:r>
      <w:r w:rsidRPr="003111EE">
        <w:rPr>
          <w:rFonts w:ascii="Times New Roman" w:hAnsi="Times New Roman" w:cs="Times New Roman"/>
          <w:sz w:val="24"/>
          <w:szCs w:val="24"/>
        </w:rPr>
        <w:t>wydawany na okres 2 lat, zaś okres ważności kart pobytu uzależniony jest od rodzaju udzielonej ochrony. Cudzoziemcom, którym nadano status uchodźcy</w:t>
      </w:r>
      <w:r w:rsidRPr="00D4444D">
        <w:rPr>
          <w:rFonts w:ascii="Times New Roman" w:hAnsi="Times New Roman" w:cs="Times New Roman"/>
          <w:sz w:val="24"/>
          <w:szCs w:val="24"/>
        </w:rPr>
        <w:t>,</w:t>
      </w:r>
      <w:r w:rsidRPr="003111EE">
        <w:rPr>
          <w:rFonts w:ascii="Times New Roman" w:hAnsi="Times New Roman" w:cs="Times New Roman"/>
          <w:sz w:val="24"/>
          <w:szCs w:val="24"/>
        </w:rPr>
        <w:t xml:space="preserve"> wydaje się karty pobytu na okres 3 lat, zaś w przypadku udzielenia ochrony uzupełniającej – na okres 2 lat. </w:t>
      </w:r>
      <w:r w:rsidRPr="00D4444D">
        <w:rPr>
          <w:rFonts w:ascii="Times New Roman" w:hAnsi="Times New Roman" w:cs="Times New Roman"/>
          <w:sz w:val="24"/>
          <w:szCs w:val="24"/>
        </w:rPr>
        <w:t>Tak określone okresy ważności ww. dokumentów są stosunkowo krótkie. W odniesieniu do dokumentu podróży przewidzianego w Konwencji Genewskiej należy zauważyć, że inne państwa członkowskie stosują dłuższe terminy ważności dokumentów podróży przewidzianych w Konwencji Genewskiej wydawanych cudzoziemcom. Dla przykładu w Niemczech dokument podróży przewidziany w Konwencji Genewskiej jest wydawany na okres</w:t>
      </w:r>
      <w:r w:rsidRPr="00A36F65">
        <w:rPr>
          <w:rFonts w:ascii="Times New Roman" w:hAnsi="Times New Roman" w:cs="Times New Roman"/>
          <w:sz w:val="24"/>
          <w:szCs w:val="24"/>
        </w:rPr>
        <w:t xml:space="preserve"> 3 lat, zaś w Austrii, Francji i Szwecji na okres 5 lat. W przypadku dokumentów pobytowych wydawanych beneficjentom ochrony międzynarodowej w innych państwach członkowskich okresy ważności tych dokumentów są zróżnicowane </w:t>
      </w:r>
      <w:r w:rsidRPr="003111EE">
        <w:rPr>
          <w:rFonts w:ascii="Times New Roman" w:hAnsi="Times New Roman" w:cs="Times New Roman"/>
          <w:sz w:val="24"/>
          <w:szCs w:val="24"/>
        </w:rPr>
        <w:t>–</w:t>
      </w:r>
      <w:r w:rsidRPr="00D4444D">
        <w:rPr>
          <w:rFonts w:ascii="Times New Roman" w:hAnsi="Times New Roman" w:cs="Times New Roman"/>
          <w:sz w:val="24"/>
          <w:szCs w:val="24"/>
        </w:rPr>
        <w:t xml:space="preserve"> w przypadku Austrii, Niemiec i Szwecji okres ważności pierwszego dokumentu pobytowego wydawanego osobom, które uzyskały status uchodźcy wynosi 3 lata,  w Hiszpanii i Włoszech </w:t>
      </w:r>
      <w:r w:rsidRPr="003111EE">
        <w:rPr>
          <w:rFonts w:ascii="Times New Roman" w:hAnsi="Times New Roman" w:cs="Times New Roman"/>
          <w:sz w:val="24"/>
          <w:szCs w:val="24"/>
        </w:rPr>
        <w:t>–</w:t>
      </w:r>
      <w:r w:rsidRPr="00D4444D">
        <w:rPr>
          <w:rFonts w:ascii="Times New Roman" w:hAnsi="Times New Roman" w:cs="Times New Roman"/>
          <w:sz w:val="24"/>
          <w:szCs w:val="24"/>
        </w:rPr>
        <w:t xml:space="preserve"> 5 lat, a we Francji </w:t>
      </w:r>
      <w:r w:rsidRPr="003111EE">
        <w:rPr>
          <w:rFonts w:ascii="Times New Roman" w:hAnsi="Times New Roman" w:cs="Times New Roman"/>
          <w:sz w:val="24"/>
          <w:szCs w:val="24"/>
        </w:rPr>
        <w:t>–</w:t>
      </w:r>
      <w:r w:rsidRPr="00D4444D">
        <w:rPr>
          <w:rFonts w:ascii="Times New Roman" w:hAnsi="Times New Roman" w:cs="Times New Roman"/>
          <w:sz w:val="24"/>
          <w:szCs w:val="24"/>
        </w:rPr>
        <w:t xml:space="preserve"> 10 lat. W przypadku Hiszpanii i Włoch okres ważności pierwszych dokumentów wydawanych bene</w:t>
      </w:r>
      <w:r w:rsidRPr="00FB7BB5">
        <w:rPr>
          <w:rFonts w:ascii="Times New Roman" w:hAnsi="Times New Roman" w:cs="Times New Roman"/>
          <w:sz w:val="24"/>
          <w:szCs w:val="24"/>
        </w:rPr>
        <w:t xml:space="preserve">ficjentom ochrony uzupełniającej wynosi 5 lat, we Francji </w:t>
      </w:r>
      <w:r w:rsidRPr="003111EE">
        <w:rPr>
          <w:rFonts w:ascii="Times New Roman" w:hAnsi="Times New Roman" w:cs="Times New Roman"/>
          <w:sz w:val="24"/>
          <w:szCs w:val="24"/>
        </w:rPr>
        <w:t>–</w:t>
      </w:r>
      <w:r w:rsidRPr="00D4444D">
        <w:rPr>
          <w:rFonts w:ascii="Times New Roman" w:hAnsi="Times New Roman" w:cs="Times New Roman"/>
          <w:sz w:val="24"/>
          <w:szCs w:val="24"/>
        </w:rPr>
        <w:t xml:space="preserve"> 4 lata. Wobec rosnącej</w:t>
      </w:r>
      <w:r w:rsidRPr="00FB7BB5">
        <w:rPr>
          <w:rFonts w:ascii="Times New Roman" w:hAnsi="Times New Roman" w:cs="Times New Roman"/>
          <w:sz w:val="24"/>
          <w:szCs w:val="24"/>
        </w:rPr>
        <w:t xml:space="preserve"> liczby beneficjentów ochrony </w:t>
      </w:r>
      <w:r w:rsidRPr="00A36F65">
        <w:rPr>
          <w:rFonts w:ascii="Times New Roman" w:hAnsi="Times New Roman" w:cs="Times New Roman"/>
          <w:sz w:val="24"/>
          <w:szCs w:val="24"/>
        </w:rPr>
        <w:t xml:space="preserve">międzynarodowej w Polsce projektodawca uznał za zasadne wydłużenie okresu </w:t>
      </w:r>
      <w:r w:rsidRPr="00E43467">
        <w:rPr>
          <w:rFonts w:ascii="Times New Roman" w:hAnsi="Times New Roman" w:cs="Times New Roman"/>
          <w:sz w:val="24"/>
          <w:szCs w:val="24"/>
        </w:rPr>
        <w:t xml:space="preserve">ważności </w:t>
      </w:r>
      <w:r w:rsidRPr="007E5DD1">
        <w:rPr>
          <w:rFonts w:ascii="Times New Roman" w:hAnsi="Times New Roman" w:cs="Times New Roman"/>
          <w:sz w:val="24"/>
          <w:szCs w:val="24"/>
        </w:rPr>
        <w:t>dokumentów podróży przewidzianych w Konwencji Genewskiej</w:t>
      </w:r>
      <w:r w:rsidRPr="00D4444D">
        <w:rPr>
          <w:rFonts w:ascii="Times New Roman" w:hAnsi="Times New Roman" w:cs="Times New Roman"/>
          <w:sz w:val="24"/>
          <w:szCs w:val="24"/>
        </w:rPr>
        <w:t xml:space="preserve"> oraz kart pobytu wydawanych cudzoziemcom, którym nadano status uchodźcy na terytorium Rzeczypospolitej Polskiej, do 5 lat od dnia wydania, a okresu ważności kart pobytu wydawanych cudzoziemcom, którym udziela się ochrony uzupełniającej na terytorium Rzeczypospolitej Polskiej, do 3 lat od dnia wydania. Takie wydłużenie okresu ważności jest istotne z punktu widzenia ponoszenia kosztów wydania lub wymiany tych dokumentów. W przypadku dokumentu podróży przewidzianego w Konwencji Genewskiej </w:t>
      </w:r>
      <w:r w:rsidRPr="003111EE">
        <w:rPr>
          <w:rFonts w:ascii="Times New Roman" w:hAnsi="Times New Roman" w:cs="Times New Roman"/>
          <w:sz w:val="24"/>
          <w:szCs w:val="24"/>
        </w:rPr>
        <w:t xml:space="preserve">koszty związane z wydaniem lub wymianą tego dokumentu podróży są pokrywane z budżetu państwa z części 42 – Sprawy wewnętrzne, której dysponentem jest minister właściwy do spraw wewnętrznych, ze środków będących w dyspozycji Szefa Urzędu, a za wydanie lub wymianę tych dokumentów podróży nie pobiera się opłaty od cudzoziemców. Tym samym koszty związane z wydaniem lub wymianą dokumentów podróży przewidzianych w Konwencji Genewskiej stanowią ciężar budżetu Szefa Urzędu bez możliwości pokrycia tych kosztów z opłat za wydanie lub wymianę dokumentów. </w:t>
      </w:r>
      <w:r w:rsidRPr="00D4444D">
        <w:rPr>
          <w:rFonts w:ascii="Times New Roman" w:hAnsi="Times New Roman" w:cs="Times New Roman"/>
          <w:sz w:val="24"/>
          <w:szCs w:val="24"/>
        </w:rPr>
        <w:t xml:space="preserve">Opłata za wydanie nie jest również pobierana w przypadku wydania </w:t>
      </w:r>
      <w:r w:rsidRPr="003111EE">
        <w:rPr>
          <w:rFonts w:ascii="Times New Roman" w:hAnsi="Times New Roman" w:cs="Times New Roman"/>
          <w:color w:val="333333"/>
          <w:sz w:val="24"/>
          <w:szCs w:val="24"/>
          <w:shd w:val="clear" w:color="auto" w:fill="FFFFFF"/>
        </w:rPr>
        <w:t>pierwszej karty pobytu cudzoziemcowi, kt</w:t>
      </w:r>
      <w:r w:rsidRPr="003111EE">
        <w:rPr>
          <w:rFonts w:ascii="Times New Roman" w:hAnsi="Times New Roman" w:cs="Times New Roman" w:hint="eastAsia"/>
          <w:color w:val="333333"/>
          <w:sz w:val="24"/>
          <w:szCs w:val="24"/>
          <w:shd w:val="clear" w:color="auto" w:fill="FFFFFF"/>
        </w:rPr>
        <w:t>ó</w:t>
      </w:r>
      <w:r w:rsidRPr="003111EE">
        <w:rPr>
          <w:rFonts w:ascii="Times New Roman" w:hAnsi="Times New Roman" w:cs="Times New Roman"/>
          <w:color w:val="333333"/>
          <w:sz w:val="24"/>
          <w:szCs w:val="24"/>
          <w:shd w:val="clear" w:color="auto" w:fill="FFFFFF"/>
        </w:rPr>
        <w:t>ry w Rzeczypospolitej Polskiej uzyska</w:t>
      </w:r>
      <w:r w:rsidRPr="003111EE">
        <w:rPr>
          <w:rFonts w:ascii="Times New Roman" w:hAnsi="Times New Roman" w:cs="Times New Roman" w:hint="eastAsia"/>
          <w:color w:val="333333"/>
          <w:sz w:val="24"/>
          <w:szCs w:val="24"/>
          <w:shd w:val="clear" w:color="auto" w:fill="FFFFFF"/>
        </w:rPr>
        <w:t>ł</w:t>
      </w:r>
      <w:r w:rsidRPr="00D4444D">
        <w:rPr>
          <w:rFonts w:ascii="Times New Roman" w:hAnsi="Times New Roman" w:cs="Times New Roman"/>
          <w:sz w:val="24"/>
          <w:szCs w:val="24"/>
        </w:rPr>
        <w:t xml:space="preserve"> status uchodźcy lub ochronę uzupełniającą. Opłata </w:t>
      </w:r>
      <w:r w:rsidRPr="00FB7BB5">
        <w:rPr>
          <w:rFonts w:ascii="Times New Roman" w:hAnsi="Times New Roman" w:cs="Times New Roman"/>
          <w:sz w:val="24"/>
          <w:szCs w:val="24"/>
        </w:rPr>
        <w:t xml:space="preserve">jest pobierana dopiero za wydanie </w:t>
      </w:r>
      <w:r w:rsidRPr="00A36F65">
        <w:rPr>
          <w:rFonts w:ascii="Times New Roman" w:hAnsi="Times New Roman" w:cs="Times New Roman"/>
          <w:sz w:val="24"/>
          <w:szCs w:val="24"/>
        </w:rPr>
        <w:t>kolejnej karty pobytu lub wymianę karty pobytu.</w:t>
      </w:r>
      <w:r w:rsidRPr="003111EE">
        <w:rPr>
          <w:rFonts w:ascii="Times New Roman" w:hAnsi="Times New Roman" w:cs="Times New Roman"/>
          <w:sz w:val="24"/>
          <w:szCs w:val="24"/>
        </w:rPr>
        <w:t xml:space="preserve"> </w:t>
      </w:r>
      <w:r w:rsidRPr="00D4444D">
        <w:rPr>
          <w:rFonts w:ascii="Times New Roman" w:hAnsi="Times New Roman" w:cs="Times New Roman"/>
          <w:sz w:val="24"/>
          <w:szCs w:val="24"/>
        </w:rPr>
        <w:t xml:space="preserve"> </w:t>
      </w:r>
    </w:p>
    <w:p w14:paraId="044B66EE" w14:textId="41DF9C56" w:rsidR="00BF7A62" w:rsidRDefault="00BF7A62" w:rsidP="00444C5C">
      <w:pPr>
        <w:ind w:firstLine="357"/>
        <w:jc w:val="both"/>
        <w:rPr>
          <w:rFonts w:ascii="Times New Roman" w:hAnsi="Times New Roman" w:cs="Times New Roman"/>
          <w:sz w:val="24"/>
          <w:szCs w:val="24"/>
        </w:rPr>
      </w:pPr>
    </w:p>
    <w:p w14:paraId="3A7D6F87" w14:textId="4FC223E2" w:rsidR="006F4D03" w:rsidRDefault="006F4D03" w:rsidP="00444C5C">
      <w:pPr>
        <w:ind w:firstLine="357"/>
        <w:jc w:val="both"/>
        <w:rPr>
          <w:rFonts w:ascii="Times New Roman" w:hAnsi="Times New Roman" w:cs="Times New Roman"/>
          <w:sz w:val="24"/>
          <w:szCs w:val="24"/>
        </w:rPr>
      </w:pPr>
    </w:p>
    <w:p w14:paraId="65E76EB7" w14:textId="77777777" w:rsidR="006F4D03" w:rsidRPr="00132AA6" w:rsidRDefault="006F4D03" w:rsidP="00444C5C">
      <w:pPr>
        <w:ind w:firstLine="357"/>
        <w:jc w:val="both"/>
        <w:rPr>
          <w:rFonts w:ascii="Times New Roman" w:hAnsi="Times New Roman" w:cs="Times New Roman"/>
          <w:sz w:val="24"/>
          <w:szCs w:val="24"/>
        </w:rPr>
      </w:pPr>
    </w:p>
    <w:p w14:paraId="478D49D0" w14:textId="77777777" w:rsidR="00FB0982" w:rsidRPr="00CE13AE" w:rsidRDefault="00FB0982" w:rsidP="00CE13AE">
      <w:pPr>
        <w:pStyle w:val="Akapitzlist"/>
        <w:numPr>
          <w:ilvl w:val="0"/>
          <w:numId w:val="15"/>
        </w:numPr>
        <w:jc w:val="both"/>
        <w:rPr>
          <w:rFonts w:ascii="Times New Roman" w:eastAsia="Calibri" w:hAnsi="Times New Roman" w:cs="Times New Roman"/>
          <w:b/>
          <w:sz w:val="24"/>
          <w:szCs w:val="24"/>
        </w:rPr>
      </w:pPr>
      <w:r w:rsidRPr="00CE13AE">
        <w:rPr>
          <w:rFonts w:ascii="Times New Roman" w:eastAsia="Calibri" w:hAnsi="Times New Roman" w:cs="Times New Roman"/>
          <w:b/>
          <w:sz w:val="24"/>
          <w:szCs w:val="24"/>
        </w:rPr>
        <w:lastRenderedPageBreak/>
        <w:t xml:space="preserve">Przepisy przejściowe </w:t>
      </w:r>
    </w:p>
    <w:p w14:paraId="1626DFA1" w14:textId="787DDC59" w:rsidR="00691D91" w:rsidRDefault="00691D91" w:rsidP="00580E29">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projekcie ustawy w art. </w:t>
      </w:r>
      <w:r w:rsidR="00ED0365">
        <w:rPr>
          <w:rFonts w:ascii="Times New Roman" w:eastAsia="Calibri" w:hAnsi="Times New Roman" w:cs="Times New Roman"/>
          <w:sz w:val="24"/>
          <w:szCs w:val="24"/>
        </w:rPr>
        <w:t>1</w:t>
      </w:r>
      <w:r w:rsidR="00747F2F">
        <w:rPr>
          <w:rFonts w:ascii="Times New Roman" w:eastAsia="Calibri" w:hAnsi="Times New Roman" w:cs="Times New Roman"/>
          <w:sz w:val="24"/>
          <w:szCs w:val="24"/>
        </w:rPr>
        <w:t>8</w:t>
      </w:r>
      <w:r w:rsidR="00ED0365">
        <w:rPr>
          <w:rFonts w:ascii="Times New Roman" w:eastAsia="Calibri" w:hAnsi="Times New Roman" w:cs="Times New Roman"/>
          <w:sz w:val="24"/>
          <w:szCs w:val="24"/>
        </w:rPr>
        <w:t xml:space="preserve"> ust. 1</w:t>
      </w:r>
      <w:r w:rsidRPr="00691D91">
        <w:rPr>
          <w:rFonts w:ascii="Times New Roman" w:eastAsia="Calibri" w:hAnsi="Times New Roman" w:cs="Times New Roman"/>
          <w:sz w:val="24"/>
          <w:szCs w:val="24"/>
        </w:rPr>
        <w:t xml:space="preserve"> przyjęto</w:t>
      </w:r>
      <w:r w:rsidR="00ED0365">
        <w:rPr>
          <w:rFonts w:ascii="Times New Roman" w:eastAsia="Calibri" w:hAnsi="Times New Roman" w:cs="Times New Roman"/>
          <w:sz w:val="24"/>
          <w:szCs w:val="24"/>
        </w:rPr>
        <w:t xml:space="preserve"> ogólną zasadę</w:t>
      </w:r>
      <w:r w:rsidRPr="00691D91">
        <w:rPr>
          <w:rFonts w:ascii="Times New Roman" w:eastAsia="Calibri" w:hAnsi="Times New Roman" w:cs="Times New Roman"/>
          <w:sz w:val="24"/>
          <w:szCs w:val="24"/>
        </w:rPr>
        <w:t xml:space="preserve">, że </w:t>
      </w:r>
      <w:r>
        <w:rPr>
          <w:rFonts w:ascii="Times New Roman" w:eastAsia="Calibri" w:hAnsi="Times New Roman" w:cs="Times New Roman"/>
          <w:sz w:val="24"/>
          <w:szCs w:val="24"/>
        </w:rPr>
        <w:t>p</w:t>
      </w:r>
      <w:r w:rsidRPr="00691D91">
        <w:rPr>
          <w:rFonts w:ascii="Times New Roman" w:eastAsia="Calibri" w:hAnsi="Times New Roman" w:cs="Times New Roman"/>
          <w:sz w:val="24"/>
          <w:szCs w:val="24"/>
        </w:rPr>
        <w:t>o postęp</w:t>
      </w:r>
      <w:r>
        <w:rPr>
          <w:rFonts w:ascii="Times New Roman" w:eastAsia="Calibri" w:hAnsi="Times New Roman" w:cs="Times New Roman"/>
          <w:sz w:val="24"/>
          <w:szCs w:val="24"/>
        </w:rPr>
        <w:t>owań w</w:t>
      </w:r>
      <w:r w:rsidR="002F28CA">
        <w:rPr>
          <w:rFonts w:ascii="Times New Roman" w:eastAsia="Calibri" w:hAnsi="Times New Roman" w:cs="Times New Roman"/>
          <w:sz w:val="24"/>
          <w:szCs w:val="24"/>
        </w:rPr>
        <w:t> </w:t>
      </w:r>
      <w:r>
        <w:rPr>
          <w:rFonts w:ascii="Times New Roman" w:eastAsia="Calibri" w:hAnsi="Times New Roman" w:cs="Times New Roman"/>
          <w:sz w:val="24"/>
          <w:szCs w:val="24"/>
        </w:rPr>
        <w:t xml:space="preserve">sprawach uregulowanych </w:t>
      </w:r>
      <w:r w:rsidR="00ED0365">
        <w:rPr>
          <w:rFonts w:ascii="Times New Roman" w:eastAsia="Calibri" w:hAnsi="Times New Roman" w:cs="Times New Roman"/>
          <w:sz w:val="24"/>
          <w:szCs w:val="24"/>
        </w:rPr>
        <w:t xml:space="preserve">w ustawach zmienianych projektowaną </w:t>
      </w:r>
      <w:r w:rsidR="006B7605">
        <w:rPr>
          <w:rFonts w:ascii="Times New Roman" w:eastAsia="Calibri" w:hAnsi="Times New Roman" w:cs="Times New Roman"/>
          <w:sz w:val="24"/>
          <w:szCs w:val="24"/>
        </w:rPr>
        <w:t xml:space="preserve">ustawą </w:t>
      </w:r>
      <w:r w:rsidRPr="00691D91">
        <w:rPr>
          <w:rFonts w:ascii="Times New Roman" w:eastAsia="Calibri" w:hAnsi="Times New Roman" w:cs="Times New Roman"/>
          <w:sz w:val="24"/>
          <w:szCs w:val="24"/>
        </w:rPr>
        <w:t>wszczętych i</w:t>
      </w:r>
      <w:r w:rsidR="002F28CA">
        <w:rPr>
          <w:rFonts w:ascii="Times New Roman" w:eastAsia="Calibri" w:hAnsi="Times New Roman" w:cs="Times New Roman"/>
          <w:sz w:val="24"/>
          <w:szCs w:val="24"/>
        </w:rPr>
        <w:t> </w:t>
      </w:r>
      <w:r w:rsidRPr="00691D91">
        <w:rPr>
          <w:rFonts w:ascii="Times New Roman" w:eastAsia="Calibri" w:hAnsi="Times New Roman" w:cs="Times New Roman"/>
          <w:sz w:val="24"/>
          <w:szCs w:val="24"/>
        </w:rPr>
        <w:t>niezakończonych przed dniem</w:t>
      </w:r>
      <w:r w:rsidR="00ED0365">
        <w:rPr>
          <w:rFonts w:ascii="Times New Roman" w:eastAsia="Calibri" w:hAnsi="Times New Roman" w:cs="Times New Roman"/>
          <w:sz w:val="24"/>
          <w:szCs w:val="24"/>
        </w:rPr>
        <w:t xml:space="preserve"> jej</w:t>
      </w:r>
      <w:r w:rsidRPr="00691D91">
        <w:rPr>
          <w:rFonts w:ascii="Times New Roman" w:eastAsia="Calibri" w:hAnsi="Times New Roman" w:cs="Times New Roman"/>
          <w:sz w:val="24"/>
          <w:szCs w:val="24"/>
        </w:rPr>
        <w:t xml:space="preserve"> wejścia w życie stosuje się przepisy dotychczasowe</w:t>
      </w:r>
      <w:r>
        <w:rPr>
          <w:rFonts w:ascii="Times New Roman" w:eastAsia="Calibri" w:hAnsi="Times New Roman" w:cs="Times New Roman"/>
          <w:sz w:val="24"/>
          <w:szCs w:val="24"/>
        </w:rPr>
        <w:t>.</w:t>
      </w:r>
    </w:p>
    <w:p w14:paraId="2042BBF3" w14:textId="255142D3" w:rsidR="00ED0365" w:rsidRDefault="00ED0365" w:rsidP="00580E29">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Natomiast w dalszych ustępach tego artykułu wprowadzono wyjątki od tej zasady. I tak, też mając na uwadze, że jednym z celów projektowanej ustawy jest wdrożenie do polskiego porządku prawnego dyrektywy 2021/1883, projektodawca stoi na stanowisku, że o ile trwające postępowania w sprawie udzielenia zezwolenia na pobyt czasowy w celu wykonywania pracy w zawodzie wymagającym wysokich kwalifikacji (art. 127 ustawy</w:t>
      </w:r>
      <w:r w:rsidR="00462618">
        <w:rPr>
          <w:rFonts w:ascii="Times New Roman" w:eastAsia="Calibri" w:hAnsi="Times New Roman" w:cs="Times New Roman"/>
          <w:sz w:val="24"/>
          <w:szCs w:val="24"/>
        </w:rPr>
        <w:t xml:space="preserve"> z dnia 12 grudnia 2013 r.</w:t>
      </w:r>
      <w:r>
        <w:rPr>
          <w:rFonts w:ascii="Times New Roman" w:eastAsia="Calibri" w:hAnsi="Times New Roman" w:cs="Times New Roman"/>
          <w:sz w:val="24"/>
          <w:szCs w:val="24"/>
        </w:rPr>
        <w:t xml:space="preserve"> o</w:t>
      </w:r>
      <w:r w:rsidR="002F28CA">
        <w:rPr>
          <w:rFonts w:ascii="Times New Roman" w:eastAsia="Calibri" w:hAnsi="Times New Roman" w:cs="Times New Roman"/>
          <w:sz w:val="24"/>
          <w:szCs w:val="24"/>
        </w:rPr>
        <w:t> </w:t>
      </w:r>
      <w:r>
        <w:rPr>
          <w:rFonts w:ascii="Times New Roman" w:eastAsia="Calibri" w:hAnsi="Times New Roman" w:cs="Times New Roman"/>
          <w:sz w:val="24"/>
          <w:szCs w:val="24"/>
        </w:rPr>
        <w:t>cudzoziemcach) powinny zostać dokończone w oparciu o przepisy prawa materialnego ustawy o cudzoziemcach w brzmieniu dotychczasowym</w:t>
      </w:r>
      <w:r w:rsidR="004F0C5C">
        <w:rPr>
          <w:rFonts w:ascii="Times New Roman" w:eastAsia="Calibri" w:hAnsi="Times New Roman" w:cs="Times New Roman"/>
          <w:sz w:val="24"/>
          <w:szCs w:val="24"/>
        </w:rPr>
        <w:t xml:space="preserve"> (za czym przemawiają względy pewności obrotu prawnego), o tyle decyzje</w:t>
      </w:r>
      <w:r>
        <w:rPr>
          <w:rFonts w:ascii="Times New Roman" w:eastAsia="Calibri" w:hAnsi="Times New Roman" w:cs="Times New Roman"/>
          <w:sz w:val="24"/>
          <w:szCs w:val="24"/>
        </w:rPr>
        <w:t xml:space="preserve"> udzielają</w:t>
      </w:r>
      <w:r w:rsidR="004F0C5C">
        <w:rPr>
          <w:rFonts w:ascii="Times New Roman" w:eastAsia="Calibri" w:hAnsi="Times New Roman" w:cs="Times New Roman"/>
          <w:sz w:val="24"/>
          <w:szCs w:val="24"/>
        </w:rPr>
        <w:t>ce</w:t>
      </w:r>
      <w:r>
        <w:rPr>
          <w:rFonts w:ascii="Times New Roman" w:eastAsia="Calibri" w:hAnsi="Times New Roman" w:cs="Times New Roman"/>
          <w:sz w:val="24"/>
          <w:szCs w:val="24"/>
        </w:rPr>
        <w:t xml:space="preserve"> tego zezwolenia</w:t>
      </w:r>
      <w:r w:rsidR="004F0C5C">
        <w:rPr>
          <w:rFonts w:ascii="Times New Roman" w:eastAsia="Calibri" w:hAnsi="Times New Roman" w:cs="Times New Roman"/>
          <w:sz w:val="24"/>
          <w:szCs w:val="24"/>
        </w:rPr>
        <w:t>, wydane w takich postępowaniach powinny</w:t>
      </w:r>
      <w:r>
        <w:rPr>
          <w:rFonts w:ascii="Times New Roman" w:eastAsia="Calibri" w:hAnsi="Times New Roman" w:cs="Times New Roman"/>
          <w:sz w:val="24"/>
          <w:szCs w:val="24"/>
        </w:rPr>
        <w:t xml:space="preserve"> mieć</w:t>
      </w:r>
      <w:r w:rsidR="004F0C5C">
        <w:rPr>
          <w:rFonts w:ascii="Times New Roman" w:eastAsia="Calibri" w:hAnsi="Times New Roman" w:cs="Times New Roman"/>
          <w:sz w:val="24"/>
          <w:szCs w:val="24"/>
        </w:rPr>
        <w:t xml:space="preserve"> już</w:t>
      </w:r>
      <w:r>
        <w:rPr>
          <w:rFonts w:ascii="Times New Roman" w:eastAsia="Calibri" w:hAnsi="Times New Roman" w:cs="Times New Roman"/>
          <w:sz w:val="24"/>
          <w:szCs w:val="24"/>
        </w:rPr>
        <w:t xml:space="preserve"> konstrukcję określoną w przepisie art. 137 w brzmieniu nowym, nadanym projektowaną ustawą. Tym samym, zamiast okreś</w:t>
      </w:r>
      <w:r w:rsidR="004F0C5C">
        <w:rPr>
          <w:rFonts w:ascii="Times New Roman" w:eastAsia="Calibri" w:hAnsi="Times New Roman" w:cs="Times New Roman"/>
          <w:sz w:val="24"/>
          <w:szCs w:val="24"/>
        </w:rPr>
        <w:t>lać w nich, tak jak w</w:t>
      </w:r>
      <w:r w:rsidR="002F28CA">
        <w:rPr>
          <w:rFonts w:ascii="Times New Roman" w:eastAsia="Calibri" w:hAnsi="Times New Roman" w:cs="Times New Roman"/>
          <w:sz w:val="24"/>
          <w:szCs w:val="24"/>
        </w:rPr>
        <w:t> </w:t>
      </w:r>
      <w:r w:rsidR="004F0C5C">
        <w:rPr>
          <w:rFonts w:ascii="Times New Roman" w:eastAsia="Calibri" w:hAnsi="Times New Roman" w:cs="Times New Roman"/>
          <w:sz w:val="24"/>
          <w:szCs w:val="24"/>
        </w:rPr>
        <w:t xml:space="preserve">obecnym stanie prawnym – oprócz okresu ważności zezwolenia – podmiot, u którego cudzoziemiec ma wykonywać pracę (pkt 1), stanowisko, na jakim cudzoziemiec ma być zatrudniony (pkt 2), wynagrodzenie (pkt 3) oraz minimalny wymiar czasu pracy i rodzaj umowy, na podstawie której cudzoziemiec ma wykonywać pracę (pkt 4), ograniczyć się do określenia okresu ważności udzielonego zezwolenia na pobyt czasowy w celu wykonywania pracy w zawodzie wymagającym wysokich kwalifikacji oraz do określenia tego, że cudzoziemiec, który jest adresatem tej decyzji, może wykonywać pracę w zawodzie wymagającym wysokich kwalifikacji pod warunkiem, że jego wynagrodzenie zostanie ukształtowane na poziomie nie niższym niż wynikający z wymogu </w:t>
      </w:r>
      <w:r w:rsidR="00A34FD1">
        <w:rPr>
          <w:rFonts w:ascii="Times New Roman" w:eastAsia="Calibri" w:hAnsi="Times New Roman" w:cs="Times New Roman"/>
          <w:sz w:val="24"/>
          <w:szCs w:val="24"/>
        </w:rPr>
        <w:t xml:space="preserve">materialnoprawnego </w:t>
      </w:r>
      <w:r w:rsidR="004F0C5C">
        <w:rPr>
          <w:rFonts w:ascii="Times New Roman" w:eastAsia="Calibri" w:hAnsi="Times New Roman" w:cs="Times New Roman"/>
          <w:sz w:val="24"/>
          <w:szCs w:val="24"/>
        </w:rPr>
        <w:t xml:space="preserve">określonego w art. 127 pkt 3 ustawy </w:t>
      </w:r>
      <w:r w:rsidR="00462618">
        <w:rPr>
          <w:rFonts w:ascii="Times New Roman" w:eastAsia="Calibri" w:hAnsi="Times New Roman" w:cs="Times New Roman"/>
          <w:sz w:val="24"/>
          <w:szCs w:val="24"/>
        </w:rPr>
        <w:t xml:space="preserve">z dnia 12 grudnia 2013 r. </w:t>
      </w:r>
      <w:r w:rsidR="004F0C5C">
        <w:rPr>
          <w:rFonts w:ascii="Times New Roman" w:eastAsia="Calibri" w:hAnsi="Times New Roman" w:cs="Times New Roman"/>
          <w:sz w:val="24"/>
          <w:szCs w:val="24"/>
        </w:rPr>
        <w:t xml:space="preserve">o cudzoziemcach. </w:t>
      </w:r>
      <w:r w:rsidR="00A34FD1">
        <w:rPr>
          <w:rFonts w:ascii="Times New Roman" w:eastAsia="Calibri" w:hAnsi="Times New Roman" w:cs="Times New Roman"/>
          <w:sz w:val="24"/>
          <w:szCs w:val="24"/>
        </w:rPr>
        <w:t>Stąd też w</w:t>
      </w:r>
      <w:r w:rsidR="002F28CA">
        <w:rPr>
          <w:rFonts w:ascii="Times New Roman" w:eastAsia="Calibri" w:hAnsi="Times New Roman" w:cs="Times New Roman"/>
          <w:sz w:val="24"/>
          <w:szCs w:val="24"/>
        </w:rPr>
        <w:t> </w:t>
      </w:r>
      <w:r w:rsidR="00A34FD1">
        <w:rPr>
          <w:rFonts w:ascii="Times New Roman" w:eastAsia="Calibri" w:hAnsi="Times New Roman" w:cs="Times New Roman"/>
          <w:sz w:val="24"/>
          <w:szCs w:val="24"/>
        </w:rPr>
        <w:t>art.</w:t>
      </w:r>
      <w:r w:rsidR="002F28CA">
        <w:rPr>
          <w:rFonts w:ascii="Times New Roman" w:eastAsia="Calibri" w:hAnsi="Times New Roman" w:cs="Times New Roman"/>
          <w:sz w:val="24"/>
          <w:szCs w:val="24"/>
        </w:rPr>
        <w:t> </w:t>
      </w:r>
      <w:r w:rsidR="00A34FD1">
        <w:rPr>
          <w:rFonts w:ascii="Times New Roman" w:eastAsia="Calibri" w:hAnsi="Times New Roman" w:cs="Times New Roman"/>
          <w:sz w:val="24"/>
          <w:szCs w:val="24"/>
        </w:rPr>
        <w:t>1</w:t>
      </w:r>
      <w:r w:rsidR="00462618">
        <w:rPr>
          <w:rFonts w:ascii="Times New Roman" w:eastAsia="Calibri" w:hAnsi="Times New Roman" w:cs="Times New Roman"/>
          <w:sz w:val="24"/>
          <w:szCs w:val="24"/>
        </w:rPr>
        <w:t>8</w:t>
      </w:r>
      <w:r w:rsidR="00A34FD1">
        <w:rPr>
          <w:rFonts w:ascii="Times New Roman" w:eastAsia="Calibri" w:hAnsi="Times New Roman" w:cs="Times New Roman"/>
          <w:sz w:val="24"/>
          <w:szCs w:val="24"/>
        </w:rPr>
        <w:t xml:space="preserve"> ust. 2 projektowanej ustawy przewidziano, iż do decyzji o udzieleniu zezwolenia na pobyt czasowy w celu wykonywania pracy w zawodzie wymagającym wysokich kwalifikacji, które zostaną wydane od dnia jej wejścia w życie, będzie miał zastosowanie przepis art. 137 ustawy </w:t>
      </w:r>
      <w:r w:rsidR="002F28CA">
        <w:rPr>
          <w:rFonts w:ascii="Times New Roman" w:eastAsia="Calibri" w:hAnsi="Times New Roman" w:cs="Times New Roman"/>
          <w:sz w:val="24"/>
          <w:szCs w:val="24"/>
        </w:rPr>
        <w:t xml:space="preserve">z dnia 12 grudnia 2013 r. </w:t>
      </w:r>
      <w:r w:rsidR="00A34FD1">
        <w:rPr>
          <w:rFonts w:ascii="Times New Roman" w:eastAsia="Calibri" w:hAnsi="Times New Roman" w:cs="Times New Roman"/>
          <w:sz w:val="24"/>
          <w:szCs w:val="24"/>
        </w:rPr>
        <w:t xml:space="preserve">o cudzoziemcach w brzmieniu nowym. </w:t>
      </w:r>
    </w:p>
    <w:p w14:paraId="6CF168BD" w14:textId="025AB4FD" w:rsidR="00A34FD1" w:rsidRDefault="00A34FD1" w:rsidP="00580E29">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Ponadto, mając na uwadze to, że w obrocie prawnym pozostaną wydane przed dniem wejścia w życie projektowanej ustawy decyzje udzielające zezwolenia na pobyt czasowy w</w:t>
      </w:r>
      <w:r w:rsidR="002F28CA">
        <w:rPr>
          <w:rFonts w:ascii="Times New Roman" w:eastAsia="Calibri" w:hAnsi="Times New Roman" w:cs="Times New Roman"/>
          <w:sz w:val="24"/>
          <w:szCs w:val="24"/>
        </w:rPr>
        <w:t> </w:t>
      </w:r>
      <w:r>
        <w:rPr>
          <w:rFonts w:ascii="Times New Roman" w:eastAsia="Calibri" w:hAnsi="Times New Roman" w:cs="Times New Roman"/>
          <w:sz w:val="24"/>
          <w:szCs w:val="24"/>
        </w:rPr>
        <w:t xml:space="preserve">celu wykonywania pracy w zawodzie wymagającym wysokich kwalifikacji, które określają podmiot powierzający wykonywanie pracy oraz warunki jej wykonywania zgodnie z art. 137 ustawy </w:t>
      </w:r>
      <w:r w:rsidR="00462618">
        <w:rPr>
          <w:rFonts w:ascii="Times New Roman" w:eastAsia="Calibri" w:hAnsi="Times New Roman" w:cs="Times New Roman"/>
          <w:sz w:val="24"/>
          <w:szCs w:val="24"/>
        </w:rPr>
        <w:t>z</w:t>
      </w:r>
      <w:r w:rsidR="002F28CA">
        <w:rPr>
          <w:rFonts w:ascii="Times New Roman" w:eastAsia="Calibri" w:hAnsi="Times New Roman" w:cs="Times New Roman"/>
          <w:sz w:val="24"/>
          <w:szCs w:val="24"/>
        </w:rPr>
        <w:t> </w:t>
      </w:r>
      <w:r w:rsidR="00462618">
        <w:rPr>
          <w:rFonts w:ascii="Times New Roman" w:eastAsia="Calibri" w:hAnsi="Times New Roman" w:cs="Times New Roman"/>
          <w:sz w:val="24"/>
          <w:szCs w:val="24"/>
        </w:rPr>
        <w:t xml:space="preserve">dnia 12 grudnia 2013 r. </w:t>
      </w:r>
      <w:r>
        <w:rPr>
          <w:rFonts w:ascii="Times New Roman" w:eastAsia="Calibri" w:hAnsi="Times New Roman" w:cs="Times New Roman"/>
          <w:sz w:val="24"/>
          <w:szCs w:val="24"/>
        </w:rPr>
        <w:t xml:space="preserve">o cudzoziemcach w aktualnym brzmieniu, oraz to, że zasady dopuszczalności zmiany sytuacji prawnej cudzoziemca, kształtowanej poprzez poszczególne elementy decyzji udzielającej zezwolenia, określone są w przepisach art. 134 i art. 135 ustawy </w:t>
      </w:r>
      <w:r w:rsidR="00462618">
        <w:rPr>
          <w:rFonts w:ascii="Times New Roman" w:eastAsia="Calibri" w:hAnsi="Times New Roman" w:cs="Times New Roman"/>
          <w:sz w:val="24"/>
          <w:szCs w:val="24"/>
        </w:rPr>
        <w:t xml:space="preserve">z dnia 12 grudnia 2013 r. </w:t>
      </w:r>
      <w:r>
        <w:rPr>
          <w:rFonts w:ascii="Times New Roman" w:eastAsia="Calibri" w:hAnsi="Times New Roman" w:cs="Times New Roman"/>
          <w:sz w:val="24"/>
          <w:szCs w:val="24"/>
        </w:rPr>
        <w:t>o cudzoziemcach (brzmienie pierwszego podlegać będzie zmianom, drugi zostanie uchylony), proponuje się w art. 1</w:t>
      </w:r>
      <w:r w:rsidR="00462618">
        <w:rPr>
          <w:rFonts w:ascii="Times New Roman" w:eastAsia="Calibri" w:hAnsi="Times New Roman" w:cs="Times New Roman"/>
          <w:sz w:val="24"/>
          <w:szCs w:val="24"/>
        </w:rPr>
        <w:t>8</w:t>
      </w:r>
      <w:r>
        <w:rPr>
          <w:rFonts w:ascii="Times New Roman" w:eastAsia="Calibri" w:hAnsi="Times New Roman" w:cs="Times New Roman"/>
          <w:sz w:val="24"/>
          <w:szCs w:val="24"/>
        </w:rPr>
        <w:t xml:space="preserve"> ust. 3 projektowanej ustawy, aby przepisy te, pomimo ich formalnej zmiany lub uchylenia, dalej mogły mieć w tym zakresie zastosowanie. Dlatego też</w:t>
      </w:r>
      <w:r w:rsidR="00AF3385">
        <w:rPr>
          <w:rFonts w:ascii="Times New Roman" w:eastAsia="Calibri" w:hAnsi="Times New Roman" w:cs="Times New Roman"/>
          <w:sz w:val="24"/>
          <w:szCs w:val="24"/>
        </w:rPr>
        <w:t xml:space="preserve"> cudzoziemiec, któremu przed dniem wejścia w życie projektowanej ustawy udzielono zezwolenia na pobyt czasowy w celu wykonywania pracy w zawodzie wymagającym wysokich kwalifikacji decyzją zawierającą elementy określone w art. 137 ustawy </w:t>
      </w:r>
      <w:r w:rsidR="00462618">
        <w:rPr>
          <w:rFonts w:ascii="Times New Roman" w:eastAsia="Calibri" w:hAnsi="Times New Roman" w:cs="Times New Roman"/>
          <w:sz w:val="24"/>
          <w:szCs w:val="24"/>
        </w:rPr>
        <w:t>z dnia 12</w:t>
      </w:r>
      <w:r w:rsidR="002F28CA">
        <w:rPr>
          <w:rFonts w:ascii="Times New Roman" w:eastAsia="Calibri" w:hAnsi="Times New Roman" w:cs="Times New Roman"/>
          <w:sz w:val="24"/>
          <w:szCs w:val="24"/>
        </w:rPr>
        <w:t> </w:t>
      </w:r>
      <w:r w:rsidR="00462618">
        <w:rPr>
          <w:rFonts w:ascii="Times New Roman" w:eastAsia="Calibri" w:hAnsi="Times New Roman" w:cs="Times New Roman"/>
          <w:sz w:val="24"/>
          <w:szCs w:val="24"/>
        </w:rPr>
        <w:t xml:space="preserve">grudnia 2013 r. </w:t>
      </w:r>
      <w:r w:rsidR="00AF3385">
        <w:rPr>
          <w:rFonts w:ascii="Times New Roman" w:eastAsia="Calibri" w:hAnsi="Times New Roman" w:cs="Times New Roman"/>
          <w:sz w:val="24"/>
          <w:szCs w:val="24"/>
        </w:rPr>
        <w:t xml:space="preserve">o cudzoziemcach w brzmieniu dotychczasowym, będzie podlegał zasadom dopuszczalnej zmiany warunków wykonywania pracy określonych w art. 134 ust. 2 i 3 ustawy </w:t>
      </w:r>
      <w:r w:rsidR="00616BB1">
        <w:rPr>
          <w:rFonts w:ascii="Times New Roman" w:eastAsia="Calibri" w:hAnsi="Times New Roman" w:cs="Times New Roman"/>
          <w:sz w:val="24"/>
          <w:szCs w:val="24"/>
        </w:rPr>
        <w:t xml:space="preserve">z dnia 12 grudnia 2013 r. </w:t>
      </w:r>
      <w:r w:rsidR="00AF3385">
        <w:rPr>
          <w:rFonts w:ascii="Times New Roman" w:eastAsia="Calibri" w:hAnsi="Times New Roman" w:cs="Times New Roman"/>
          <w:sz w:val="24"/>
          <w:szCs w:val="24"/>
        </w:rPr>
        <w:t xml:space="preserve">o cudzoziemcach w brzmieniu dotychczasowym oraz będzie mógł </w:t>
      </w:r>
      <w:r w:rsidR="00AF3385">
        <w:rPr>
          <w:rFonts w:ascii="Times New Roman" w:eastAsia="Calibri" w:hAnsi="Times New Roman" w:cs="Times New Roman"/>
          <w:sz w:val="24"/>
          <w:szCs w:val="24"/>
        </w:rPr>
        <w:lastRenderedPageBreak/>
        <w:t>w</w:t>
      </w:r>
      <w:r w:rsidR="002F28CA">
        <w:rPr>
          <w:rFonts w:ascii="Times New Roman" w:eastAsia="Calibri" w:hAnsi="Times New Roman" w:cs="Times New Roman"/>
          <w:sz w:val="24"/>
          <w:szCs w:val="24"/>
        </w:rPr>
        <w:t> </w:t>
      </w:r>
      <w:r w:rsidR="00AF3385">
        <w:rPr>
          <w:rFonts w:ascii="Times New Roman" w:eastAsia="Calibri" w:hAnsi="Times New Roman" w:cs="Times New Roman"/>
          <w:sz w:val="24"/>
          <w:szCs w:val="24"/>
        </w:rPr>
        <w:t xml:space="preserve">dalszym ciągu ubiegać się o zmianę zezwolenia w trybie określonym w przepisie art. 135 tej ustawy, który podlega uchyleniu. </w:t>
      </w:r>
    </w:p>
    <w:p w14:paraId="11C51BE0" w14:textId="108EE128" w:rsidR="00AF3385" w:rsidRDefault="00AF3385" w:rsidP="00580E29">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Ponadto, w związku z tym, że w projektowanej ustawie przewiduje się uchylenie przepisów art. 76 i art. 78 ustawy z dnia 13 czerwca 2003 r. o udzielaniu cudzoziemcom ochrony na terytorium Rzeczypospolitej Polskiej jako przepisów, których nie da się pogodzić z przepisami art. 20 ust. 4 i 5 dyrektywy 2013/33/UE, które zostały wyłożone w wyrokach </w:t>
      </w:r>
      <w:r w:rsidRPr="00AF3385">
        <w:rPr>
          <w:rFonts w:ascii="Times New Roman" w:eastAsia="Calibri" w:hAnsi="Times New Roman" w:cs="Times New Roman"/>
          <w:sz w:val="24"/>
          <w:szCs w:val="24"/>
        </w:rPr>
        <w:t xml:space="preserve">Trybunału Sprawiedliwości Unii Europejskiej z dnia 12 listopada 2018 r. w sprawie C-233/18 </w:t>
      </w:r>
      <w:proofErr w:type="spellStart"/>
      <w:r w:rsidRPr="00CE13AE">
        <w:rPr>
          <w:rFonts w:ascii="Times New Roman" w:eastAsia="Calibri" w:hAnsi="Times New Roman" w:cs="Times New Roman"/>
          <w:i/>
          <w:sz w:val="24"/>
          <w:szCs w:val="24"/>
        </w:rPr>
        <w:t>Zubair</w:t>
      </w:r>
      <w:proofErr w:type="spellEnd"/>
      <w:r w:rsidRPr="00CE13AE">
        <w:rPr>
          <w:rFonts w:ascii="Times New Roman" w:eastAsia="Calibri" w:hAnsi="Times New Roman" w:cs="Times New Roman"/>
          <w:i/>
          <w:sz w:val="24"/>
          <w:szCs w:val="24"/>
        </w:rPr>
        <w:t xml:space="preserve"> </w:t>
      </w:r>
      <w:proofErr w:type="spellStart"/>
      <w:r w:rsidRPr="00CE13AE">
        <w:rPr>
          <w:rFonts w:ascii="Times New Roman" w:eastAsia="Calibri" w:hAnsi="Times New Roman" w:cs="Times New Roman"/>
          <w:i/>
          <w:sz w:val="24"/>
          <w:szCs w:val="24"/>
        </w:rPr>
        <w:t>Haqbin</w:t>
      </w:r>
      <w:proofErr w:type="spellEnd"/>
      <w:r w:rsidRPr="00CE13AE">
        <w:rPr>
          <w:rFonts w:ascii="Times New Roman" w:eastAsia="Calibri" w:hAnsi="Times New Roman" w:cs="Times New Roman"/>
          <w:i/>
          <w:sz w:val="24"/>
          <w:szCs w:val="24"/>
        </w:rPr>
        <w:t xml:space="preserve"> przeciwko </w:t>
      </w:r>
      <w:proofErr w:type="spellStart"/>
      <w:r w:rsidRPr="00CE13AE">
        <w:rPr>
          <w:rFonts w:ascii="Times New Roman" w:eastAsia="Calibri" w:hAnsi="Times New Roman" w:cs="Times New Roman"/>
          <w:i/>
          <w:sz w:val="24"/>
          <w:szCs w:val="24"/>
        </w:rPr>
        <w:t>Federaal</w:t>
      </w:r>
      <w:proofErr w:type="spellEnd"/>
      <w:r w:rsidRPr="00CE13AE">
        <w:rPr>
          <w:rFonts w:ascii="Times New Roman" w:eastAsia="Calibri" w:hAnsi="Times New Roman" w:cs="Times New Roman"/>
          <w:i/>
          <w:sz w:val="24"/>
          <w:szCs w:val="24"/>
        </w:rPr>
        <w:t xml:space="preserve"> </w:t>
      </w:r>
      <w:proofErr w:type="spellStart"/>
      <w:r w:rsidRPr="00CE13AE">
        <w:rPr>
          <w:rFonts w:ascii="Times New Roman" w:eastAsia="Calibri" w:hAnsi="Times New Roman" w:cs="Times New Roman"/>
          <w:i/>
          <w:sz w:val="24"/>
          <w:szCs w:val="24"/>
        </w:rPr>
        <w:t>Agentschap</w:t>
      </w:r>
      <w:proofErr w:type="spellEnd"/>
      <w:r w:rsidRPr="00CE13AE">
        <w:rPr>
          <w:rFonts w:ascii="Times New Roman" w:eastAsia="Calibri" w:hAnsi="Times New Roman" w:cs="Times New Roman"/>
          <w:i/>
          <w:sz w:val="24"/>
          <w:szCs w:val="24"/>
        </w:rPr>
        <w:t xml:space="preserve"> </w:t>
      </w:r>
      <w:proofErr w:type="spellStart"/>
      <w:r w:rsidRPr="00CE13AE">
        <w:rPr>
          <w:rFonts w:ascii="Times New Roman" w:eastAsia="Calibri" w:hAnsi="Times New Roman" w:cs="Times New Roman"/>
          <w:i/>
          <w:sz w:val="24"/>
          <w:szCs w:val="24"/>
        </w:rPr>
        <w:t>voor</w:t>
      </w:r>
      <w:proofErr w:type="spellEnd"/>
      <w:r w:rsidRPr="00CE13AE">
        <w:rPr>
          <w:rFonts w:ascii="Times New Roman" w:eastAsia="Calibri" w:hAnsi="Times New Roman" w:cs="Times New Roman"/>
          <w:i/>
          <w:sz w:val="24"/>
          <w:szCs w:val="24"/>
        </w:rPr>
        <w:t xml:space="preserve"> de </w:t>
      </w:r>
      <w:proofErr w:type="spellStart"/>
      <w:r w:rsidRPr="00CE13AE">
        <w:rPr>
          <w:rFonts w:ascii="Times New Roman" w:eastAsia="Calibri" w:hAnsi="Times New Roman" w:cs="Times New Roman"/>
          <w:i/>
          <w:sz w:val="24"/>
          <w:szCs w:val="24"/>
        </w:rPr>
        <w:t>opvang</w:t>
      </w:r>
      <w:proofErr w:type="spellEnd"/>
      <w:r w:rsidRPr="00CE13AE">
        <w:rPr>
          <w:rFonts w:ascii="Times New Roman" w:eastAsia="Calibri" w:hAnsi="Times New Roman" w:cs="Times New Roman"/>
          <w:i/>
          <w:sz w:val="24"/>
          <w:szCs w:val="24"/>
        </w:rPr>
        <w:t xml:space="preserve"> van </w:t>
      </w:r>
      <w:proofErr w:type="spellStart"/>
      <w:r w:rsidRPr="00CE13AE">
        <w:rPr>
          <w:rFonts w:ascii="Times New Roman" w:eastAsia="Calibri" w:hAnsi="Times New Roman" w:cs="Times New Roman"/>
          <w:i/>
          <w:sz w:val="24"/>
          <w:szCs w:val="24"/>
        </w:rPr>
        <w:t>asielzoekers</w:t>
      </w:r>
      <w:proofErr w:type="spellEnd"/>
      <w:r w:rsidRPr="00AF3385">
        <w:rPr>
          <w:rFonts w:ascii="Times New Roman" w:eastAsia="Calibri" w:hAnsi="Times New Roman" w:cs="Times New Roman"/>
          <w:sz w:val="24"/>
          <w:szCs w:val="24"/>
        </w:rPr>
        <w:t xml:space="preserve"> oraz z dnia 1</w:t>
      </w:r>
      <w:r w:rsidR="002F28CA">
        <w:rPr>
          <w:rFonts w:ascii="Times New Roman" w:eastAsia="Calibri" w:hAnsi="Times New Roman" w:cs="Times New Roman"/>
          <w:sz w:val="24"/>
          <w:szCs w:val="24"/>
        </w:rPr>
        <w:t> </w:t>
      </w:r>
      <w:r w:rsidRPr="00AF3385">
        <w:rPr>
          <w:rFonts w:ascii="Times New Roman" w:eastAsia="Calibri" w:hAnsi="Times New Roman" w:cs="Times New Roman"/>
          <w:sz w:val="24"/>
          <w:szCs w:val="24"/>
        </w:rPr>
        <w:t xml:space="preserve">sierpnia 2022 r. w sprawie C-422/21 </w:t>
      </w:r>
      <w:proofErr w:type="spellStart"/>
      <w:r w:rsidRPr="00CE13AE">
        <w:rPr>
          <w:rFonts w:ascii="Times New Roman" w:eastAsia="Calibri" w:hAnsi="Times New Roman" w:cs="Times New Roman"/>
          <w:i/>
          <w:sz w:val="24"/>
          <w:szCs w:val="24"/>
        </w:rPr>
        <w:t>Ministero</w:t>
      </w:r>
      <w:proofErr w:type="spellEnd"/>
      <w:r w:rsidRPr="00CE13AE">
        <w:rPr>
          <w:rFonts w:ascii="Times New Roman" w:eastAsia="Calibri" w:hAnsi="Times New Roman" w:cs="Times New Roman"/>
          <w:i/>
          <w:sz w:val="24"/>
          <w:szCs w:val="24"/>
        </w:rPr>
        <w:t xml:space="preserve"> </w:t>
      </w:r>
      <w:proofErr w:type="spellStart"/>
      <w:r w:rsidRPr="00CE13AE">
        <w:rPr>
          <w:rFonts w:ascii="Times New Roman" w:eastAsia="Calibri" w:hAnsi="Times New Roman" w:cs="Times New Roman"/>
          <w:i/>
          <w:sz w:val="24"/>
          <w:szCs w:val="24"/>
        </w:rPr>
        <w:t>dell’Interno</w:t>
      </w:r>
      <w:proofErr w:type="spellEnd"/>
      <w:r w:rsidRPr="00CE13AE">
        <w:rPr>
          <w:rFonts w:ascii="Times New Roman" w:eastAsia="Calibri" w:hAnsi="Times New Roman" w:cs="Times New Roman"/>
          <w:i/>
          <w:sz w:val="24"/>
          <w:szCs w:val="24"/>
        </w:rPr>
        <w:t xml:space="preserve"> przeciwko T.O.</w:t>
      </w:r>
      <w:r>
        <w:rPr>
          <w:rFonts w:ascii="Times New Roman" w:eastAsia="Calibri" w:hAnsi="Times New Roman" w:cs="Times New Roman"/>
          <w:sz w:val="24"/>
          <w:szCs w:val="24"/>
        </w:rPr>
        <w:t>, art. 1</w:t>
      </w:r>
      <w:r w:rsidR="00462618">
        <w:rPr>
          <w:rFonts w:ascii="Times New Roman" w:eastAsia="Calibri" w:hAnsi="Times New Roman" w:cs="Times New Roman"/>
          <w:sz w:val="24"/>
          <w:szCs w:val="24"/>
        </w:rPr>
        <w:t>8</w:t>
      </w:r>
      <w:r>
        <w:rPr>
          <w:rFonts w:ascii="Times New Roman" w:eastAsia="Calibri" w:hAnsi="Times New Roman" w:cs="Times New Roman"/>
          <w:sz w:val="24"/>
          <w:szCs w:val="24"/>
        </w:rPr>
        <w:t xml:space="preserve"> ust. 4</w:t>
      </w:r>
      <w:r w:rsidR="0046261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projektowanej ustawy wprowadza jako wyjątek od zasady prymatu przepisów dotychczasowych, obowiązek umorzenia przez Szefa Urzędu postępowań prowadzonych </w:t>
      </w:r>
      <w:r w:rsidR="001E2FEE">
        <w:rPr>
          <w:rFonts w:ascii="Times New Roman" w:eastAsia="Calibri" w:hAnsi="Times New Roman" w:cs="Times New Roman"/>
          <w:sz w:val="24"/>
          <w:szCs w:val="24"/>
        </w:rPr>
        <w:t>w sprawach pozbawienia pomocy socjalnej na podstawie art. 76 ustawy, zaś art. 1</w:t>
      </w:r>
      <w:r w:rsidR="00462618">
        <w:rPr>
          <w:rFonts w:ascii="Times New Roman" w:eastAsia="Calibri" w:hAnsi="Times New Roman" w:cs="Times New Roman"/>
          <w:sz w:val="24"/>
          <w:szCs w:val="24"/>
        </w:rPr>
        <w:t>8</w:t>
      </w:r>
      <w:r w:rsidR="001E2FEE">
        <w:rPr>
          <w:rFonts w:ascii="Times New Roman" w:eastAsia="Calibri" w:hAnsi="Times New Roman" w:cs="Times New Roman"/>
          <w:sz w:val="24"/>
          <w:szCs w:val="24"/>
        </w:rPr>
        <w:t xml:space="preserve"> ust. 5 projektowanej ustawy wprowadza obowiązek pominięcia w</w:t>
      </w:r>
      <w:r w:rsidR="002F28CA">
        <w:rPr>
          <w:rFonts w:ascii="Times New Roman" w:eastAsia="Calibri" w:hAnsi="Times New Roman" w:cs="Times New Roman"/>
          <w:sz w:val="24"/>
          <w:szCs w:val="24"/>
        </w:rPr>
        <w:t> </w:t>
      </w:r>
      <w:r w:rsidR="001E2FEE">
        <w:rPr>
          <w:rFonts w:ascii="Times New Roman" w:eastAsia="Calibri" w:hAnsi="Times New Roman" w:cs="Times New Roman"/>
          <w:sz w:val="24"/>
          <w:szCs w:val="24"/>
        </w:rPr>
        <w:t xml:space="preserve">trwających postępowaniach w sprawach przywrócenia pomocy socjalnej (pozbawionej na podstawie art. 76) ograniczeń wynikających z ust. 1 i 2 w uchylanym przepisie art. 78. Chodzi tu mianowicie o ograniczenie związane z tym, że przywrócenie pomocy socjalnej może nastąpić tylko jednorazowo (ust. 1) oraz o ograniczenie związane z tym, że w przypadku ponownego przywrócenia pomocy socjalnej może ono nastąpić tylko </w:t>
      </w:r>
      <w:r w:rsidR="001E2FEE" w:rsidRPr="001E2FEE">
        <w:rPr>
          <w:rFonts w:ascii="Times New Roman" w:eastAsia="Calibri" w:hAnsi="Times New Roman" w:cs="Times New Roman"/>
          <w:sz w:val="24"/>
          <w:szCs w:val="24"/>
        </w:rPr>
        <w:t>w postaci świadczenia pieniężnego w wysokości połowy świadczenia pieniężnego</w:t>
      </w:r>
      <w:r w:rsidR="001E2FEE">
        <w:rPr>
          <w:rFonts w:ascii="Times New Roman" w:eastAsia="Calibri" w:hAnsi="Times New Roman" w:cs="Times New Roman"/>
          <w:sz w:val="24"/>
          <w:szCs w:val="24"/>
        </w:rPr>
        <w:t xml:space="preserve"> określonej w przepisach wydanych na podstawie art.</w:t>
      </w:r>
      <w:r w:rsidR="00C52CBC">
        <w:rPr>
          <w:rFonts w:ascii="Times New Roman" w:eastAsia="Calibri" w:hAnsi="Times New Roman" w:cs="Times New Roman"/>
          <w:sz w:val="24"/>
          <w:szCs w:val="24"/>
        </w:rPr>
        <w:t xml:space="preserve"> 86 ust. 1 ustawy, tj. rozporządzenia Ministra Spraw Wewnętrznych i</w:t>
      </w:r>
      <w:r w:rsidR="002F28CA">
        <w:rPr>
          <w:rFonts w:ascii="Times New Roman" w:eastAsia="Calibri" w:hAnsi="Times New Roman" w:cs="Times New Roman"/>
          <w:sz w:val="24"/>
          <w:szCs w:val="24"/>
        </w:rPr>
        <w:t> </w:t>
      </w:r>
      <w:r w:rsidR="00C52CBC">
        <w:rPr>
          <w:rFonts w:ascii="Times New Roman" w:eastAsia="Calibri" w:hAnsi="Times New Roman" w:cs="Times New Roman"/>
          <w:sz w:val="24"/>
          <w:szCs w:val="24"/>
        </w:rPr>
        <w:t xml:space="preserve">Administracji z dnia </w:t>
      </w:r>
      <w:r w:rsidR="003F6EF1">
        <w:rPr>
          <w:rFonts w:ascii="Times New Roman" w:eastAsia="Calibri" w:hAnsi="Times New Roman" w:cs="Times New Roman"/>
          <w:sz w:val="24"/>
          <w:szCs w:val="24"/>
        </w:rPr>
        <w:t xml:space="preserve">6 października 2023 </w:t>
      </w:r>
      <w:r w:rsidR="00C52CBC">
        <w:rPr>
          <w:rFonts w:ascii="Times New Roman" w:eastAsia="Calibri" w:hAnsi="Times New Roman" w:cs="Times New Roman"/>
          <w:sz w:val="24"/>
          <w:szCs w:val="24"/>
        </w:rPr>
        <w:t xml:space="preserve">r. w sprawie </w:t>
      </w:r>
      <w:r w:rsidR="00C52CBC" w:rsidRPr="00C52CBC">
        <w:rPr>
          <w:rFonts w:ascii="Times New Roman" w:eastAsia="Calibri" w:hAnsi="Times New Roman" w:cs="Times New Roman"/>
          <w:sz w:val="24"/>
          <w:szCs w:val="24"/>
        </w:rPr>
        <w:t>wysokości pomocy dla cudzoziemców ubiegających się o udzielenie ochrony międzynarodowej</w:t>
      </w:r>
      <w:r w:rsidR="00C52CBC">
        <w:rPr>
          <w:rFonts w:ascii="Times New Roman" w:eastAsia="Calibri" w:hAnsi="Times New Roman" w:cs="Times New Roman"/>
          <w:sz w:val="24"/>
          <w:szCs w:val="24"/>
        </w:rPr>
        <w:t xml:space="preserve"> (Dz. U. </w:t>
      </w:r>
      <w:r w:rsidR="003F6EF1">
        <w:rPr>
          <w:rFonts w:ascii="Times New Roman" w:eastAsia="Calibri" w:hAnsi="Times New Roman" w:cs="Times New Roman"/>
          <w:sz w:val="24"/>
          <w:szCs w:val="24"/>
        </w:rPr>
        <w:t>poz. 2154</w:t>
      </w:r>
      <w:r w:rsidR="00C52CBC">
        <w:rPr>
          <w:rFonts w:ascii="Times New Roman" w:eastAsia="Calibri" w:hAnsi="Times New Roman" w:cs="Times New Roman"/>
          <w:sz w:val="24"/>
          <w:szCs w:val="24"/>
        </w:rPr>
        <w:t xml:space="preserve">). </w:t>
      </w:r>
    </w:p>
    <w:p w14:paraId="5E93B68D" w14:textId="771355E6" w:rsidR="009613D6" w:rsidRPr="00AF3385" w:rsidRDefault="009613D6" w:rsidP="00580E29">
      <w:pPr>
        <w:ind w:firstLine="708"/>
        <w:jc w:val="both"/>
        <w:rPr>
          <w:rFonts w:ascii="Times New Roman" w:eastAsia="Calibri" w:hAnsi="Times New Roman" w:cs="Times New Roman"/>
          <w:sz w:val="24"/>
          <w:szCs w:val="24"/>
        </w:rPr>
      </w:pPr>
      <w:r w:rsidRPr="00437DEF">
        <w:rPr>
          <w:rFonts w:ascii="Times New Roman" w:eastAsia="Calibri" w:hAnsi="Times New Roman" w:cs="Times New Roman"/>
          <w:sz w:val="24"/>
          <w:szCs w:val="24"/>
        </w:rPr>
        <w:t xml:space="preserve">W związku z wydłużeniem okresu ważności </w:t>
      </w:r>
      <w:r w:rsidRPr="00437DEF">
        <w:rPr>
          <w:rFonts w:ascii="Times New Roman" w:hAnsi="Times New Roman" w:cs="Times New Roman"/>
          <w:sz w:val="24"/>
          <w:szCs w:val="24"/>
        </w:rPr>
        <w:t xml:space="preserve">dokumentów podróży przewidzianych w Konwencji Genewskiej, wydawanych cudzoziemcom, którym nadano status uchodźcy na terytorium Rzeczypospolitej Polskiej oraz kart pobytu wydawanych cudzoziemcom, którym nadano status  uchodźcy lub udzielono ochrony uzupełniającej na terytorium Rzeczypospolitej Polskiej przewidziano rozwiązanie przejściowe, zgodnie z którym </w:t>
      </w:r>
      <w:r w:rsidRPr="00543218">
        <w:rPr>
          <w:rFonts w:ascii="Times New Roman" w:hAnsi="Times New Roman" w:cs="Times New Roman"/>
          <w:sz w:val="24"/>
          <w:szCs w:val="24"/>
        </w:rPr>
        <w:t>do postępowań w sprawie wydania lub wymiany dokumentu podróży przewidzianego w Konwencji Genewskiej, lub karty pobytu prowadzonych na podstawie przepisów ustawy z dnia 13 czerwca 2003 r. o udzielaniu cudzoziemcom ochrony na terytorium Rzeczypospolitej Polskiej wszczętych i niezakończonych przed dniem wejścia w życie niniejszej ustawy będą stosowane przepisy tej ustawy w brzmieniu dotychczasowym.</w:t>
      </w:r>
    </w:p>
    <w:p w14:paraId="6012C870" w14:textId="1B89FCB6" w:rsidR="00F626EE" w:rsidRDefault="00F626EE" w:rsidP="00341CCF">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 art. 1</w:t>
      </w:r>
      <w:r w:rsidR="00747F2F">
        <w:rPr>
          <w:rFonts w:ascii="Times New Roman" w:eastAsia="Calibri" w:hAnsi="Times New Roman" w:cs="Times New Roman"/>
          <w:sz w:val="24"/>
          <w:szCs w:val="24"/>
        </w:rPr>
        <w:t>9</w:t>
      </w:r>
      <w:r>
        <w:rPr>
          <w:rFonts w:ascii="Times New Roman" w:eastAsia="Calibri" w:hAnsi="Times New Roman" w:cs="Times New Roman"/>
          <w:sz w:val="24"/>
          <w:szCs w:val="24"/>
        </w:rPr>
        <w:t xml:space="preserve"> projektowanej ustawy przewiduje się formalnie utworzenie Modułu Obsługi Spraw, który będzie prowadzony przez Szefa Urzędu w systemie teleinformatycznym na podstawie art. 225a i n. ustawy </w:t>
      </w:r>
      <w:r w:rsidR="00462618">
        <w:rPr>
          <w:rFonts w:ascii="Times New Roman" w:eastAsia="Calibri" w:hAnsi="Times New Roman" w:cs="Times New Roman"/>
          <w:sz w:val="24"/>
          <w:szCs w:val="24"/>
        </w:rPr>
        <w:t xml:space="preserve">z dnia 12 grudnia 2013 r. </w:t>
      </w:r>
      <w:r>
        <w:rPr>
          <w:rFonts w:ascii="Times New Roman" w:eastAsia="Calibri" w:hAnsi="Times New Roman" w:cs="Times New Roman"/>
          <w:sz w:val="24"/>
          <w:szCs w:val="24"/>
        </w:rPr>
        <w:t>o</w:t>
      </w:r>
      <w:r w:rsidR="002F28CA">
        <w:rPr>
          <w:rFonts w:ascii="Times New Roman" w:eastAsia="Calibri" w:hAnsi="Times New Roman" w:cs="Times New Roman"/>
          <w:sz w:val="24"/>
          <w:szCs w:val="24"/>
        </w:rPr>
        <w:t> </w:t>
      </w:r>
      <w:r>
        <w:rPr>
          <w:rFonts w:ascii="Times New Roman" w:eastAsia="Calibri" w:hAnsi="Times New Roman" w:cs="Times New Roman"/>
          <w:sz w:val="24"/>
          <w:szCs w:val="24"/>
        </w:rPr>
        <w:t xml:space="preserve">cudzoziemcach. </w:t>
      </w:r>
    </w:p>
    <w:p w14:paraId="647D127E" w14:textId="3E5F4A14" w:rsidR="00F626EE" w:rsidRDefault="00F626EE" w:rsidP="00341CCF">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art. </w:t>
      </w:r>
      <w:r w:rsidR="00747F2F">
        <w:rPr>
          <w:rFonts w:ascii="Times New Roman" w:eastAsia="Calibri" w:hAnsi="Times New Roman" w:cs="Times New Roman"/>
          <w:sz w:val="24"/>
          <w:szCs w:val="24"/>
        </w:rPr>
        <w:t>20</w:t>
      </w:r>
      <w:r>
        <w:rPr>
          <w:rFonts w:ascii="Times New Roman" w:eastAsia="Calibri" w:hAnsi="Times New Roman" w:cs="Times New Roman"/>
          <w:sz w:val="24"/>
          <w:szCs w:val="24"/>
        </w:rPr>
        <w:t xml:space="preserve"> projektowanej ustawy uregulowano skutki zastąpienia w przepisach art. 1 ust.</w:t>
      </w:r>
      <w:r w:rsidR="002F28CA">
        <w:rPr>
          <w:rFonts w:ascii="Times New Roman" w:eastAsia="Calibri" w:hAnsi="Times New Roman" w:cs="Times New Roman"/>
          <w:sz w:val="24"/>
          <w:szCs w:val="24"/>
        </w:rPr>
        <w:t> </w:t>
      </w:r>
      <w:r>
        <w:rPr>
          <w:rFonts w:ascii="Times New Roman" w:eastAsia="Calibri" w:hAnsi="Times New Roman" w:cs="Times New Roman"/>
          <w:sz w:val="24"/>
          <w:szCs w:val="24"/>
        </w:rPr>
        <w:t>2 pkt 4, art. 87 ust. 1 pkt 12 lit. b i pkt 13 oraz ust. 2 pkt 5 ustawy z dnia 20 kwietnia 2004 r. o promocji zatrudnienia i instytucjach rynku pracy oraz w art. 4 ust. 2 pkt 5 ustawy z dnia 6</w:t>
      </w:r>
      <w:r w:rsidR="00FF296E">
        <w:rPr>
          <w:rFonts w:ascii="Times New Roman" w:eastAsia="Calibri" w:hAnsi="Times New Roman" w:cs="Times New Roman"/>
          <w:sz w:val="24"/>
          <w:szCs w:val="24"/>
        </w:rPr>
        <w:t> </w:t>
      </w:r>
      <w:r>
        <w:rPr>
          <w:rFonts w:ascii="Times New Roman" w:eastAsia="Calibri" w:hAnsi="Times New Roman" w:cs="Times New Roman"/>
          <w:sz w:val="24"/>
          <w:szCs w:val="24"/>
        </w:rPr>
        <w:t>marca 2018 r. o zasadach uczestnictwa przedsiębiorców zagranicznych i innych osób zagranicznych w obrocie gospodarczym na terytorium Rzeczypospolitej P</w:t>
      </w:r>
      <w:r w:rsidR="003D3D33">
        <w:rPr>
          <w:rFonts w:ascii="Times New Roman" w:eastAsia="Calibri" w:hAnsi="Times New Roman" w:cs="Times New Roman"/>
          <w:sz w:val="24"/>
          <w:szCs w:val="24"/>
        </w:rPr>
        <w:t xml:space="preserve">olskiej </w:t>
      </w:r>
      <w:proofErr w:type="spellStart"/>
      <w:r w:rsidR="003D3D33">
        <w:rPr>
          <w:rFonts w:ascii="Times New Roman" w:eastAsia="Calibri" w:hAnsi="Times New Roman" w:cs="Times New Roman"/>
          <w:sz w:val="24"/>
          <w:szCs w:val="24"/>
        </w:rPr>
        <w:t>odwołań</w:t>
      </w:r>
      <w:proofErr w:type="spellEnd"/>
      <w:r>
        <w:rPr>
          <w:rFonts w:ascii="Times New Roman" w:eastAsia="Calibri" w:hAnsi="Times New Roman" w:cs="Times New Roman"/>
          <w:sz w:val="24"/>
          <w:szCs w:val="24"/>
        </w:rPr>
        <w:t xml:space="preserve"> do posiadania przez cudzoziemca w dokumencie podróży odcisku stempla, który potwierdza złożenie wniosku o udzielenie zezwolenia na pobyt rezydenta długoterminowego Unii E</w:t>
      </w:r>
      <w:r w:rsidR="003D3D33">
        <w:rPr>
          <w:rFonts w:ascii="Times New Roman" w:eastAsia="Calibri" w:hAnsi="Times New Roman" w:cs="Times New Roman"/>
          <w:sz w:val="24"/>
          <w:szCs w:val="24"/>
        </w:rPr>
        <w:t>uropejskiej odwołaniem się</w:t>
      </w:r>
      <w:r>
        <w:rPr>
          <w:rFonts w:ascii="Times New Roman" w:eastAsia="Calibri" w:hAnsi="Times New Roman" w:cs="Times New Roman"/>
          <w:sz w:val="24"/>
          <w:szCs w:val="24"/>
        </w:rPr>
        <w:t xml:space="preserve"> do nowego przepisu art. 222a ust. 1 pkt 2 ustawy </w:t>
      </w:r>
      <w:r w:rsidR="00462618">
        <w:rPr>
          <w:rFonts w:ascii="Times New Roman" w:eastAsia="Calibri" w:hAnsi="Times New Roman" w:cs="Times New Roman"/>
          <w:sz w:val="24"/>
          <w:szCs w:val="24"/>
        </w:rPr>
        <w:t xml:space="preserve">z dnia 12 grudnia 2013 r. </w:t>
      </w:r>
      <w:r>
        <w:rPr>
          <w:rFonts w:ascii="Times New Roman" w:eastAsia="Calibri" w:hAnsi="Times New Roman" w:cs="Times New Roman"/>
          <w:sz w:val="24"/>
          <w:szCs w:val="24"/>
        </w:rPr>
        <w:t xml:space="preserve">o cudzoziemcach, który ustanawia </w:t>
      </w:r>
      <w:r w:rsidR="003D3D33">
        <w:rPr>
          <w:rFonts w:ascii="Times New Roman" w:eastAsia="Calibri" w:hAnsi="Times New Roman" w:cs="Times New Roman"/>
          <w:sz w:val="24"/>
          <w:szCs w:val="24"/>
        </w:rPr>
        <w:t xml:space="preserve">już </w:t>
      </w:r>
      <w:r>
        <w:rPr>
          <w:rFonts w:ascii="Times New Roman" w:eastAsia="Calibri" w:hAnsi="Times New Roman" w:cs="Times New Roman"/>
          <w:sz w:val="24"/>
          <w:szCs w:val="24"/>
        </w:rPr>
        <w:t xml:space="preserve">samoistną podstawę do pobytu uznawanego za </w:t>
      </w:r>
      <w:r>
        <w:rPr>
          <w:rFonts w:ascii="Times New Roman" w:eastAsia="Calibri" w:hAnsi="Times New Roman" w:cs="Times New Roman"/>
          <w:sz w:val="24"/>
          <w:szCs w:val="24"/>
        </w:rPr>
        <w:lastRenderedPageBreak/>
        <w:t>legalny w toku postępowania w sprawie udzielenia takiego zezwolenia</w:t>
      </w:r>
      <w:r w:rsidR="003D3D33">
        <w:rPr>
          <w:rFonts w:ascii="Times New Roman" w:eastAsia="Calibri" w:hAnsi="Times New Roman" w:cs="Times New Roman"/>
          <w:sz w:val="24"/>
          <w:szCs w:val="24"/>
        </w:rPr>
        <w:t xml:space="preserve"> (zamiast dotychczasowego, znajdującego się w art. 223 ustawy </w:t>
      </w:r>
      <w:r w:rsidR="00462618">
        <w:rPr>
          <w:rFonts w:ascii="Times New Roman" w:eastAsia="Calibri" w:hAnsi="Times New Roman" w:cs="Times New Roman"/>
          <w:sz w:val="24"/>
          <w:szCs w:val="24"/>
        </w:rPr>
        <w:t xml:space="preserve">z dnia 12 grudnia 2013 r. </w:t>
      </w:r>
      <w:r w:rsidR="003D3D33">
        <w:rPr>
          <w:rFonts w:ascii="Times New Roman" w:eastAsia="Calibri" w:hAnsi="Times New Roman" w:cs="Times New Roman"/>
          <w:sz w:val="24"/>
          <w:szCs w:val="24"/>
        </w:rPr>
        <w:t>o</w:t>
      </w:r>
      <w:r w:rsidR="00FF296E">
        <w:rPr>
          <w:rFonts w:ascii="Times New Roman" w:eastAsia="Calibri" w:hAnsi="Times New Roman" w:cs="Times New Roman"/>
          <w:sz w:val="24"/>
          <w:szCs w:val="24"/>
        </w:rPr>
        <w:t> </w:t>
      </w:r>
      <w:r w:rsidR="003D3D33">
        <w:rPr>
          <w:rFonts w:ascii="Times New Roman" w:eastAsia="Calibri" w:hAnsi="Times New Roman" w:cs="Times New Roman"/>
          <w:sz w:val="24"/>
          <w:szCs w:val="24"/>
        </w:rPr>
        <w:t>cudzoziemcach odesłania do art. 206 ust. 1 pkt 2 tej ustawy)</w:t>
      </w:r>
      <w:r>
        <w:rPr>
          <w:rFonts w:ascii="Times New Roman" w:eastAsia="Calibri" w:hAnsi="Times New Roman" w:cs="Times New Roman"/>
          <w:sz w:val="24"/>
          <w:szCs w:val="24"/>
        </w:rPr>
        <w:t>. Aby w kontekś</w:t>
      </w:r>
      <w:r w:rsidR="003D3D33">
        <w:rPr>
          <w:rFonts w:ascii="Times New Roman" w:eastAsia="Calibri" w:hAnsi="Times New Roman" w:cs="Times New Roman"/>
          <w:sz w:val="24"/>
          <w:szCs w:val="24"/>
        </w:rPr>
        <w:t xml:space="preserve">cie takiej zmiany uniknąć wątpliwości, czy cudzoziemcy znajdujący się w sytuacji, w której toczą się z ich wniosków postępowania w sprawie udzielenia zezwolenia na pobyt rezydenta długoterminowego Unii Europejskiej, wszczęte jeszcze przed wejściem w życie projektowanej ustawy (i w konsekwencji nie ma do nich zastosowania przepis art. 222a ust. 1 pkt 2 ustawy </w:t>
      </w:r>
      <w:r w:rsidR="00462618">
        <w:rPr>
          <w:rFonts w:ascii="Times New Roman" w:eastAsia="Calibri" w:hAnsi="Times New Roman" w:cs="Times New Roman"/>
          <w:sz w:val="24"/>
          <w:szCs w:val="24"/>
        </w:rPr>
        <w:t>z</w:t>
      </w:r>
      <w:r w:rsidR="00FF296E">
        <w:rPr>
          <w:rFonts w:ascii="Times New Roman" w:eastAsia="Calibri" w:hAnsi="Times New Roman" w:cs="Times New Roman"/>
          <w:sz w:val="24"/>
          <w:szCs w:val="24"/>
        </w:rPr>
        <w:t> </w:t>
      </w:r>
      <w:r w:rsidR="00462618">
        <w:rPr>
          <w:rFonts w:ascii="Times New Roman" w:eastAsia="Calibri" w:hAnsi="Times New Roman" w:cs="Times New Roman"/>
          <w:sz w:val="24"/>
          <w:szCs w:val="24"/>
        </w:rPr>
        <w:t xml:space="preserve">dnia 12 grudnia 2013 r. </w:t>
      </w:r>
      <w:r w:rsidR="003D3D33">
        <w:rPr>
          <w:rFonts w:ascii="Times New Roman" w:eastAsia="Calibri" w:hAnsi="Times New Roman" w:cs="Times New Roman"/>
          <w:sz w:val="24"/>
          <w:szCs w:val="24"/>
        </w:rPr>
        <w:t xml:space="preserve">o cudzoziemcach), mogą z tych przepisów wywieść dla siebie określone uprawnienia (np. do podejmowania i wykonywania działalności gospodarczej), proponuje się, żeby przepisy te stosowane były w brzmieniu dotychczasowym w takich przypadkach, tj. w brzmieniu zawierającym odwołania do umieszczonego w dokumencie podróży cudzoziemca odcisku stempla, który potwierdza złożenie wniosku o udzielenie zezwolenia na pobyt rezydenta długoterminowego Unii Europejskiej. </w:t>
      </w:r>
    </w:p>
    <w:p w14:paraId="35E06834" w14:textId="17B098B4" w:rsidR="003D3D33" w:rsidRDefault="003D3D33" w:rsidP="00341CCF">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art. </w:t>
      </w:r>
      <w:r w:rsidR="00747F2F">
        <w:rPr>
          <w:rFonts w:ascii="Times New Roman" w:eastAsia="Calibri" w:hAnsi="Times New Roman" w:cs="Times New Roman"/>
          <w:sz w:val="24"/>
          <w:szCs w:val="24"/>
        </w:rPr>
        <w:t>21</w:t>
      </w:r>
      <w:r>
        <w:rPr>
          <w:rFonts w:ascii="Times New Roman" w:eastAsia="Calibri" w:hAnsi="Times New Roman" w:cs="Times New Roman"/>
          <w:sz w:val="24"/>
          <w:szCs w:val="24"/>
        </w:rPr>
        <w:t xml:space="preserve"> projektowanej ustawy uregulowano zaś w formie przepisu przejściowego skutki rezygnacji z określonego w art. 144 ust. 1 pkt 1 lit. a ustawy</w:t>
      </w:r>
      <w:r w:rsidR="00462618" w:rsidRPr="00462618">
        <w:rPr>
          <w:rFonts w:ascii="Times New Roman" w:eastAsia="Calibri" w:hAnsi="Times New Roman" w:cs="Times New Roman"/>
          <w:sz w:val="24"/>
          <w:szCs w:val="24"/>
        </w:rPr>
        <w:t xml:space="preserve"> </w:t>
      </w:r>
      <w:r w:rsidR="00462618">
        <w:rPr>
          <w:rFonts w:ascii="Times New Roman" w:eastAsia="Calibri" w:hAnsi="Times New Roman" w:cs="Times New Roman"/>
          <w:sz w:val="24"/>
          <w:szCs w:val="24"/>
        </w:rPr>
        <w:t xml:space="preserve">z dnia 12 grudnia 2013 r. </w:t>
      </w:r>
      <w:r>
        <w:rPr>
          <w:rFonts w:ascii="Times New Roman" w:eastAsia="Calibri" w:hAnsi="Times New Roman" w:cs="Times New Roman"/>
          <w:sz w:val="24"/>
          <w:szCs w:val="24"/>
        </w:rPr>
        <w:t xml:space="preserve"> o</w:t>
      </w:r>
      <w:r w:rsidR="00FF296E">
        <w:rPr>
          <w:rFonts w:ascii="Times New Roman" w:eastAsia="Calibri" w:hAnsi="Times New Roman" w:cs="Times New Roman"/>
          <w:sz w:val="24"/>
          <w:szCs w:val="24"/>
        </w:rPr>
        <w:t> </w:t>
      </w:r>
      <w:r>
        <w:rPr>
          <w:rFonts w:ascii="Times New Roman" w:eastAsia="Calibri" w:hAnsi="Times New Roman" w:cs="Times New Roman"/>
          <w:sz w:val="24"/>
          <w:szCs w:val="24"/>
        </w:rPr>
        <w:t>cudzoziemcach wymogu udzielenia zezwolenia na pobyt czasowy w celu studiów, tj. wymogu przedłożenia przez cudzoziemca zaświadczenia jednostki prowadzącej studia o</w:t>
      </w:r>
      <w:r w:rsidR="00FF296E">
        <w:rPr>
          <w:rFonts w:ascii="Times New Roman" w:eastAsia="Calibri" w:hAnsi="Times New Roman" w:cs="Times New Roman"/>
          <w:sz w:val="24"/>
          <w:szCs w:val="24"/>
        </w:rPr>
        <w:t> </w:t>
      </w:r>
      <w:r>
        <w:rPr>
          <w:rFonts w:ascii="Times New Roman" w:eastAsia="Calibri" w:hAnsi="Times New Roman" w:cs="Times New Roman"/>
          <w:sz w:val="24"/>
          <w:szCs w:val="24"/>
        </w:rPr>
        <w:t>przyjęciu lub o kontynuacji studiów</w:t>
      </w:r>
      <w:r w:rsidR="005B2C4B">
        <w:rPr>
          <w:rFonts w:ascii="Times New Roman" w:eastAsia="Calibri" w:hAnsi="Times New Roman" w:cs="Times New Roman"/>
          <w:sz w:val="24"/>
          <w:szCs w:val="24"/>
        </w:rPr>
        <w:t>, wydawanego według wzoru określonego w</w:t>
      </w:r>
      <w:r w:rsidR="00FF296E">
        <w:rPr>
          <w:rFonts w:ascii="Times New Roman" w:eastAsia="Calibri" w:hAnsi="Times New Roman" w:cs="Times New Roman"/>
          <w:sz w:val="24"/>
          <w:szCs w:val="24"/>
        </w:rPr>
        <w:t> </w:t>
      </w:r>
      <w:r w:rsidR="005B2C4B">
        <w:rPr>
          <w:rFonts w:ascii="Times New Roman" w:eastAsia="Calibri" w:hAnsi="Times New Roman" w:cs="Times New Roman"/>
          <w:sz w:val="24"/>
          <w:szCs w:val="24"/>
        </w:rPr>
        <w:t xml:space="preserve">rozporządzeniu Ministra Nauki i Szkolnictwa Wyższego z dnia 23 września 2019 r. </w:t>
      </w:r>
      <w:r w:rsidR="005B2C4B" w:rsidRPr="005B2C4B">
        <w:rPr>
          <w:rFonts w:ascii="Times New Roman" w:eastAsia="Calibri" w:hAnsi="Times New Roman" w:cs="Times New Roman"/>
          <w:sz w:val="24"/>
          <w:szCs w:val="24"/>
        </w:rPr>
        <w:t>w</w:t>
      </w:r>
      <w:r w:rsidR="00FF296E">
        <w:rPr>
          <w:rFonts w:ascii="Times New Roman" w:eastAsia="Calibri" w:hAnsi="Times New Roman" w:cs="Times New Roman"/>
          <w:sz w:val="24"/>
          <w:szCs w:val="24"/>
        </w:rPr>
        <w:t> </w:t>
      </w:r>
      <w:r w:rsidR="005B2C4B" w:rsidRPr="005B2C4B">
        <w:rPr>
          <w:rFonts w:ascii="Times New Roman" w:eastAsia="Calibri" w:hAnsi="Times New Roman" w:cs="Times New Roman"/>
          <w:sz w:val="24"/>
          <w:szCs w:val="24"/>
        </w:rPr>
        <w:t>sprawie wzoru zaświadczenia jednostki prowadzącej studia lub kształcenie w szkole doktorskiej o przyjęciu cudzoziemca na studia stacjonarne lub kształcenie w szkole doktorskiej lub o kontynuacji przez niego studiów stacjonarnych lub kształcenia w szkole doktorskiej</w:t>
      </w:r>
      <w:r w:rsidR="005B2C4B">
        <w:rPr>
          <w:rFonts w:ascii="Times New Roman" w:eastAsia="Calibri" w:hAnsi="Times New Roman" w:cs="Times New Roman"/>
          <w:sz w:val="24"/>
          <w:szCs w:val="24"/>
        </w:rPr>
        <w:t xml:space="preserve"> (Dz. U. poz. 1847), i zastąpienia tego zaświadczenia załącznikiem</w:t>
      </w:r>
      <w:r w:rsidR="002148D2">
        <w:rPr>
          <w:rFonts w:ascii="Times New Roman" w:eastAsia="Calibri" w:hAnsi="Times New Roman" w:cs="Times New Roman"/>
          <w:sz w:val="24"/>
          <w:szCs w:val="24"/>
        </w:rPr>
        <w:t xml:space="preserve"> do wniosku o udzielenie zezwolenia na pobyt czasowy</w:t>
      </w:r>
      <w:r w:rsidR="005B2C4B">
        <w:rPr>
          <w:rFonts w:ascii="Times New Roman" w:eastAsia="Calibri" w:hAnsi="Times New Roman" w:cs="Times New Roman"/>
          <w:sz w:val="24"/>
          <w:szCs w:val="24"/>
        </w:rPr>
        <w:t xml:space="preserve">, który zostanie przewidziany w nowym przepisie art. 106 ust. 7 ustawy </w:t>
      </w:r>
      <w:r w:rsidR="00462618">
        <w:rPr>
          <w:rFonts w:ascii="Times New Roman" w:eastAsia="Calibri" w:hAnsi="Times New Roman" w:cs="Times New Roman"/>
          <w:sz w:val="24"/>
          <w:szCs w:val="24"/>
        </w:rPr>
        <w:t xml:space="preserve">z dnia 12 grudnia 2013 r. </w:t>
      </w:r>
      <w:r w:rsidR="005B2C4B">
        <w:rPr>
          <w:rFonts w:ascii="Times New Roman" w:eastAsia="Calibri" w:hAnsi="Times New Roman" w:cs="Times New Roman"/>
          <w:sz w:val="24"/>
          <w:szCs w:val="24"/>
        </w:rPr>
        <w:t xml:space="preserve">o cudzoziemcach, w kontekście przyjętej w art. 16 ust. 1 projektowanej ustawy zasady stosowania przepisów ustawy dotychczasowej do postępowań już trwających. </w:t>
      </w:r>
      <w:r w:rsidR="002148D2">
        <w:rPr>
          <w:rFonts w:ascii="Times New Roman" w:eastAsia="Calibri" w:hAnsi="Times New Roman" w:cs="Times New Roman"/>
          <w:sz w:val="24"/>
          <w:szCs w:val="24"/>
        </w:rPr>
        <w:t xml:space="preserve">W związku z tym, że wymóg, o którym mowa w art. 144 ust. 1 pkt 1 lit. a ustawy </w:t>
      </w:r>
      <w:r w:rsidR="00462618">
        <w:rPr>
          <w:rFonts w:ascii="Times New Roman" w:eastAsia="Calibri" w:hAnsi="Times New Roman" w:cs="Times New Roman"/>
          <w:sz w:val="24"/>
          <w:szCs w:val="24"/>
        </w:rPr>
        <w:t xml:space="preserve">z dnia 12 grudnia 2013 r. </w:t>
      </w:r>
      <w:r w:rsidR="002148D2">
        <w:rPr>
          <w:rFonts w:ascii="Times New Roman" w:eastAsia="Calibri" w:hAnsi="Times New Roman" w:cs="Times New Roman"/>
          <w:sz w:val="24"/>
          <w:szCs w:val="24"/>
        </w:rPr>
        <w:t xml:space="preserve">o cudzoziemcach będzie miał dalej zastosowanie w takich postępowaniach, zaś nowy załącznik będzie mógł być złożony tylko do wniosków złożonych najwcześniej w dniu wejścia w życie projektowanej ustawy, proponuje się, aby w przypadku, gdy do trwającego już postępowania należało złożyć takie zaświadczenie, to jednostka prowadząca studia będzie obowiązana je wydać według wzoru określonego w powyższym rozporządzeniu ministra właściwego do spraw szkolnictwa wyższego i nauki, jak również będzie obowiązana zrealizować obowiązki wynikające z art. 148a ust. 1a ustawy </w:t>
      </w:r>
      <w:r w:rsidR="00FF296E">
        <w:rPr>
          <w:rFonts w:ascii="Times New Roman" w:eastAsia="Calibri" w:hAnsi="Times New Roman" w:cs="Times New Roman"/>
          <w:sz w:val="24"/>
          <w:szCs w:val="24"/>
        </w:rPr>
        <w:t xml:space="preserve">z dnia 12 grudnia 2013 r. </w:t>
      </w:r>
      <w:r w:rsidR="002148D2">
        <w:rPr>
          <w:rFonts w:ascii="Times New Roman" w:eastAsia="Calibri" w:hAnsi="Times New Roman" w:cs="Times New Roman"/>
          <w:sz w:val="24"/>
          <w:szCs w:val="24"/>
        </w:rPr>
        <w:t>o cudzoziemcach, tj. wydając zaświadczenie, które będzie dotyczyło kontynuacji studiów, dołączy do niego wydruk karty okresowych osiągnięć studenta lub potwierdzoną za zgodność z oryginałem kopię te</w:t>
      </w:r>
      <w:r w:rsidR="006B7605">
        <w:rPr>
          <w:rFonts w:ascii="Times New Roman" w:eastAsia="Calibri" w:hAnsi="Times New Roman" w:cs="Times New Roman"/>
          <w:sz w:val="24"/>
          <w:szCs w:val="24"/>
        </w:rPr>
        <w:t>j</w:t>
      </w:r>
      <w:r w:rsidR="002148D2">
        <w:rPr>
          <w:rFonts w:ascii="Times New Roman" w:eastAsia="Calibri" w:hAnsi="Times New Roman" w:cs="Times New Roman"/>
          <w:sz w:val="24"/>
          <w:szCs w:val="24"/>
        </w:rPr>
        <w:t xml:space="preserve"> karty, obrazujące dotychczasowy przebieg procesu kształcenia cudzoziemca w tej jednostce. </w:t>
      </w:r>
    </w:p>
    <w:p w14:paraId="39CD65CF" w14:textId="21D5422A" w:rsidR="00437DEF" w:rsidRPr="00437DEF" w:rsidRDefault="00437DEF" w:rsidP="00341CCF">
      <w:pPr>
        <w:ind w:firstLine="708"/>
        <w:jc w:val="both"/>
        <w:rPr>
          <w:rFonts w:ascii="Times New Roman" w:eastAsia="Calibri" w:hAnsi="Times New Roman" w:cs="Times New Roman"/>
          <w:sz w:val="24"/>
          <w:szCs w:val="24"/>
        </w:rPr>
      </w:pPr>
      <w:r w:rsidRPr="00437DEF">
        <w:rPr>
          <w:rFonts w:ascii="Times New Roman" w:eastAsia="Calibri" w:hAnsi="Times New Roman" w:cs="Times New Roman"/>
          <w:sz w:val="24"/>
          <w:szCs w:val="24"/>
        </w:rPr>
        <w:t xml:space="preserve">W związku z wydłużeniem okresu ważności </w:t>
      </w:r>
      <w:r w:rsidRPr="00437DEF">
        <w:rPr>
          <w:rFonts w:ascii="Times New Roman" w:hAnsi="Times New Roman" w:cs="Times New Roman"/>
          <w:sz w:val="24"/>
          <w:szCs w:val="24"/>
        </w:rPr>
        <w:t xml:space="preserve">dokumentów podróży przewidzianych w Konwencji Genewskiej, wydawanych cudzoziemcom, którym nadano status uchodźcy na terytorium Rzeczypospolitej Polskiej oraz kart pobytu wydawanych cudzoziemcom, którym nadano status  uchodźcy lub udzielono ochrony uzupełniającej na terytorium Rzeczypospolitej Polskiej w art. 22 przewidziano rozwiązanie przejściowe, zgodnie z którym </w:t>
      </w:r>
      <w:r w:rsidRPr="00444C5C">
        <w:rPr>
          <w:rFonts w:ascii="Times New Roman" w:hAnsi="Times New Roman" w:cs="Times New Roman"/>
          <w:sz w:val="24"/>
          <w:szCs w:val="24"/>
        </w:rPr>
        <w:t xml:space="preserve">dokumenty podróży przewidziane w Konwencji Genewskiej oraz karty pobytu wydane cudzoziemcom na podstawie przepisów ustawy z dnia 13 czerwca 2003 r. o udzielaniu cudzoziemcom ochrony na </w:t>
      </w:r>
      <w:r w:rsidRPr="00444C5C">
        <w:rPr>
          <w:rFonts w:ascii="Times New Roman" w:hAnsi="Times New Roman" w:cs="Times New Roman"/>
          <w:sz w:val="24"/>
          <w:szCs w:val="24"/>
        </w:rPr>
        <w:lastRenderedPageBreak/>
        <w:t xml:space="preserve">terytorium Rzeczypospolitej Polskiej </w:t>
      </w:r>
      <w:r w:rsidR="009613D6">
        <w:rPr>
          <w:rFonts w:ascii="Times New Roman" w:hAnsi="Times New Roman" w:cs="Times New Roman"/>
          <w:sz w:val="24"/>
          <w:szCs w:val="24"/>
        </w:rPr>
        <w:t>w brzmieniu dotychczasowym</w:t>
      </w:r>
      <w:r w:rsidRPr="00444C5C">
        <w:rPr>
          <w:rFonts w:ascii="Times New Roman" w:hAnsi="Times New Roman" w:cs="Times New Roman"/>
          <w:sz w:val="24"/>
          <w:szCs w:val="24"/>
        </w:rPr>
        <w:t xml:space="preserve"> zachowają ważność przez okres, na który zostały wydane.</w:t>
      </w:r>
    </w:p>
    <w:p w14:paraId="28EF0F1D" w14:textId="29FA648E" w:rsidR="00217519" w:rsidRDefault="00217519" w:rsidP="00580E29">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Natomiast </w:t>
      </w:r>
      <w:r w:rsidR="006B7605">
        <w:rPr>
          <w:rFonts w:ascii="Times New Roman" w:eastAsia="Calibri" w:hAnsi="Times New Roman" w:cs="Times New Roman"/>
          <w:sz w:val="24"/>
          <w:szCs w:val="24"/>
        </w:rPr>
        <w:t xml:space="preserve">w </w:t>
      </w:r>
      <w:r>
        <w:rPr>
          <w:rFonts w:ascii="Times New Roman" w:eastAsia="Calibri" w:hAnsi="Times New Roman" w:cs="Times New Roman"/>
          <w:sz w:val="24"/>
          <w:szCs w:val="24"/>
        </w:rPr>
        <w:t xml:space="preserve">art. </w:t>
      </w:r>
      <w:r w:rsidR="002148D2">
        <w:rPr>
          <w:rFonts w:ascii="Times New Roman" w:eastAsia="Calibri" w:hAnsi="Times New Roman" w:cs="Times New Roman"/>
          <w:sz w:val="24"/>
          <w:szCs w:val="24"/>
        </w:rPr>
        <w:t>2</w:t>
      </w:r>
      <w:r w:rsidR="009613D6">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217519">
        <w:rPr>
          <w:rFonts w:ascii="Times New Roman" w:eastAsia="Calibri" w:hAnsi="Times New Roman" w:cs="Times New Roman"/>
          <w:sz w:val="24"/>
          <w:szCs w:val="24"/>
        </w:rPr>
        <w:t>przewidziano utrzymanie przepisów wykonawczyc</w:t>
      </w:r>
      <w:r w:rsidR="00EC17BF">
        <w:rPr>
          <w:rFonts w:ascii="Times New Roman" w:eastAsia="Calibri" w:hAnsi="Times New Roman" w:cs="Times New Roman"/>
          <w:sz w:val="24"/>
          <w:szCs w:val="24"/>
        </w:rPr>
        <w:t>h wydanych na podstawie art. 107</w:t>
      </w:r>
      <w:r w:rsidRPr="00217519">
        <w:rPr>
          <w:rFonts w:ascii="Times New Roman" w:eastAsia="Calibri" w:hAnsi="Times New Roman" w:cs="Times New Roman"/>
          <w:sz w:val="24"/>
          <w:szCs w:val="24"/>
        </w:rPr>
        <w:t xml:space="preserve"> ust. 1 ustawy </w:t>
      </w:r>
      <w:r w:rsidR="00C0751A">
        <w:rPr>
          <w:rFonts w:ascii="Times New Roman" w:hAnsi="Times New Roman" w:cs="Times New Roman"/>
          <w:sz w:val="24"/>
          <w:szCs w:val="24"/>
        </w:rPr>
        <w:t xml:space="preserve">z dnia 12 grudnia 2013 r. </w:t>
      </w:r>
      <w:r w:rsidRPr="00217519">
        <w:rPr>
          <w:rFonts w:ascii="Times New Roman" w:eastAsia="Calibri" w:hAnsi="Times New Roman" w:cs="Times New Roman"/>
          <w:sz w:val="24"/>
          <w:szCs w:val="24"/>
        </w:rPr>
        <w:t>o cudzoziemcach (</w:t>
      </w:r>
      <w:r w:rsidR="003168D5">
        <w:rPr>
          <w:rFonts w:ascii="Times New Roman" w:eastAsia="Calibri" w:hAnsi="Times New Roman" w:cs="Times New Roman"/>
          <w:sz w:val="24"/>
          <w:szCs w:val="24"/>
        </w:rPr>
        <w:t xml:space="preserve">wzór formularza wniosku o udzielenie zezwolenia na pobyt czasowy oraz załączników do niego dołączanych), </w:t>
      </w:r>
      <w:r w:rsidR="00DF1A8A" w:rsidRPr="00DF1A8A">
        <w:rPr>
          <w:rFonts w:ascii="Times New Roman" w:eastAsia="Calibri" w:hAnsi="Times New Roman" w:cs="Times New Roman"/>
          <w:sz w:val="24"/>
          <w:szCs w:val="24"/>
        </w:rPr>
        <w:t xml:space="preserve">na podstawie </w:t>
      </w:r>
      <w:r w:rsidR="003168D5">
        <w:rPr>
          <w:rFonts w:ascii="Times New Roman" w:eastAsia="Calibri" w:hAnsi="Times New Roman" w:cs="Times New Roman"/>
          <w:sz w:val="24"/>
          <w:szCs w:val="24"/>
        </w:rPr>
        <w:t xml:space="preserve">art. 204 ust. 1 ww. ustawy (wzór formularza wniosku o udzielenie zezwolenia na pobyt stały) oraz </w:t>
      </w:r>
      <w:r w:rsidR="00DF1A8A" w:rsidRPr="00DF1A8A">
        <w:rPr>
          <w:rFonts w:ascii="Times New Roman" w:eastAsia="Calibri" w:hAnsi="Times New Roman" w:cs="Times New Roman"/>
          <w:sz w:val="24"/>
          <w:szCs w:val="24"/>
        </w:rPr>
        <w:t xml:space="preserve">na podstawie </w:t>
      </w:r>
      <w:r w:rsidR="003168D5">
        <w:rPr>
          <w:rFonts w:ascii="Times New Roman" w:eastAsia="Calibri" w:hAnsi="Times New Roman" w:cs="Times New Roman"/>
          <w:sz w:val="24"/>
          <w:szCs w:val="24"/>
        </w:rPr>
        <w:t>art. 222 ust. 1</w:t>
      </w:r>
      <w:r w:rsidRPr="00217519">
        <w:rPr>
          <w:rFonts w:ascii="Times New Roman" w:eastAsia="Calibri" w:hAnsi="Times New Roman" w:cs="Times New Roman"/>
          <w:sz w:val="24"/>
          <w:szCs w:val="24"/>
        </w:rPr>
        <w:t xml:space="preserve"> ustawy </w:t>
      </w:r>
      <w:r w:rsidR="00C0751A">
        <w:rPr>
          <w:rFonts w:ascii="Times New Roman" w:hAnsi="Times New Roman" w:cs="Times New Roman"/>
          <w:sz w:val="24"/>
          <w:szCs w:val="24"/>
        </w:rPr>
        <w:t xml:space="preserve">z dnia 12 grudnia 2013 r. </w:t>
      </w:r>
      <w:r w:rsidRPr="00217519">
        <w:rPr>
          <w:rFonts w:ascii="Times New Roman" w:eastAsia="Calibri" w:hAnsi="Times New Roman" w:cs="Times New Roman"/>
          <w:sz w:val="24"/>
          <w:szCs w:val="24"/>
        </w:rPr>
        <w:t>o cudzoziemcach (</w:t>
      </w:r>
      <w:r w:rsidR="003168D5">
        <w:rPr>
          <w:rFonts w:ascii="Times New Roman" w:eastAsia="Calibri" w:hAnsi="Times New Roman" w:cs="Times New Roman"/>
          <w:sz w:val="24"/>
          <w:szCs w:val="24"/>
        </w:rPr>
        <w:t>wzór formularza wniosku o udzielenie zezwolenia na pobyt rezydenta długoterminowego UE</w:t>
      </w:r>
      <w:r w:rsidRPr="00217519">
        <w:rPr>
          <w:rFonts w:ascii="Times New Roman" w:eastAsia="Calibri" w:hAnsi="Times New Roman" w:cs="Times New Roman"/>
          <w:sz w:val="24"/>
          <w:szCs w:val="24"/>
        </w:rPr>
        <w:t>) do czasu wydania nowych przepisów wykonawczych w ramach tych delegacji ustawowych, ale nie dłużej niż przez 6 miesięcy od dnia wejścia w życie ustawy.</w:t>
      </w:r>
      <w:r w:rsidR="00DF1A8A">
        <w:rPr>
          <w:rFonts w:ascii="Times New Roman" w:eastAsia="Calibri" w:hAnsi="Times New Roman" w:cs="Times New Roman"/>
          <w:sz w:val="24"/>
          <w:szCs w:val="24"/>
        </w:rPr>
        <w:t xml:space="preserve"> Analogicznie przewidziano utrzymanie w mocy akt</w:t>
      </w:r>
      <w:r w:rsidR="009613D6">
        <w:rPr>
          <w:rFonts w:ascii="Times New Roman" w:eastAsia="Calibri" w:hAnsi="Times New Roman" w:cs="Times New Roman"/>
          <w:sz w:val="24"/>
          <w:szCs w:val="24"/>
        </w:rPr>
        <w:t>u</w:t>
      </w:r>
      <w:r w:rsidR="00DF1A8A">
        <w:rPr>
          <w:rFonts w:ascii="Times New Roman" w:eastAsia="Calibri" w:hAnsi="Times New Roman" w:cs="Times New Roman"/>
          <w:sz w:val="24"/>
          <w:szCs w:val="24"/>
        </w:rPr>
        <w:t xml:space="preserve"> wykonawcz</w:t>
      </w:r>
      <w:r w:rsidR="009613D6">
        <w:rPr>
          <w:rFonts w:ascii="Times New Roman" w:eastAsia="Calibri" w:hAnsi="Times New Roman" w:cs="Times New Roman"/>
          <w:sz w:val="24"/>
          <w:szCs w:val="24"/>
        </w:rPr>
        <w:t>ego</w:t>
      </w:r>
      <w:r w:rsidR="00DF1A8A">
        <w:rPr>
          <w:rFonts w:ascii="Times New Roman" w:eastAsia="Calibri" w:hAnsi="Times New Roman" w:cs="Times New Roman"/>
          <w:sz w:val="24"/>
          <w:szCs w:val="24"/>
        </w:rPr>
        <w:t xml:space="preserve"> wydan</w:t>
      </w:r>
      <w:r w:rsidR="009613D6">
        <w:rPr>
          <w:rFonts w:ascii="Times New Roman" w:eastAsia="Calibri" w:hAnsi="Times New Roman" w:cs="Times New Roman"/>
          <w:sz w:val="24"/>
          <w:szCs w:val="24"/>
        </w:rPr>
        <w:t>ego</w:t>
      </w:r>
      <w:r w:rsidR="00DF1A8A">
        <w:rPr>
          <w:rFonts w:ascii="Times New Roman" w:eastAsia="Calibri" w:hAnsi="Times New Roman" w:cs="Times New Roman"/>
          <w:sz w:val="24"/>
          <w:szCs w:val="24"/>
        </w:rPr>
        <w:t xml:space="preserve"> na podstawie art. 26 ust. 7 ustawy </w:t>
      </w:r>
      <w:r w:rsidR="00C0751A" w:rsidRPr="00C05064">
        <w:rPr>
          <w:rFonts w:ascii="Times New Roman" w:hAnsi="Times New Roman" w:cs="Times New Roman"/>
          <w:sz w:val="24"/>
          <w:szCs w:val="24"/>
        </w:rPr>
        <w:t>z dnia 13 czerwca 2003 r. o udzielaniu cudzoziemcom ochrony na terytorium Rzeczypospolitej Polskiej</w:t>
      </w:r>
      <w:r w:rsidR="00DF1A8A">
        <w:rPr>
          <w:rFonts w:ascii="Times New Roman" w:eastAsia="Calibri" w:hAnsi="Times New Roman" w:cs="Times New Roman"/>
          <w:sz w:val="24"/>
          <w:szCs w:val="24"/>
        </w:rPr>
        <w:t xml:space="preserve"> (wzór</w:t>
      </w:r>
      <w:r w:rsidR="00DF1A8A" w:rsidRPr="00DF1A8A">
        <w:rPr>
          <w:rFonts w:ascii="Times New Roman" w:eastAsia="Calibri" w:hAnsi="Times New Roman" w:cs="Times New Roman"/>
          <w:sz w:val="24"/>
          <w:szCs w:val="24"/>
        </w:rPr>
        <w:t xml:space="preserve"> formularza wniosku o udzielenie ochrony międzynarodowej</w:t>
      </w:r>
      <w:r w:rsidR="00DF1A8A">
        <w:rPr>
          <w:rFonts w:ascii="Times New Roman" w:eastAsia="Calibri" w:hAnsi="Times New Roman" w:cs="Times New Roman"/>
          <w:sz w:val="24"/>
          <w:szCs w:val="24"/>
        </w:rPr>
        <w:t>)</w:t>
      </w:r>
      <w:r w:rsidR="00DF1A8A" w:rsidRPr="00DF1A8A">
        <w:rPr>
          <w:rFonts w:ascii="Times New Roman" w:eastAsia="Calibri" w:hAnsi="Times New Roman" w:cs="Times New Roman"/>
          <w:sz w:val="24"/>
          <w:szCs w:val="24"/>
        </w:rPr>
        <w:t xml:space="preserve"> </w:t>
      </w:r>
      <w:r w:rsidR="00113938">
        <w:rPr>
          <w:rFonts w:ascii="Times New Roman" w:eastAsia="Calibri" w:hAnsi="Times New Roman" w:cs="Times New Roman"/>
          <w:sz w:val="24"/>
          <w:szCs w:val="24"/>
        </w:rPr>
        <w:t>w związku ze zmianą pośrednią przepisów wydanych na podstawie tychże aktów wykonawczych w związku z</w:t>
      </w:r>
      <w:r w:rsidR="00FF296E">
        <w:rPr>
          <w:rFonts w:ascii="Times New Roman" w:eastAsia="Calibri" w:hAnsi="Times New Roman" w:cs="Times New Roman"/>
          <w:sz w:val="24"/>
          <w:szCs w:val="24"/>
        </w:rPr>
        <w:t> </w:t>
      </w:r>
      <w:r w:rsidR="00113938">
        <w:rPr>
          <w:rFonts w:ascii="Times New Roman" w:eastAsia="Calibri" w:hAnsi="Times New Roman" w:cs="Times New Roman"/>
          <w:sz w:val="24"/>
          <w:szCs w:val="24"/>
        </w:rPr>
        <w:t>projektowaną ustawą</w:t>
      </w:r>
      <w:r w:rsidR="00B03215">
        <w:rPr>
          <w:rFonts w:ascii="Times New Roman" w:eastAsia="Calibri" w:hAnsi="Times New Roman" w:cs="Times New Roman"/>
          <w:sz w:val="24"/>
          <w:szCs w:val="24"/>
        </w:rPr>
        <w:t>.</w:t>
      </w:r>
    </w:p>
    <w:p w14:paraId="6B879231" w14:textId="785DEE24" w:rsidR="00341CCF" w:rsidRPr="00BA354B" w:rsidRDefault="002F7262" w:rsidP="00B640E2">
      <w:pPr>
        <w:spacing w:after="0"/>
        <w:ind w:firstLine="708"/>
        <w:jc w:val="both"/>
        <w:rPr>
          <w:rFonts w:ascii="Times New Roman" w:eastAsia="Calibri" w:hAnsi="Times New Roman" w:cs="Times New Roman"/>
          <w:bCs/>
          <w:sz w:val="24"/>
          <w:szCs w:val="24"/>
        </w:rPr>
      </w:pPr>
      <w:r w:rsidRPr="00892A7D">
        <w:rPr>
          <w:rFonts w:ascii="Times New Roman" w:eastAsia="Calibri" w:hAnsi="Times New Roman" w:cs="Times New Roman"/>
          <w:sz w:val="24"/>
          <w:szCs w:val="24"/>
        </w:rPr>
        <w:t>Wejście w życie projektowa</w:t>
      </w:r>
      <w:r w:rsidR="0036348A">
        <w:rPr>
          <w:rFonts w:ascii="Times New Roman" w:eastAsia="Calibri" w:hAnsi="Times New Roman" w:cs="Times New Roman"/>
          <w:sz w:val="24"/>
          <w:szCs w:val="24"/>
        </w:rPr>
        <w:t>nej ustawy proponuje się określić</w:t>
      </w:r>
      <w:r w:rsidRPr="00892A7D">
        <w:rPr>
          <w:rFonts w:ascii="Times New Roman" w:eastAsia="Calibri" w:hAnsi="Times New Roman" w:cs="Times New Roman"/>
          <w:sz w:val="24"/>
          <w:szCs w:val="24"/>
        </w:rPr>
        <w:t xml:space="preserve"> na </w:t>
      </w:r>
      <w:r w:rsidR="00D00358">
        <w:rPr>
          <w:rFonts w:ascii="Times New Roman" w:eastAsia="Calibri" w:hAnsi="Times New Roman" w:cs="Times New Roman"/>
          <w:sz w:val="24"/>
          <w:szCs w:val="24"/>
        </w:rPr>
        <w:t>3 miesiące od dnia ogłoszenia.</w:t>
      </w:r>
      <w:r w:rsidR="005565A6" w:rsidRPr="005565A6">
        <w:rPr>
          <w:rFonts w:ascii="Times New Roman" w:hAnsi="Times New Roman" w:cs="Times New Roman"/>
          <w:sz w:val="24"/>
          <w:szCs w:val="24"/>
        </w:rPr>
        <w:t xml:space="preserve"> </w:t>
      </w:r>
      <w:r w:rsidR="005565A6">
        <w:rPr>
          <w:rFonts w:ascii="Times New Roman" w:hAnsi="Times New Roman" w:cs="Times New Roman"/>
          <w:sz w:val="24"/>
          <w:szCs w:val="24"/>
        </w:rPr>
        <w:t xml:space="preserve">Takie ukształtowanie terminu wejścia w życie </w:t>
      </w:r>
      <w:r w:rsidR="00F718E5">
        <w:rPr>
          <w:rFonts w:ascii="Times New Roman" w:hAnsi="Times New Roman" w:cs="Times New Roman"/>
          <w:sz w:val="24"/>
          <w:szCs w:val="24"/>
        </w:rPr>
        <w:t>jest konieczne</w:t>
      </w:r>
      <w:r w:rsidR="005565A6">
        <w:rPr>
          <w:rFonts w:ascii="Times New Roman" w:hAnsi="Times New Roman" w:cs="Times New Roman"/>
          <w:sz w:val="24"/>
          <w:szCs w:val="24"/>
        </w:rPr>
        <w:t xml:space="preserve"> z uwagi na zapewnienie organom administracji publicznej </w:t>
      </w:r>
      <w:r w:rsidR="00BA354B">
        <w:rPr>
          <w:rFonts w:ascii="Roboto" w:hAnsi="Roboto" w:cs="Times New Roman"/>
          <w:sz w:val="20"/>
          <w:szCs w:val="20"/>
        </w:rPr>
        <w:t xml:space="preserve">czasu </w:t>
      </w:r>
      <w:r w:rsidR="00BA354B" w:rsidRPr="00444C5C">
        <w:rPr>
          <w:rFonts w:ascii="Times New Roman" w:hAnsi="Times New Roman" w:cs="Times New Roman"/>
          <w:sz w:val="24"/>
          <w:szCs w:val="24"/>
        </w:rPr>
        <w:t>umożliwiającego właściwe przygotowanie się do realizacji obowiązków wynikających z wprowadzanych rozwiązań prawnych.</w:t>
      </w:r>
    </w:p>
    <w:p w14:paraId="76623A9A" w14:textId="201F6352" w:rsidR="00B51FBC" w:rsidRPr="00AC75EE" w:rsidRDefault="0036348A" w:rsidP="00B640E2">
      <w:pPr>
        <w:spacing w:before="120" w:after="120"/>
        <w:ind w:right="50" w:firstLine="708"/>
        <w:jc w:val="both"/>
        <w:rPr>
          <w:rFonts w:ascii="Times New Roman" w:hAnsi="Times New Roman" w:cs="Times New Roman"/>
          <w:sz w:val="24"/>
          <w:szCs w:val="24"/>
        </w:rPr>
      </w:pPr>
      <w:r>
        <w:rPr>
          <w:rFonts w:ascii="Times New Roman" w:hAnsi="Times New Roman" w:cs="Times New Roman"/>
          <w:sz w:val="24"/>
          <w:szCs w:val="24"/>
        </w:rPr>
        <w:t>W ocenie projektodawcy p</w:t>
      </w:r>
      <w:r w:rsidR="00B51FBC" w:rsidRPr="00AC75EE">
        <w:rPr>
          <w:rFonts w:ascii="Times New Roman" w:hAnsi="Times New Roman" w:cs="Times New Roman"/>
          <w:sz w:val="24"/>
          <w:szCs w:val="24"/>
        </w:rPr>
        <w:t>rojekt ustawy jest zgodny z prawem Unii Europejskiej.</w:t>
      </w:r>
      <w:r w:rsidR="005565A6">
        <w:rPr>
          <w:rFonts w:ascii="Times New Roman" w:hAnsi="Times New Roman" w:cs="Times New Roman"/>
          <w:sz w:val="24"/>
          <w:szCs w:val="24"/>
        </w:rPr>
        <w:t xml:space="preserve"> </w:t>
      </w:r>
    </w:p>
    <w:p w14:paraId="316F2ED7" w14:textId="77777777" w:rsidR="00B51FBC" w:rsidRPr="00AC75EE" w:rsidRDefault="00B51FBC" w:rsidP="00B640E2">
      <w:pPr>
        <w:spacing w:before="120" w:after="120"/>
        <w:ind w:right="50" w:firstLine="708"/>
        <w:jc w:val="both"/>
        <w:rPr>
          <w:rFonts w:ascii="Times New Roman" w:hAnsi="Times New Roman" w:cs="Times New Roman"/>
          <w:sz w:val="24"/>
          <w:szCs w:val="24"/>
        </w:rPr>
      </w:pPr>
      <w:r w:rsidRPr="00AC75EE">
        <w:rPr>
          <w:rFonts w:ascii="Times New Roman" w:hAnsi="Times New Roman" w:cs="Times New Roman"/>
          <w:sz w:val="24"/>
          <w:szCs w:val="24"/>
        </w:rPr>
        <w:t xml:space="preserve">Projekt ustawy nie zawiera przepisów technicznych, a zatem nie podlega notyfikacji, zgodnie z trybem przewidzianym w przepisach rozporządzenia Rady Ministrów z dnia 23 grudnia 2002 r. w sprawie sposobu funkcjonowania krajowego systemu notyfikacji norm i aktów prawnych (Dz. U. poz. 2039, z </w:t>
      </w:r>
      <w:proofErr w:type="spellStart"/>
      <w:r w:rsidRPr="00AC75EE">
        <w:rPr>
          <w:rFonts w:ascii="Times New Roman" w:hAnsi="Times New Roman" w:cs="Times New Roman"/>
          <w:sz w:val="24"/>
          <w:szCs w:val="24"/>
        </w:rPr>
        <w:t>późn</w:t>
      </w:r>
      <w:proofErr w:type="spellEnd"/>
      <w:r w:rsidRPr="00AC75EE">
        <w:rPr>
          <w:rFonts w:ascii="Times New Roman" w:hAnsi="Times New Roman" w:cs="Times New Roman"/>
          <w:sz w:val="24"/>
          <w:szCs w:val="24"/>
        </w:rPr>
        <w:t>. zm.).</w:t>
      </w:r>
    </w:p>
    <w:p w14:paraId="1164C28E" w14:textId="77777777" w:rsidR="00B51FBC" w:rsidRPr="00AC75EE" w:rsidRDefault="00B51FBC" w:rsidP="00B640E2">
      <w:pPr>
        <w:spacing w:before="120" w:after="120"/>
        <w:ind w:right="50" w:firstLine="708"/>
        <w:jc w:val="both"/>
        <w:rPr>
          <w:rFonts w:ascii="Times New Roman" w:hAnsi="Times New Roman" w:cs="Times New Roman"/>
          <w:sz w:val="24"/>
          <w:szCs w:val="24"/>
        </w:rPr>
      </w:pPr>
      <w:r w:rsidRPr="00AC75EE">
        <w:rPr>
          <w:rFonts w:ascii="Times New Roman" w:hAnsi="Times New Roman" w:cs="Times New Roman"/>
          <w:sz w:val="24"/>
          <w:szCs w:val="24"/>
        </w:rPr>
        <w:t>Projekt ustawy nie wymaga przedłożenia właściwym instytucjom i organom Unii Europejskiej, w tym Europejskiemu Bankowi Centralnemu, w celu uzyskania opinii, dokonania powiadomienia, konsultacji lub uzgodnienia.</w:t>
      </w:r>
      <w:bookmarkStart w:id="0" w:name="_GoBack"/>
      <w:bookmarkEnd w:id="0"/>
    </w:p>
    <w:p w14:paraId="618869E5" w14:textId="77777777" w:rsidR="00B51FBC" w:rsidRPr="00AC75EE" w:rsidRDefault="00B51FBC" w:rsidP="00B640E2">
      <w:pPr>
        <w:spacing w:before="120" w:after="120"/>
        <w:ind w:right="50" w:firstLine="708"/>
        <w:jc w:val="both"/>
        <w:rPr>
          <w:rFonts w:ascii="Times New Roman" w:hAnsi="Times New Roman" w:cs="Times New Roman"/>
          <w:sz w:val="24"/>
          <w:szCs w:val="24"/>
        </w:rPr>
      </w:pPr>
      <w:r w:rsidRPr="00AC75EE">
        <w:rPr>
          <w:rFonts w:ascii="Times New Roman" w:hAnsi="Times New Roman" w:cs="Times New Roman"/>
          <w:sz w:val="24"/>
          <w:szCs w:val="24"/>
        </w:rPr>
        <w:t>Projekt nie ma wpływu na działalność mikroprzedsiębiorców, małych i średnich przedsiębiorców.</w:t>
      </w:r>
    </w:p>
    <w:p w14:paraId="49536BC1" w14:textId="3CE1B41D" w:rsidR="00B51FBC" w:rsidRPr="00AC75EE" w:rsidRDefault="0037626D" w:rsidP="00B640E2">
      <w:pPr>
        <w:spacing w:before="120" w:after="120"/>
        <w:ind w:right="50" w:firstLine="708"/>
        <w:jc w:val="both"/>
        <w:rPr>
          <w:rFonts w:ascii="Times New Roman" w:hAnsi="Times New Roman" w:cs="Times New Roman"/>
          <w:sz w:val="24"/>
          <w:szCs w:val="24"/>
        </w:rPr>
      </w:pPr>
      <w:r>
        <w:rPr>
          <w:rFonts w:ascii="Times New Roman" w:hAnsi="Times New Roman" w:cs="Times New Roman"/>
          <w:sz w:val="24"/>
          <w:szCs w:val="24"/>
        </w:rPr>
        <w:t>Projekt został</w:t>
      </w:r>
      <w:r w:rsidR="00B51FBC" w:rsidRPr="00AC75EE">
        <w:rPr>
          <w:rFonts w:ascii="Times New Roman" w:hAnsi="Times New Roman" w:cs="Times New Roman"/>
          <w:sz w:val="24"/>
          <w:szCs w:val="24"/>
        </w:rPr>
        <w:t xml:space="preserve"> udostępniony w Biuletynie Informacji Publicznej na stronie internetowej Rządowego Centrum Legislacji w zakładce Rządowy Proces Legislacyjny zgodnie z § 52 </w:t>
      </w:r>
      <w:r w:rsidR="00B51FBC" w:rsidRPr="00B640E2">
        <w:rPr>
          <w:rStyle w:val="Kkursywa"/>
          <w:rFonts w:ascii="Times New Roman" w:hAnsi="Times New Roman" w:cs="Times New Roman"/>
          <w:i w:val="0"/>
          <w:sz w:val="24"/>
          <w:szCs w:val="24"/>
        </w:rPr>
        <w:t>uchwały nr 190 Rady Ministrów z dnia 29 października 2013 r. – Regulamin pracy Rady Ministrów</w:t>
      </w:r>
      <w:r w:rsidR="00B51FBC">
        <w:rPr>
          <w:rFonts w:ascii="Times New Roman" w:hAnsi="Times New Roman" w:cs="Times New Roman"/>
          <w:sz w:val="24"/>
          <w:szCs w:val="24"/>
        </w:rPr>
        <w:t xml:space="preserve"> (M.P. z 2022</w:t>
      </w:r>
      <w:r w:rsidR="00B51FBC" w:rsidRPr="00AC75EE">
        <w:rPr>
          <w:rFonts w:ascii="Times New Roman" w:hAnsi="Times New Roman" w:cs="Times New Roman"/>
          <w:sz w:val="24"/>
          <w:szCs w:val="24"/>
        </w:rPr>
        <w:t xml:space="preserve"> r. poz. </w:t>
      </w:r>
      <w:r w:rsidR="00B51FBC">
        <w:rPr>
          <w:rFonts w:ascii="Times New Roman" w:hAnsi="Times New Roman" w:cs="Times New Roman"/>
          <w:sz w:val="24"/>
          <w:szCs w:val="24"/>
        </w:rPr>
        <w:t>348</w:t>
      </w:r>
      <w:r w:rsidR="00B51FBC" w:rsidRPr="00AC75EE">
        <w:rPr>
          <w:rFonts w:ascii="Times New Roman" w:hAnsi="Times New Roman" w:cs="Times New Roman"/>
          <w:sz w:val="24"/>
          <w:szCs w:val="24"/>
        </w:rPr>
        <w:t xml:space="preserve">) oraz stosownie do wymogów art. </w:t>
      </w:r>
      <w:r w:rsidR="00B51FBC" w:rsidRPr="001A4970">
        <w:rPr>
          <w:rFonts w:ascii="Times New Roman" w:hAnsi="Times New Roman" w:cs="Times New Roman"/>
          <w:sz w:val="24"/>
          <w:szCs w:val="24"/>
        </w:rPr>
        <w:t>5</w:t>
      </w:r>
      <w:r w:rsidR="00B51FBC" w:rsidRPr="00B42C3A">
        <w:rPr>
          <w:rFonts w:ascii="Times New Roman" w:hAnsi="Times New Roman" w:cs="Times New Roman"/>
          <w:i/>
          <w:sz w:val="24"/>
          <w:szCs w:val="24"/>
        </w:rPr>
        <w:t xml:space="preserve"> </w:t>
      </w:r>
      <w:r w:rsidR="00B51FBC" w:rsidRPr="00B640E2">
        <w:rPr>
          <w:rStyle w:val="Kkursywa"/>
          <w:rFonts w:ascii="Times New Roman" w:hAnsi="Times New Roman" w:cs="Times New Roman"/>
          <w:i w:val="0"/>
          <w:sz w:val="24"/>
          <w:szCs w:val="24"/>
        </w:rPr>
        <w:t>ustawy z dnia 7 lipca 2005 r. o działalności lobbingowej w procesie stanowienia prawa</w:t>
      </w:r>
      <w:r w:rsidR="00B51FBC" w:rsidRPr="00B640E2">
        <w:rPr>
          <w:rFonts w:ascii="Times New Roman" w:hAnsi="Times New Roman" w:cs="Times New Roman"/>
          <w:i/>
          <w:sz w:val="24"/>
          <w:szCs w:val="24"/>
        </w:rPr>
        <w:t xml:space="preserve"> </w:t>
      </w:r>
      <w:bookmarkStart w:id="1" w:name="_Hlk120280466"/>
      <w:r w:rsidR="00B51FBC" w:rsidRPr="00AC75EE">
        <w:rPr>
          <w:rFonts w:ascii="Times New Roman" w:hAnsi="Times New Roman" w:cs="Times New Roman"/>
          <w:sz w:val="24"/>
          <w:szCs w:val="24"/>
        </w:rPr>
        <w:t xml:space="preserve">(Dz. U. z 2017 r. poz. 248). </w:t>
      </w:r>
      <w:bookmarkEnd w:id="1"/>
    </w:p>
    <w:p w14:paraId="55629AB6" w14:textId="12E4CF1E" w:rsidR="002F7262" w:rsidRPr="002F7262" w:rsidRDefault="00B51FBC" w:rsidP="00B640E2">
      <w:pPr>
        <w:ind w:firstLine="709"/>
        <w:jc w:val="both"/>
        <w:rPr>
          <w:rFonts w:ascii="Times New Roman" w:eastAsia="Calibri" w:hAnsi="Times New Roman" w:cs="Times New Roman"/>
          <w:sz w:val="24"/>
          <w:szCs w:val="24"/>
        </w:rPr>
      </w:pPr>
      <w:r w:rsidRPr="00AC75EE">
        <w:rPr>
          <w:rFonts w:ascii="Times New Roman" w:hAnsi="Times New Roman" w:cs="Times New Roman"/>
          <w:sz w:val="24"/>
          <w:szCs w:val="24"/>
        </w:rPr>
        <w:t xml:space="preserve">Projekt nie podlega dokonaniu oceny OSR przez koordynatora OSR w trybie § 32 </w:t>
      </w:r>
      <w:r w:rsidRPr="00B42C3A">
        <w:rPr>
          <w:rFonts w:ascii="Times New Roman" w:hAnsi="Times New Roman" w:cs="Times New Roman"/>
          <w:sz w:val="24"/>
          <w:szCs w:val="24"/>
        </w:rPr>
        <w:t>uchwały nr 190 Rady Ministrów z dnia 29 października 2013 r. – Regulamin pracy Rady Ministrów</w:t>
      </w:r>
      <w:r w:rsidRPr="00AC75EE">
        <w:rPr>
          <w:rFonts w:ascii="Times New Roman" w:hAnsi="Times New Roman" w:cs="Times New Roman"/>
          <w:sz w:val="24"/>
          <w:szCs w:val="24"/>
        </w:rPr>
        <w:t>.</w:t>
      </w:r>
    </w:p>
    <w:p w14:paraId="42D616AD" w14:textId="77777777" w:rsidR="002F7262" w:rsidRPr="008039C3" w:rsidRDefault="002F7262" w:rsidP="008039C3">
      <w:pPr>
        <w:jc w:val="both"/>
        <w:rPr>
          <w:rFonts w:ascii="Times New Roman" w:hAnsi="Times New Roman" w:cs="Times New Roman"/>
          <w:sz w:val="24"/>
          <w:szCs w:val="24"/>
        </w:rPr>
      </w:pPr>
    </w:p>
    <w:sectPr w:rsidR="002F7262" w:rsidRPr="008039C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AAB8C" w14:textId="77777777" w:rsidR="00B76332" w:rsidRDefault="00B76332" w:rsidP="00C43445">
      <w:pPr>
        <w:spacing w:after="0" w:line="240" w:lineRule="auto"/>
      </w:pPr>
      <w:r>
        <w:separator/>
      </w:r>
    </w:p>
  </w:endnote>
  <w:endnote w:type="continuationSeparator" w:id="0">
    <w:p w14:paraId="5FC11121" w14:textId="77777777" w:rsidR="00B76332" w:rsidRDefault="00B76332" w:rsidP="00C43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ýó¿/c÷">
    <w:altName w:val="MS Gothic"/>
    <w:charset w:val="80"/>
    <w:family w:val="auto"/>
    <w:pitch w:val="default"/>
  </w:font>
  <w:font w:name="Roboto">
    <w:altName w:val="Times New Roman"/>
    <w:charset w:val="EE"/>
    <w:family w:val="auto"/>
    <w:pitch w:val="variable"/>
    <w:sig w:usb0="00000001"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873582"/>
      <w:docPartObj>
        <w:docPartGallery w:val="Page Numbers (Bottom of Page)"/>
        <w:docPartUnique/>
      </w:docPartObj>
    </w:sdtPr>
    <w:sdtEndPr/>
    <w:sdtContent>
      <w:p w14:paraId="34E8E29B" w14:textId="2D852D51" w:rsidR="00757F1B" w:rsidRDefault="00757F1B">
        <w:pPr>
          <w:pStyle w:val="Stopka"/>
          <w:jc w:val="center"/>
        </w:pPr>
        <w:r>
          <w:fldChar w:fldCharType="begin"/>
        </w:r>
        <w:r>
          <w:instrText>PAGE   \* MERGEFORMAT</w:instrText>
        </w:r>
        <w:r>
          <w:fldChar w:fldCharType="separate"/>
        </w:r>
        <w:r w:rsidR="0037626D">
          <w:rPr>
            <w:noProof/>
          </w:rPr>
          <w:t>60</w:t>
        </w:r>
        <w:r>
          <w:fldChar w:fldCharType="end"/>
        </w:r>
      </w:p>
    </w:sdtContent>
  </w:sdt>
  <w:p w14:paraId="654A18A5" w14:textId="77777777" w:rsidR="00757F1B" w:rsidRDefault="00757F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B4DF1" w14:textId="77777777" w:rsidR="00B76332" w:rsidRDefault="00B76332" w:rsidP="00C43445">
      <w:pPr>
        <w:spacing w:after="0" w:line="240" w:lineRule="auto"/>
      </w:pPr>
      <w:r>
        <w:separator/>
      </w:r>
    </w:p>
  </w:footnote>
  <w:footnote w:type="continuationSeparator" w:id="0">
    <w:p w14:paraId="503E5513" w14:textId="77777777" w:rsidR="00B76332" w:rsidRDefault="00B76332" w:rsidP="00C43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F28"/>
    <w:multiLevelType w:val="hybridMultilevel"/>
    <w:tmpl w:val="F62E05A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01AD756C"/>
    <w:multiLevelType w:val="hybridMultilevel"/>
    <w:tmpl w:val="439E9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73443"/>
    <w:multiLevelType w:val="hybridMultilevel"/>
    <w:tmpl w:val="25DA6784"/>
    <w:lvl w:ilvl="0" w:tplc="F3361D34">
      <w:start w:val="1"/>
      <w:numFmt w:val="bullet"/>
      <w:lvlText w:val=""/>
      <w:lvlJc w:val="left"/>
      <w:pPr>
        <w:ind w:left="1080" w:hanging="360"/>
      </w:pPr>
      <w:rPr>
        <w:rFonts w:ascii="Symbol" w:hAnsi="Symbol"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92B5A4E"/>
    <w:multiLevelType w:val="hybridMultilevel"/>
    <w:tmpl w:val="F946B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31574F"/>
    <w:multiLevelType w:val="hybridMultilevel"/>
    <w:tmpl w:val="3FD07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4F5BA9"/>
    <w:multiLevelType w:val="hybridMultilevel"/>
    <w:tmpl w:val="419E9C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17D90C9E"/>
    <w:multiLevelType w:val="hybridMultilevel"/>
    <w:tmpl w:val="71E84C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E756A5"/>
    <w:multiLevelType w:val="hybridMultilevel"/>
    <w:tmpl w:val="74E01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7F5808"/>
    <w:multiLevelType w:val="hybridMultilevel"/>
    <w:tmpl w:val="E8489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FD247B"/>
    <w:multiLevelType w:val="hybridMultilevel"/>
    <w:tmpl w:val="82DEF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D3B08"/>
    <w:multiLevelType w:val="hybridMultilevel"/>
    <w:tmpl w:val="DBBE9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5B324C"/>
    <w:multiLevelType w:val="hybridMultilevel"/>
    <w:tmpl w:val="4CF24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E77BA5"/>
    <w:multiLevelType w:val="hybridMultilevel"/>
    <w:tmpl w:val="58FEA0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FCD7D71"/>
    <w:multiLevelType w:val="hybridMultilevel"/>
    <w:tmpl w:val="4A6EE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1574F5"/>
    <w:multiLevelType w:val="hybridMultilevel"/>
    <w:tmpl w:val="589E0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F21DC8"/>
    <w:multiLevelType w:val="hybridMultilevel"/>
    <w:tmpl w:val="5DE6A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CF230E"/>
    <w:multiLevelType w:val="hybridMultilevel"/>
    <w:tmpl w:val="FF948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065246D"/>
    <w:multiLevelType w:val="hybridMultilevel"/>
    <w:tmpl w:val="2230CC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12F7293"/>
    <w:multiLevelType w:val="hybridMultilevel"/>
    <w:tmpl w:val="97E0F634"/>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19" w15:restartNumberingAfterBreak="0">
    <w:nsid w:val="471C49D7"/>
    <w:multiLevelType w:val="hybridMultilevel"/>
    <w:tmpl w:val="E1FADF24"/>
    <w:lvl w:ilvl="0" w:tplc="04150001">
      <w:start w:val="1"/>
      <w:numFmt w:val="bullet"/>
      <w:lvlText w:val=""/>
      <w:lvlJc w:val="left"/>
      <w:pPr>
        <w:ind w:left="1406" w:hanging="360"/>
      </w:pPr>
      <w:rPr>
        <w:rFonts w:ascii="Symbol" w:hAnsi="Symbol" w:hint="default"/>
      </w:rPr>
    </w:lvl>
    <w:lvl w:ilvl="1" w:tplc="04150003" w:tentative="1">
      <w:start w:val="1"/>
      <w:numFmt w:val="bullet"/>
      <w:lvlText w:val="o"/>
      <w:lvlJc w:val="left"/>
      <w:pPr>
        <w:ind w:left="2126" w:hanging="360"/>
      </w:pPr>
      <w:rPr>
        <w:rFonts w:ascii="Courier New" w:hAnsi="Courier New" w:cs="Courier New" w:hint="default"/>
      </w:rPr>
    </w:lvl>
    <w:lvl w:ilvl="2" w:tplc="04150005" w:tentative="1">
      <w:start w:val="1"/>
      <w:numFmt w:val="bullet"/>
      <w:lvlText w:val=""/>
      <w:lvlJc w:val="left"/>
      <w:pPr>
        <w:ind w:left="2846" w:hanging="360"/>
      </w:pPr>
      <w:rPr>
        <w:rFonts w:ascii="Wingdings" w:hAnsi="Wingdings" w:hint="default"/>
      </w:rPr>
    </w:lvl>
    <w:lvl w:ilvl="3" w:tplc="04150001" w:tentative="1">
      <w:start w:val="1"/>
      <w:numFmt w:val="bullet"/>
      <w:lvlText w:val=""/>
      <w:lvlJc w:val="left"/>
      <w:pPr>
        <w:ind w:left="3566" w:hanging="360"/>
      </w:pPr>
      <w:rPr>
        <w:rFonts w:ascii="Symbol" w:hAnsi="Symbol" w:hint="default"/>
      </w:rPr>
    </w:lvl>
    <w:lvl w:ilvl="4" w:tplc="04150003" w:tentative="1">
      <w:start w:val="1"/>
      <w:numFmt w:val="bullet"/>
      <w:lvlText w:val="o"/>
      <w:lvlJc w:val="left"/>
      <w:pPr>
        <w:ind w:left="4286" w:hanging="360"/>
      </w:pPr>
      <w:rPr>
        <w:rFonts w:ascii="Courier New" w:hAnsi="Courier New" w:cs="Courier New" w:hint="default"/>
      </w:rPr>
    </w:lvl>
    <w:lvl w:ilvl="5" w:tplc="04150005" w:tentative="1">
      <w:start w:val="1"/>
      <w:numFmt w:val="bullet"/>
      <w:lvlText w:val=""/>
      <w:lvlJc w:val="left"/>
      <w:pPr>
        <w:ind w:left="5006" w:hanging="360"/>
      </w:pPr>
      <w:rPr>
        <w:rFonts w:ascii="Wingdings" w:hAnsi="Wingdings" w:hint="default"/>
      </w:rPr>
    </w:lvl>
    <w:lvl w:ilvl="6" w:tplc="04150001" w:tentative="1">
      <w:start w:val="1"/>
      <w:numFmt w:val="bullet"/>
      <w:lvlText w:val=""/>
      <w:lvlJc w:val="left"/>
      <w:pPr>
        <w:ind w:left="5726" w:hanging="360"/>
      </w:pPr>
      <w:rPr>
        <w:rFonts w:ascii="Symbol" w:hAnsi="Symbol" w:hint="default"/>
      </w:rPr>
    </w:lvl>
    <w:lvl w:ilvl="7" w:tplc="04150003" w:tentative="1">
      <w:start w:val="1"/>
      <w:numFmt w:val="bullet"/>
      <w:lvlText w:val="o"/>
      <w:lvlJc w:val="left"/>
      <w:pPr>
        <w:ind w:left="6446" w:hanging="360"/>
      </w:pPr>
      <w:rPr>
        <w:rFonts w:ascii="Courier New" w:hAnsi="Courier New" w:cs="Courier New" w:hint="default"/>
      </w:rPr>
    </w:lvl>
    <w:lvl w:ilvl="8" w:tplc="04150005" w:tentative="1">
      <w:start w:val="1"/>
      <w:numFmt w:val="bullet"/>
      <w:lvlText w:val=""/>
      <w:lvlJc w:val="left"/>
      <w:pPr>
        <w:ind w:left="7166" w:hanging="360"/>
      </w:pPr>
      <w:rPr>
        <w:rFonts w:ascii="Wingdings" w:hAnsi="Wingdings" w:hint="default"/>
      </w:rPr>
    </w:lvl>
  </w:abstractNum>
  <w:abstractNum w:abstractNumId="20" w15:restartNumberingAfterBreak="0">
    <w:nsid w:val="47802FCC"/>
    <w:multiLevelType w:val="hybridMultilevel"/>
    <w:tmpl w:val="CD8CFB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9451950"/>
    <w:multiLevelType w:val="hybridMultilevel"/>
    <w:tmpl w:val="BEDC8D82"/>
    <w:lvl w:ilvl="0" w:tplc="04150013">
      <w:start w:val="1"/>
      <w:numFmt w:val="upperRoman"/>
      <w:lvlText w:val="%1."/>
      <w:lvlJc w:val="righ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CF7782F"/>
    <w:multiLevelType w:val="hybridMultilevel"/>
    <w:tmpl w:val="0D8AB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391B49"/>
    <w:multiLevelType w:val="hybridMultilevel"/>
    <w:tmpl w:val="FDBCE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D94350"/>
    <w:multiLevelType w:val="hybridMultilevel"/>
    <w:tmpl w:val="1436E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64322AA"/>
    <w:multiLevelType w:val="hybridMultilevel"/>
    <w:tmpl w:val="04104F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6242B2"/>
    <w:multiLevelType w:val="hybridMultilevel"/>
    <w:tmpl w:val="CB7ABF0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A321CD"/>
    <w:multiLevelType w:val="hybridMultilevel"/>
    <w:tmpl w:val="C6927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720591"/>
    <w:multiLevelType w:val="hybridMultilevel"/>
    <w:tmpl w:val="0CAEDF4E"/>
    <w:lvl w:ilvl="0" w:tplc="F350D0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713E8D"/>
    <w:multiLevelType w:val="hybridMultilevel"/>
    <w:tmpl w:val="DE5887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71D6776F"/>
    <w:multiLevelType w:val="hybridMultilevel"/>
    <w:tmpl w:val="5BEA85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E16FDB"/>
    <w:multiLevelType w:val="hybridMultilevel"/>
    <w:tmpl w:val="C9242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5E775E2"/>
    <w:multiLevelType w:val="hybridMultilevel"/>
    <w:tmpl w:val="73E45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4"/>
  </w:num>
  <w:num w:numId="4">
    <w:abstractNumId w:val="9"/>
  </w:num>
  <w:num w:numId="5">
    <w:abstractNumId w:val="8"/>
  </w:num>
  <w:num w:numId="6">
    <w:abstractNumId w:val="6"/>
  </w:num>
  <w:num w:numId="7">
    <w:abstractNumId w:val="13"/>
  </w:num>
  <w:num w:numId="8">
    <w:abstractNumId w:val="20"/>
  </w:num>
  <w:num w:numId="9">
    <w:abstractNumId w:val="12"/>
  </w:num>
  <w:num w:numId="10">
    <w:abstractNumId w:val="29"/>
  </w:num>
  <w:num w:numId="11">
    <w:abstractNumId w:val="5"/>
  </w:num>
  <w:num w:numId="12">
    <w:abstractNumId w:val="1"/>
  </w:num>
  <w:num w:numId="13">
    <w:abstractNumId w:val="23"/>
  </w:num>
  <w:num w:numId="14">
    <w:abstractNumId w:val="22"/>
  </w:num>
  <w:num w:numId="15">
    <w:abstractNumId w:val="21"/>
  </w:num>
  <w:num w:numId="16">
    <w:abstractNumId w:val="28"/>
  </w:num>
  <w:num w:numId="17">
    <w:abstractNumId w:val="30"/>
  </w:num>
  <w:num w:numId="18">
    <w:abstractNumId w:val="27"/>
  </w:num>
  <w:num w:numId="19">
    <w:abstractNumId w:val="32"/>
  </w:num>
  <w:num w:numId="20">
    <w:abstractNumId w:val="10"/>
  </w:num>
  <w:num w:numId="21">
    <w:abstractNumId w:val="25"/>
  </w:num>
  <w:num w:numId="22">
    <w:abstractNumId w:val="17"/>
  </w:num>
  <w:num w:numId="23">
    <w:abstractNumId w:val="3"/>
  </w:num>
  <w:num w:numId="24">
    <w:abstractNumId w:val="0"/>
  </w:num>
  <w:num w:numId="25">
    <w:abstractNumId w:val="15"/>
  </w:num>
  <w:num w:numId="26">
    <w:abstractNumId w:val="18"/>
  </w:num>
  <w:num w:numId="27">
    <w:abstractNumId w:val="16"/>
  </w:num>
  <w:num w:numId="28">
    <w:abstractNumId w:val="26"/>
  </w:num>
  <w:num w:numId="29">
    <w:abstractNumId w:val="14"/>
  </w:num>
  <w:num w:numId="30">
    <w:abstractNumId w:val="2"/>
  </w:num>
  <w:num w:numId="31">
    <w:abstractNumId w:val="7"/>
  </w:num>
  <w:num w:numId="32">
    <w:abstractNumId w:val="1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C3"/>
    <w:rsid w:val="00001346"/>
    <w:rsid w:val="000017B5"/>
    <w:rsid w:val="00010605"/>
    <w:rsid w:val="000129B7"/>
    <w:rsid w:val="0001619E"/>
    <w:rsid w:val="00020736"/>
    <w:rsid w:val="00022A07"/>
    <w:rsid w:val="000236C3"/>
    <w:rsid w:val="000253DA"/>
    <w:rsid w:val="00025616"/>
    <w:rsid w:val="00025EA1"/>
    <w:rsid w:val="00027953"/>
    <w:rsid w:val="00031554"/>
    <w:rsid w:val="00035765"/>
    <w:rsid w:val="000424B5"/>
    <w:rsid w:val="00043383"/>
    <w:rsid w:val="00046248"/>
    <w:rsid w:val="00046EF4"/>
    <w:rsid w:val="00052193"/>
    <w:rsid w:val="000602EB"/>
    <w:rsid w:val="00060E7F"/>
    <w:rsid w:val="00064812"/>
    <w:rsid w:val="00065A09"/>
    <w:rsid w:val="000725F1"/>
    <w:rsid w:val="0007292F"/>
    <w:rsid w:val="000747CC"/>
    <w:rsid w:val="0008384B"/>
    <w:rsid w:val="00090461"/>
    <w:rsid w:val="00091EAF"/>
    <w:rsid w:val="00092395"/>
    <w:rsid w:val="00093403"/>
    <w:rsid w:val="000935A4"/>
    <w:rsid w:val="00094485"/>
    <w:rsid w:val="00095187"/>
    <w:rsid w:val="000A0075"/>
    <w:rsid w:val="000A0A90"/>
    <w:rsid w:val="000A26B6"/>
    <w:rsid w:val="000A54AC"/>
    <w:rsid w:val="000A5C86"/>
    <w:rsid w:val="000B0768"/>
    <w:rsid w:val="000B1A06"/>
    <w:rsid w:val="000B1BBA"/>
    <w:rsid w:val="000B3BD6"/>
    <w:rsid w:val="000B45F7"/>
    <w:rsid w:val="000B52D6"/>
    <w:rsid w:val="000C18EC"/>
    <w:rsid w:val="000C1A4D"/>
    <w:rsid w:val="000C2BC6"/>
    <w:rsid w:val="000C5A62"/>
    <w:rsid w:val="000D314F"/>
    <w:rsid w:val="000D4CDF"/>
    <w:rsid w:val="000E45B4"/>
    <w:rsid w:val="000E7FF6"/>
    <w:rsid w:val="000F0B40"/>
    <w:rsid w:val="000F2D60"/>
    <w:rsid w:val="000F4071"/>
    <w:rsid w:val="000F7C73"/>
    <w:rsid w:val="00102D7C"/>
    <w:rsid w:val="00107EE8"/>
    <w:rsid w:val="00110EDF"/>
    <w:rsid w:val="00111D2E"/>
    <w:rsid w:val="00113198"/>
    <w:rsid w:val="00113938"/>
    <w:rsid w:val="00114DE0"/>
    <w:rsid w:val="00115EFE"/>
    <w:rsid w:val="00115F8E"/>
    <w:rsid w:val="00116103"/>
    <w:rsid w:val="00122CC8"/>
    <w:rsid w:val="001230C6"/>
    <w:rsid w:val="00132AA6"/>
    <w:rsid w:val="00132BE3"/>
    <w:rsid w:val="00134246"/>
    <w:rsid w:val="0013551B"/>
    <w:rsid w:val="0013792E"/>
    <w:rsid w:val="00143BEC"/>
    <w:rsid w:val="00147E8B"/>
    <w:rsid w:val="001509B1"/>
    <w:rsid w:val="001540F8"/>
    <w:rsid w:val="00154F4C"/>
    <w:rsid w:val="0016085A"/>
    <w:rsid w:val="0016261E"/>
    <w:rsid w:val="00163D0A"/>
    <w:rsid w:val="001647C4"/>
    <w:rsid w:val="001709D6"/>
    <w:rsid w:val="00171566"/>
    <w:rsid w:val="00173B02"/>
    <w:rsid w:val="001763C1"/>
    <w:rsid w:val="0017648A"/>
    <w:rsid w:val="001817A3"/>
    <w:rsid w:val="00184E12"/>
    <w:rsid w:val="00187CB2"/>
    <w:rsid w:val="00191C77"/>
    <w:rsid w:val="00191CE5"/>
    <w:rsid w:val="00192092"/>
    <w:rsid w:val="001931D8"/>
    <w:rsid w:val="001942C1"/>
    <w:rsid w:val="00194906"/>
    <w:rsid w:val="00195F3F"/>
    <w:rsid w:val="001A0455"/>
    <w:rsid w:val="001A1EE7"/>
    <w:rsid w:val="001B3385"/>
    <w:rsid w:val="001B41FE"/>
    <w:rsid w:val="001B472F"/>
    <w:rsid w:val="001B51C2"/>
    <w:rsid w:val="001C0305"/>
    <w:rsid w:val="001C3B82"/>
    <w:rsid w:val="001C548F"/>
    <w:rsid w:val="001C5D37"/>
    <w:rsid w:val="001D50CD"/>
    <w:rsid w:val="001E2FEE"/>
    <w:rsid w:val="001E4310"/>
    <w:rsid w:val="001E5BAB"/>
    <w:rsid w:val="001E670C"/>
    <w:rsid w:val="001E702C"/>
    <w:rsid w:val="0020098D"/>
    <w:rsid w:val="00200E7F"/>
    <w:rsid w:val="002022E9"/>
    <w:rsid w:val="00205498"/>
    <w:rsid w:val="00206935"/>
    <w:rsid w:val="00211BEA"/>
    <w:rsid w:val="002127B8"/>
    <w:rsid w:val="0021363F"/>
    <w:rsid w:val="00213AA6"/>
    <w:rsid w:val="002148D2"/>
    <w:rsid w:val="00217519"/>
    <w:rsid w:val="00220ED4"/>
    <w:rsid w:val="002216D4"/>
    <w:rsid w:val="0022378F"/>
    <w:rsid w:val="00225633"/>
    <w:rsid w:val="00225D3E"/>
    <w:rsid w:val="00226475"/>
    <w:rsid w:val="002317F4"/>
    <w:rsid w:val="00231857"/>
    <w:rsid w:val="0023663A"/>
    <w:rsid w:val="00237091"/>
    <w:rsid w:val="00240B69"/>
    <w:rsid w:val="00251A6D"/>
    <w:rsid w:val="002527C6"/>
    <w:rsid w:val="002533F9"/>
    <w:rsid w:val="002566A3"/>
    <w:rsid w:val="0025762A"/>
    <w:rsid w:val="00257CF8"/>
    <w:rsid w:val="002634EF"/>
    <w:rsid w:val="00266309"/>
    <w:rsid w:val="00270042"/>
    <w:rsid w:val="0027268A"/>
    <w:rsid w:val="002729C8"/>
    <w:rsid w:val="00272D99"/>
    <w:rsid w:val="0028194D"/>
    <w:rsid w:val="0028201B"/>
    <w:rsid w:val="0028487F"/>
    <w:rsid w:val="002852D0"/>
    <w:rsid w:val="0029458D"/>
    <w:rsid w:val="002A0BD0"/>
    <w:rsid w:val="002A2B1A"/>
    <w:rsid w:val="002A2CEC"/>
    <w:rsid w:val="002A5193"/>
    <w:rsid w:val="002A748B"/>
    <w:rsid w:val="002A7ECC"/>
    <w:rsid w:val="002B1B91"/>
    <w:rsid w:val="002B1BB4"/>
    <w:rsid w:val="002C218C"/>
    <w:rsid w:val="002C264F"/>
    <w:rsid w:val="002C5744"/>
    <w:rsid w:val="002C71B4"/>
    <w:rsid w:val="002C7EDF"/>
    <w:rsid w:val="002D47CF"/>
    <w:rsid w:val="002D51D5"/>
    <w:rsid w:val="002D5B01"/>
    <w:rsid w:val="002E4460"/>
    <w:rsid w:val="002E5AB1"/>
    <w:rsid w:val="002F28CA"/>
    <w:rsid w:val="002F6260"/>
    <w:rsid w:val="002F6BCF"/>
    <w:rsid w:val="002F7262"/>
    <w:rsid w:val="002F7FE6"/>
    <w:rsid w:val="00300BC4"/>
    <w:rsid w:val="0030195F"/>
    <w:rsid w:val="0030226B"/>
    <w:rsid w:val="003044EB"/>
    <w:rsid w:val="00304E1E"/>
    <w:rsid w:val="003123F7"/>
    <w:rsid w:val="0031420B"/>
    <w:rsid w:val="00314796"/>
    <w:rsid w:val="003154EF"/>
    <w:rsid w:val="003156A2"/>
    <w:rsid w:val="003168D5"/>
    <w:rsid w:val="00317C58"/>
    <w:rsid w:val="00327F1E"/>
    <w:rsid w:val="00335392"/>
    <w:rsid w:val="00337181"/>
    <w:rsid w:val="003373B3"/>
    <w:rsid w:val="00340E5F"/>
    <w:rsid w:val="0034156F"/>
    <w:rsid w:val="00341CCF"/>
    <w:rsid w:val="003442D9"/>
    <w:rsid w:val="003526D8"/>
    <w:rsid w:val="0035334F"/>
    <w:rsid w:val="00354C01"/>
    <w:rsid w:val="003605D4"/>
    <w:rsid w:val="00362969"/>
    <w:rsid w:val="0036348A"/>
    <w:rsid w:val="0036442B"/>
    <w:rsid w:val="00366204"/>
    <w:rsid w:val="00371242"/>
    <w:rsid w:val="0037170D"/>
    <w:rsid w:val="003721FF"/>
    <w:rsid w:val="00375155"/>
    <w:rsid w:val="0037626D"/>
    <w:rsid w:val="00383681"/>
    <w:rsid w:val="003842B9"/>
    <w:rsid w:val="0038435C"/>
    <w:rsid w:val="003850A7"/>
    <w:rsid w:val="00385FDA"/>
    <w:rsid w:val="0039155C"/>
    <w:rsid w:val="00391889"/>
    <w:rsid w:val="00394DBE"/>
    <w:rsid w:val="003A1696"/>
    <w:rsid w:val="003A2742"/>
    <w:rsid w:val="003A3D09"/>
    <w:rsid w:val="003A7263"/>
    <w:rsid w:val="003A79E7"/>
    <w:rsid w:val="003A7D0A"/>
    <w:rsid w:val="003B0DC3"/>
    <w:rsid w:val="003B1814"/>
    <w:rsid w:val="003B31B6"/>
    <w:rsid w:val="003B473C"/>
    <w:rsid w:val="003C49D8"/>
    <w:rsid w:val="003C7AB2"/>
    <w:rsid w:val="003C7E3C"/>
    <w:rsid w:val="003D3D33"/>
    <w:rsid w:val="003D58C1"/>
    <w:rsid w:val="003D7863"/>
    <w:rsid w:val="003E31BD"/>
    <w:rsid w:val="003E51B7"/>
    <w:rsid w:val="003E7894"/>
    <w:rsid w:val="003F04AD"/>
    <w:rsid w:val="003F16C1"/>
    <w:rsid w:val="003F177E"/>
    <w:rsid w:val="003F22EC"/>
    <w:rsid w:val="003F6EF1"/>
    <w:rsid w:val="004037DD"/>
    <w:rsid w:val="00407FE1"/>
    <w:rsid w:val="00411093"/>
    <w:rsid w:val="00414855"/>
    <w:rsid w:val="004166C6"/>
    <w:rsid w:val="00422C0D"/>
    <w:rsid w:val="00424E5F"/>
    <w:rsid w:val="0042592D"/>
    <w:rsid w:val="004262F1"/>
    <w:rsid w:val="004308C8"/>
    <w:rsid w:val="00431B62"/>
    <w:rsid w:val="004326CB"/>
    <w:rsid w:val="004328BA"/>
    <w:rsid w:val="00433251"/>
    <w:rsid w:val="00437DEF"/>
    <w:rsid w:val="00440B82"/>
    <w:rsid w:val="00440FE3"/>
    <w:rsid w:val="00441D59"/>
    <w:rsid w:val="004421DD"/>
    <w:rsid w:val="00443F93"/>
    <w:rsid w:val="00444C5C"/>
    <w:rsid w:val="00444DDE"/>
    <w:rsid w:val="00452D37"/>
    <w:rsid w:val="0045484E"/>
    <w:rsid w:val="004565F8"/>
    <w:rsid w:val="00462618"/>
    <w:rsid w:val="00464671"/>
    <w:rsid w:val="00464998"/>
    <w:rsid w:val="00465849"/>
    <w:rsid w:val="00465DB8"/>
    <w:rsid w:val="00466CE6"/>
    <w:rsid w:val="00467BE4"/>
    <w:rsid w:val="004714D5"/>
    <w:rsid w:val="00474F42"/>
    <w:rsid w:val="00475A6D"/>
    <w:rsid w:val="00486418"/>
    <w:rsid w:val="00486E35"/>
    <w:rsid w:val="00490A61"/>
    <w:rsid w:val="00495ED6"/>
    <w:rsid w:val="004A0420"/>
    <w:rsid w:val="004A2B8A"/>
    <w:rsid w:val="004A4B24"/>
    <w:rsid w:val="004B1825"/>
    <w:rsid w:val="004B3B0B"/>
    <w:rsid w:val="004B4A2D"/>
    <w:rsid w:val="004B5A36"/>
    <w:rsid w:val="004C05D0"/>
    <w:rsid w:val="004C085D"/>
    <w:rsid w:val="004C38EA"/>
    <w:rsid w:val="004C536A"/>
    <w:rsid w:val="004C77D2"/>
    <w:rsid w:val="004D0448"/>
    <w:rsid w:val="004D257B"/>
    <w:rsid w:val="004D3C48"/>
    <w:rsid w:val="004D4C17"/>
    <w:rsid w:val="004D5A35"/>
    <w:rsid w:val="004D7046"/>
    <w:rsid w:val="004E0952"/>
    <w:rsid w:val="004E3584"/>
    <w:rsid w:val="004E6E89"/>
    <w:rsid w:val="004F0B50"/>
    <w:rsid w:val="004F0C5C"/>
    <w:rsid w:val="004F2927"/>
    <w:rsid w:val="0050053F"/>
    <w:rsid w:val="00500B14"/>
    <w:rsid w:val="00503F70"/>
    <w:rsid w:val="00504FDF"/>
    <w:rsid w:val="00506DE3"/>
    <w:rsid w:val="0051096B"/>
    <w:rsid w:val="00514BC7"/>
    <w:rsid w:val="00516660"/>
    <w:rsid w:val="00521C7E"/>
    <w:rsid w:val="0052404E"/>
    <w:rsid w:val="0052604B"/>
    <w:rsid w:val="00532843"/>
    <w:rsid w:val="00532F41"/>
    <w:rsid w:val="00535128"/>
    <w:rsid w:val="00537904"/>
    <w:rsid w:val="00540090"/>
    <w:rsid w:val="0054246C"/>
    <w:rsid w:val="0054339C"/>
    <w:rsid w:val="0054382C"/>
    <w:rsid w:val="0054774D"/>
    <w:rsid w:val="005506ED"/>
    <w:rsid w:val="00552E91"/>
    <w:rsid w:val="00553353"/>
    <w:rsid w:val="005549DD"/>
    <w:rsid w:val="005565A6"/>
    <w:rsid w:val="00562842"/>
    <w:rsid w:val="005638E1"/>
    <w:rsid w:val="0056496E"/>
    <w:rsid w:val="0057194F"/>
    <w:rsid w:val="00575A33"/>
    <w:rsid w:val="00577F5E"/>
    <w:rsid w:val="00580E29"/>
    <w:rsid w:val="005858A4"/>
    <w:rsid w:val="00587893"/>
    <w:rsid w:val="00592AF3"/>
    <w:rsid w:val="0059546D"/>
    <w:rsid w:val="00597606"/>
    <w:rsid w:val="00597998"/>
    <w:rsid w:val="00597DF0"/>
    <w:rsid w:val="005A0374"/>
    <w:rsid w:val="005A6538"/>
    <w:rsid w:val="005B19D3"/>
    <w:rsid w:val="005B27F3"/>
    <w:rsid w:val="005B2C4B"/>
    <w:rsid w:val="005B3025"/>
    <w:rsid w:val="005B716D"/>
    <w:rsid w:val="005C1148"/>
    <w:rsid w:val="005C14F1"/>
    <w:rsid w:val="005C3647"/>
    <w:rsid w:val="005D00B2"/>
    <w:rsid w:val="005D41C5"/>
    <w:rsid w:val="005D5513"/>
    <w:rsid w:val="005E1EF6"/>
    <w:rsid w:val="005E4124"/>
    <w:rsid w:val="005F0D45"/>
    <w:rsid w:val="005F1B00"/>
    <w:rsid w:val="005F66CE"/>
    <w:rsid w:val="0060228D"/>
    <w:rsid w:val="00602482"/>
    <w:rsid w:val="0060464C"/>
    <w:rsid w:val="00604D38"/>
    <w:rsid w:val="0060646E"/>
    <w:rsid w:val="00610C0A"/>
    <w:rsid w:val="00612718"/>
    <w:rsid w:val="0061671D"/>
    <w:rsid w:val="00616BB1"/>
    <w:rsid w:val="0062063B"/>
    <w:rsid w:val="00620C14"/>
    <w:rsid w:val="00622A50"/>
    <w:rsid w:val="00632209"/>
    <w:rsid w:val="00632990"/>
    <w:rsid w:val="00637D49"/>
    <w:rsid w:val="00640FDE"/>
    <w:rsid w:val="00643A17"/>
    <w:rsid w:val="00651AA0"/>
    <w:rsid w:val="006549CB"/>
    <w:rsid w:val="00660552"/>
    <w:rsid w:val="00671AC0"/>
    <w:rsid w:val="00672511"/>
    <w:rsid w:val="00672632"/>
    <w:rsid w:val="00672900"/>
    <w:rsid w:val="006753AD"/>
    <w:rsid w:val="00681561"/>
    <w:rsid w:val="00681D16"/>
    <w:rsid w:val="00683F94"/>
    <w:rsid w:val="00684B88"/>
    <w:rsid w:val="00686BD8"/>
    <w:rsid w:val="00691829"/>
    <w:rsid w:val="00691D91"/>
    <w:rsid w:val="00693B1C"/>
    <w:rsid w:val="0069614E"/>
    <w:rsid w:val="00696FBB"/>
    <w:rsid w:val="006A050E"/>
    <w:rsid w:val="006A4B56"/>
    <w:rsid w:val="006A7DF1"/>
    <w:rsid w:val="006B7605"/>
    <w:rsid w:val="006C1B9D"/>
    <w:rsid w:val="006D40EA"/>
    <w:rsid w:val="006D70EB"/>
    <w:rsid w:val="006D7A05"/>
    <w:rsid w:val="006E0381"/>
    <w:rsid w:val="006E0625"/>
    <w:rsid w:val="006E0D1A"/>
    <w:rsid w:val="006E1756"/>
    <w:rsid w:val="006E1E11"/>
    <w:rsid w:val="006E45BE"/>
    <w:rsid w:val="006E5A14"/>
    <w:rsid w:val="006E5B44"/>
    <w:rsid w:val="006E7AF9"/>
    <w:rsid w:val="006F1D44"/>
    <w:rsid w:val="006F4D03"/>
    <w:rsid w:val="00705459"/>
    <w:rsid w:val="00705C1E"/>
    <w:rsid w:val="00707E46"/>
    <w:rsid w:val="00710DA8"/>
    <w:rsid w:val="00711ED3"/>
    <w:rsid w:val="00713B30"/>
    <w:rsid w:val="007157BC"/>
    <w:rsid w:val="007205F9"/>
    <w:rsid w:val="00721E58"/>
    <w:rsid w:val="00722246"/>
    <w:rsid w:val="00724865"/>
    <w:rsid w:val="007253A4"/>
    <w:rsid w:val="0072785F"/>
    <w:rsid w:val="00727BA5"/>
    <w:rsid w:val="007311CC"/>
    <w:rsid w:val="00732E25"/>
    <w:rsid w:val="007332A7"/>
    <w:rsid w:val="00734750"/>
    <w:rsid w:val="00737D37"/>
    <w:rsid w:val="00741E6D"/>
    <w:rsid w:val="00747814"/>
    <w:rsid w:val="00747F2F"/>
    <w:rsid w:val="007526FE"/>
    <w:rsid w:val="00756442"/>
    <w:rsid w:val="0075732F"/>
    <w:rsid w:val="00757F1B"/>
    <w:rsid w:val="00764FBF"/>
    <w:rsid w:val="00771290"/>
    <w:rsid w:val="0077192D"/>
    <w:rsid w:val="00773BEC"/>
    <w:rsid w:val="00784AC5"/>
    <w:rsid w:val="007870F6"/>
    <w:rsid w:val="00787D08"/>
    <w:rsid w:val="007900DF"/>
    <w:rsid w:val="007938E4"/>
    <w:rsid w:val="0079565E"/>
    <w:rsid w:val="00795C38"/>
    <w:rsid w:val="00796767"/>
    <w:rsid w:val="007A1B51"/>
    <w:rsid w:val="007B06DC"/>
    <w:rsid w:val="007B4158"/>
    <w:rsid w:val="007B5ED2"/>
    <w:rsid w:val="007B6E53"/>
    <w:rsid w:val="007D04CB"/>
    <w:rsid w:val="007D08E9"/>
    <w:rsid w:val="007D7E76"/>
    <w:rsid w:val="007E491E"/>
    <w:rsid w:val="007E5DD1"/>
    <w:rsid w:val="007E627C"/>
    <w:rsid w:val="007F155F"/>
    <w:rsid w:val="007F16A4"/>
    <w:rsid w:val="007F6CDE"/>
    <w:rsid w:val="007F73E0"/>
    <w:rsid w:val="008010C0"/>
    <w:rsid w:val="00801407"/>
    <w:rsid w:val="00803105"/>
    <w:rsid w:val="008039C3"/>
    <w:rsid w:val="00805B96"/>
    <w:rsid w:val="00806F7C"/>
    <w:rsid w:val="00806FC0"/>
    <w:rsid w:val="008073D4"/>
    <w:rsid w:val="00807CF1"/>
    <w:rsid w:val="00812360"/>
    <w:rsid w:val="008132F4"/>
    <w:rsid w:val="008170A0"/>
    <w:rsid w:val="008177A3"/>
    <w:rsid w:val="008177E4"/>
    <w:rsid w:val="00820369"/>
    <w:rsid w:val="00830EFB"/>
    <w:rsid w:val="00832A20"/>
    <w:rsid w:val="0083503E"/>
    <w:rsid w:val="0083571A"/>
    <w:rsid w:val="0083642A"/>
    <w:rsid w:val="0084057B"/>
    <w:rsid w:val="00840F89"/>
    <w:rsid w:val="00841E6B"/>
    <w:rsid w:val="00845A84"/>
    <w:rsid w:val="00845AA2"/>
    <w:rsid w:val="00845E04"/>
    <w:rsid w:val="008479A5"/>
    <w:rsid w:val="00853A32"/>
    <w:rsid w:val="00853D01"/>
    <w:rsid w:val="0085417A"/>
    <w:rsid w:val="00856FF7"/>
    <w:rsid w:val="00865260"/>
    <w:rsid w:val="00865AE1"/>
    <w:rsid w:val="00867DCA"/>
    <w:rsid w:val="00875B2B"/>
    <w:rsid w:val="008803DD"/>
    <w:rsid w:val="00881F7F"/>
    <w:rsid w:val="00884F0A"/>
    <w:rsid w:val="00885619"/>
    <w:rsid w:val="008923CE"/>
    <w:rsid w:val="00892A7D"/>
    <w:rsid w:val="00892B66"/>
    <w:rsid w:val="00893580"/>
    <w:rsid w:val="00896A20"/>
    <w:rsid w:val="00896E69"/>
    <w:rsid w:val="0089709A"/>
    <w:rsid w:val="008A12A2"/>
    <w:rsid w:val="008A147D"/>
    <w:rsid w:val="008B08DE"/>
    <w:rsid w:val="008B143C"/>
    <w:rsid w:val="008B1939"/>
    <w:rsid w:val="008B4900"/>
    <w:rsid w:val="008B5A7A"/>
    <w:rsid w:val="008B7847"/>
    <w:rsid w:val="008C0645"/>
    <w:rsid w:val="008C1FFB"/>
    <w:rsid w:val="008C4DF5"/>
    <w:rsid w:val="008C7AC0"/>
    <w:rsid w:val="008D469E"/>
    <w:rsid w:val="008D4F33"/>
    <w:rsid w:val="008E022F"/>
    <w:rsid w:val="008E304C"/>
    <w:rsid w:val="008E4348"/>
    <w:rsid w:val="008E7120"/>
    <w:rsid w:val="008F5093"/>
    <w:rsid w:val="00902336"/>
    <w:rsid w:val="00905BE9"/>
    <w:rsid w:val="009071FD"/>
    <w:rsid w:val="00907F35"/>
    <w:rsid w:val="00912D14"/>
    <w:rsid w:val="009140AD"/>
    <w:rsid w:val="0091418E"/>
    <w:rsid w:val="0092065E"/>
    <w:rsid w:val="009238B6"/>
    <w:rsid w:val="00924B5B"/>
    <w:rsid w:val="00925867"/>
    <w:rsid w:val="00933182"/>
    <w:rsid w:val="00941931"/>
    <w:rsid w:val="00941979"/>
    <w:rsid w:val="00941E1B"/>
    <w:rsid w:val="00945A5F"/>
    <w:rsid w:val="00947C93"/>
    <w:rsid w:val="00952BB7"/>
    <w:rsid w:val="00952D1C"/>
    <w:rsid w:val="0095487D"/>
    <w:rsid w:val="0095557F"/>
    <w:rsid w:val="00956F0F"/>
    <w:rsid w:val="009613D6"/>
    <w:rsid w:val="00965DE0"/>
    <w:rsid w:val="00972959"/>
    <w:rsid w:val="00983BE4"/>
    <w:rsid w:val="00984CCB"/>
    <w:rsid w:val="0098583A"/>
    <w:rsid w:val="00991CC0"/>
    <w:rsid w:val="00995C26"/>
    <w:rsid w:val="009A29DC"/>
    <w:rsid w:val="009A3C52"/>
    <w:rsid w:val="009A3E8A"/>
    <w:rsid w:val="009B0149"/>
    <w:rsid w:val="009B02A5"/>
    <w:rsid w:val="009B03F6"/>
    <w:rsid w:val="009B1472"/>
    <w:rsid w:val="009B41B9"/>
    <w:rsid w:val="009B5F7D"/>
    <w:rsid w:val="009B6267"/>
    <w:rsid w:val="009B701F"/>
    <w:rsid w:val="009C05D1"/>
    <w:rsid w:val="009C5B6C"/>
    <w:rsid w:val="009C6EB2"/>
    <w:rsid w:val="009C75DA"/>
    <w:rsid w:val="009D1D0D"/>
    <w:rsid w:val="009D23D7"/>
    <w:rsid w:val="009D4FD1"/>
    <w:rsid w:val="009D721D"/>
    <w:rsid w:val="009E0984"/>
    <w:rsid w:val="009E2767"/>
    <w:rsid w:val="009E340D"/>
    <w:rsid w:val="009E4FFA"/>
    <w:rsid w:val="009E5322"/>
    <w:rsid w:val="009E5C67"/>
    <w:rsid w:val="009F1F04"/>
    <w:rsid w:val="009F6D4E"/>
    <w:rsid w:val="009F7E22"/>
    <w:rsid w:val="00A02293"/>
    <w:rsid w:val="00A028DF"/>
    <w:rsid w:val="00A02B2F"/>
    <w:rsid w:val="00A03333"/>
    <w:rsid w:val="00A0578A"/>
    <w:rsid w:val="00A074A2"/>
    <w:rsid w:val="00A11CC0"/>
    <w:rsid w:val="00A14A2B"/>
    <w:rsid w:val="00A14B81"/>
    <w:rsid w:val="00A20073"/>
    <w:rsid w:val="00A215E3"/>
    <w:rsid w:val="00A24752"/>
    <w:rsid w:val="00A25210"/>
    <w:rsid w:val="00A257C6"/>
    <w:rsid w:val="00A26A79"/>
    <w:rsid w:val="00A26F1C"/>
    <w:rsid w:val="00A322B0"/>
    <w:rsid w:val="00A34FD1"/>
    <w:rsid w:val="00A35328"/>
    <w:rsid w:val="00A36F65"/>
    <w:rsid w:val="00A376A4"/>
    <w:rsid w:val="00A453C9"/>
    <w:rsid w:val="00A477EA"/>
    <w:rsid w:val="00A56FD0"/>
    <w:rsid w:val="00A601DE"/>
    <w:rsid w:val="00A605CB"/>
    <w:rsid w:val="00A64269"/>
    <w:rsid w:val="00A64513"/>
    <w:rsid w:val="00A66E7F"/>
    <w:rsid w:val="00A70348"/>
    <w:rsid w:val="00A7149A"/>
    <w:rsid w:val="00A72E5D"/>
    <w:rsid w:val="00A73116"/>
    <w:rsid w:val="00A733CC"/>
    <w:rsid w:val="00A74124"/>
    <w:rsid w:val="00A77766"/>
    <w:rsid w:val="00A77A02"/>
    <w:rsid w:val="00A80D59"/>
    <w:rsid w:val="00A81C5A"/>
    <w:rsid w:val="00A82342"/>
    <w:rsid w:val="00A82761"/>
    <w:rsid w:val="00A83EA6"/>
    <w:rsid w:val="00A87D11"/>
    <w:rsid w:val="00A905CA"/>
    <w:rsid w:val="00A916BF"/>
    <w:rsid w:val="00A91B70"/>
    <w:rsid w:val="00A91F06"/>
    <w:rsid w:val="00A921E2"/>
    <w:rsid w:val="00A94ED7"/>
    <w:rsid w:val="00A97E90"/>
    <w:rsid w:val="00AA33BA"/>
    <w:rsid w:val="00AA3C0F"/>
    <w:rsid w:val="00AA4365"/>
    <w:rsid w:val="00AA680D"/>
    <w:rsid w:val="00AB0299"/>
    <w:rsid w:val="00AB24FA"/>
    <w:rsid w:val="00AB2D56"/>
    <w:rsid w:val="00AB5EF3"/>
    <w:rsid w:val="00AB613B"/>
    <w:rsid w:val="00AC5194"/>
    <w:rsid w:val="00AC59E8"/>
    <w:rsid w:val="00AC67D2"/>
    <w:rsid w:val="00AD328E"/>
    <w:rsid w:val="00AD3D54"/>
    <w:rsid w:val="00AD4AF5"/>
    <w:rsid w:val="00AD5EDC"/>
    <w:rsid w:val="00AD7265"/>
    <w:rsid w:val="00AE29B7"/>
    <w:rsid w:val="00AE45C3"/>
    <w:rsid w:val="00AF0AB8"/>
    <w:rsid w:val="00AF3385"/>
    <w:rsid w:val="00AF6701"/>
    <w:rsid w:val="00B03215"/>
    <w:rsid w:val="00B03234"/>
    <w:rsid w:val="00B059BF"/>
    <w:rsid w:val="00B13135"/>
    <w:rsid w:val="00B13418"/>
    <w:rsid w:val="00B142AE"/>
    <w:rsid w:val="00B149B2"/>
    <w:rsid w:val="00B20578"/>
    <w:rsid w:val="00B20ABA"/>
    <w:rsid w:val="00B2203E"/>
    <w:rsid w:val="00B2220D"/>
    <w:rsid w:val="00B22C83"/>
    <w:rsid w:val="00B22CAB"/>
    <w:rsid w:val="00B23C30"/>
    <w:rsid w:val="00B24AC7"/>
    <w:rsid w:val="00B277F4"/>
    <w:rsid w:val="00B27CC0"/>
    <w:rsid w:val="00B308BF"/>
    <w:rsid w:val="00B33DFB"/>
    <w:rsid w:val="00B34475"/>
    <w:rsid w:val="00B37DE5"/>
    <w:rsid w:val="00B400BE"/>
    <w:rsid w:val="00B41AE3"/>
    <w:rsid w:val="00B41FF4"/>
    <w:rsid w:val="00B42734"/>
    <w:rsid w:val="00B44426"/>
    <w:rsid w:val="00B4529B"/>
    <w:rsid w:val="00B45F23"/>
    <w:rsid w:val="00B46E40"/>
    <w:rsid w:val="00B51FBC"/>
    <w:rsid w:val="00B520FB"/>
    <w:rsid w:val="00B57211"/>
    <w:rsid w:val="00B572BC"/>
    <w:rsid w:val="00B640E2"/>
    <w:rsid w:val="00B6560B"/>
    <w:rsid w:val="00B65F2B"/>
    <w:rsid w:val="00B70F80"/>
    <w:rsid w:val="00B7524A"/>
    <w:rsid w:val="00B76332"/>
    <w:rsid w:val="00B76B92"/>
    <w:rsid w:val="00B80508"/>
    <w:rsid w:val="00B84441"/>
    <w:rsid w:val="00B94777"/>
    <w:rsid w:val="00B97B8C"/>
    <w:rsid w:val="00BA354B"/>
    <w:rsid w:val="00BA464A"/>
    <w:rsid w:val="00BA5B95"/>
    <w:rsid w:val="00BB3939"/>
    <w:rsid w:val="00BB5F07"/>
    <w:rsid w:val="00BB6EAC"/>
    <w:rsid w:val="00BC11C5"/>
    <w:rsid w:val="00BD0D68"/>
    <w:rsid w:val="00BD180F"/>
    <w:rsid w:val="00BD3275"/>
    <w:rsid w:val="00BD63B9"/>
    <w:rsid w:val="00BD69AF"/>
    <w:rsid w:val="00BE0FF2"/>
    <w:rsid w:val="00BE6D75"/>
    <w:rsid w:val="00BF013C"/>
    <w:rsid w:val="00BF1BF2"/>
    <w:rsid w:val="00BF55AB"/>
    <w:rsid w:val="00BF5805"/>
    <w:rsid w:val="00BF5B28"/>
    <w:rsid w:val="00BF5D82"/>
    <w:rsid w:val="00BF67F8"/>
    <w:rsid w:val="00BF7A62"/>
    <w:rsid w:val="00C033DB"/>
    <w:rsid w:val="00C04E21"/>
    <w:rsid w:val="00C05064"/>
    <w:rsid w:val="00C0751A"/>
    <w:rsid w:val="00C077DE"/>
    <w:rsid w:val="00C1513B"/>
    <w:rsid w:val="00C20A98"/>
    <w:rsid w:val="00C223CE"/>
    <w:rsid w:val="00C26321"/>
    <w:rsid w:val="00C307FE"/>
    <w:rsid w:val="00C33B6F"/>
    <w:rsid w:val="00C33C03"/>
    <w:rsid w:val="00C36AF6"/>
    <w:rsid w:val="00C42625"/>
    <w:rsid w:val="00C42C70"/>
    <w:rsid w:val="00C43445"/>
    <w:rsid w:val="00C4730C"/>
    <w:rsid w:val="00C52CBC"/>
    <w:rsid w:val="00C52DE6"/>
    <w:rsid w:val="00C531C0"/>
    <w:rsid w:val="00C54CE0"/>
    <w:rsid w:val="00C5772F"/>
    <w:rsid w:val="00C6022D"/>
    <w:rsid w:val="00C60E41"/>
    <w:rsid w:val="00C64759"/>
    <w:rsid w:val="00C656F1"/>
    <w:rsid w:val="00C70386"/>
    <w:rsid w:val="00C76759"/>
    <w:rsid w:val="00C76E31"/>
    <w:rsid w:val="00C829A8"/>
    <w:rsid w:val="00C82E1F"/>
    <w:rsid w:val="00C94DED"/>
    <w:rsid w:val="00C961D7"/>
    <w:rsid w:val="00C97976"/>
    <w:rsid w:val="00CA28D5"/>
    <w:rsid w:val="00CA616C"/>
    <w:rsid w:val="00CA78C6"/>
    <w:rsid w:val="00CB1042"/>
    <w:rsid w:val="00CC0539"/>
    <w:rsid w:val="00CC4B8D"/>
    <w:rsid w:val="00CC5A98"/>
    <w:rsid w:val="00CC5B1D"/>
    <w:rsid w:val="00CD2831"/>
    <w:rsid w:val="00CD4258"/>
    <w:rsid w:val="00CD4BEB"/>
    <w:rsid w:val="00CE008C"/>
    <w:rsid w:val="00CE13AE"/>
    <w:rsid w:val="00CE2176"/>
    <w:rsid w:val="00CE3C40"/>
    <w:rsid w:val="00CE7E83"/>
    <w:rsid w:val="00CF1E74"/>
    <w:rsid w:val="00CF24DF"/>
    <w:rsid w:val="00CF5F90"/>
    <w:rsid w:val="00D00358"/>
    <w:rsid w:val="00D00DDA"/>
    <w:rsid w:val="00D02343"/>
    <w:rsid w:val="00D034C6"/>
    <w:rsid w:val="00D07873"/>
    <w:rsid w:val="00D14E78"/>
    <w:rsid w:val="00D2188B"/>
    <w:rsid w:val="00D21F51"/>
    <w:rsid w:val="00D22C6E"/>
    <w:rsid w:val="00D22D92"/>
    <w:rsid w:val="00D23109"/>
    <w:rsid w:val="00D30AD4"/>
    <w:rsid w:val="00D317D7"/>
    <w:rsid w:val="00D33C16"/>
    <w:rsid w:val="00D400D9"/>
    <w:rsid w:val="00D4444D"/>
    <w:rsid w:val="00D45A9A"/>
    <w:rsid w:val="00D46B3F"/>
    <w:rsid w:val="00D46FDA"/>
    <w:rsid w:val="00D5099B"/>
    <w:rsid w:val="00D55846"/>
    <w:rsid w:val="00D62AE9"/>
    <w:rsid w:val="00D62DC3"/>
    <w:rsid w:val="00D63526"/>
    <w:rsid w:val="00D705D2"/>
    <w:rsid w:val="00D70B40"/>
    <w:rsid w:val="00D75EF8"/>
    <w:rsid w:val="00D769D9"/>
    <w:rsid w:val="00D76BE6"/>
    <w:rsid w:val="00D811A2"/>
    <w:rsid w:val="00D837A0"/>
    <w:rsid w:val="00D842A5"/>
    <w:rsid w:val="00D90222"/>
    <w:rsid w:val="00D91DB5"/>
    <w:rsid w:val="00D92D11"/>
    <w:rsid w:val="00D97D34"/>
    <w:rsid w:val="00DA4D53"/>
    <w:rsid w:val="00DB1F9C"/>
    <w:rsid w:val="00DB40E8"/>
    <w:rsid w:val="00DB6A23"/>
    <w:rsid w:val="00DC02BD"/>
    <w:rsid w:val="00DC065B"/>
    <w:rsid w:val="00DC3E68"/>
    <w:rsid w:val="00DC449B"/>
    <w:rsid w:val="00DC794B"/>
    <w:rsid w:val="00DD4DB7"/>
    <w:rsid w:val="00DD5786"/>
    <w:rsid w:val="00DD784F"/>
    <w:rsid w:val="00DE4EF1"/>
    <w:rsid w:val="00DE5137"/>
    <w:rsid w:val="00DE6936"/>
    <w:rsid w:val="00DE7668"/>
    <w:rsid w:val="00DF1A8A"/>
    <w:rsid w:val="00DF5592"/>
    <w:rsid w:val="00DF5CFF"/>
    <w:rsid w:val="00E017FF"/>
    <w:rsid w:val="00E02557"/>
    <w:rsid w:val="00E03EF0"/>
    <w:rsid w:val="00E05EDE"/>
    <w:rsid w:val="00E06098"/>
    <w:rsid w:val="00E1030D"/>
    <w:rsid w:val="00E10B2E"/>
    <w:rsid w:val="00E121B7"/>
    <w:rsid w:val="00E124D6"/>
    <w:rsid w:val="00E16397"/>
    <w:rsid w:val="00E16644"/>
    <w:rsid w:val="00E16E2B"/>
    <w:rsid w:val="00E17CB0"/>
    <w:rsid w:val="00E251C7"/>
    <w:rsid w:val="00E30010"/>
    <w:rsid w:val="00E31698"/>
    <w:rsid w:val="00E31DD5"/>
    <w:rsid w:val="00E36125"/>
    <w:rsid w:val="00E36A7C"/>
    <w:rsid w:val="00E3710D"/>
    <w:rsid w:val="00E37200"/>
    <w:rsid w:val="00E3784F"/>
    <w:rsid w:val="00E4336A"/>
    <w:rsid w:val="00E43467"/>
    <w:rsid w:val="00E44DC1"/>
    <w:rsid w:val="00E47712"/>
    <w:rsid w:val="00E508AB"/>
    <w:rsid w:val="00E54752"/>
    <w:rsid w:val="00E559ED"/>
    <w:rsid w:val="00E64AD1"/>
    <w:rsid w:val="00E658DA"/>
    <w:rsid w:val="00E65955"/>
    <w:rsid w:val="00E670E2"/>
    <w:rsid w:val="00E86671"/>
    <w:rsid w:val="00E8679D"/>
    <w:rsid w:val="00E94EB8"/>
    <w:rsid w:val="00E965EF"/>
    <w:rsid w:val="00E97672"/>
    <w:rsid w:val="00E97EB5"/>
    <w:rsid w:val="00EA1F47"/>
    <w:rsid w:val="00EA1F97"/>
    <w:rsid w:val="00EA2CA1"/>
    <w:rsid w:val="00EA312C"/>
    <w:rsid w:val="00EA3883"/>
    <w:rsid w:val="00EA4833"/>
    <w:rsid w:val="00EA4AAA"/>
    <w:rsid w:val="00EA639A"/>
    <w:rsid w:val="00EA65B0"/>
    <w:rsid w:val="00EB1302"/>
    <w:rsid w:val="00EB2F6D"/>
    <w:rsid w:val="00EB3851"/>
    <w:rsid w:val="00EC17BF"/>
    <w:rsid w:val="00EC2B04"/>
    <w:rsid w:val="00EC4600"/>
    <w:rsid w:val="00EC6686"/>
    <w:rsid w:val="00EC7A0C"/>
    <w:rsid w:val="00ED0365"/>
    <w:rsid w:val="00ED2575"/>
    <w:rsid w:val="00ED7881"/>
    <w:rsid w:val="00EE1DB8"/>
    <w:rsid w:val="00EE5CA4"/>
    <w:rsid w:val="00EE6B22"/>
    <w:rsid w:val="00EF1284"/>
    <w:rsid w:val="00EF373E"/>
    <w:rsid w:val="00F00977"/>
    <w:rsid w:val="00F046F6"/>
    <w:rsid w:val="00F0566E"/>
    <w:rsid w:val="00F2204F"/>
    <w:rsid w:val="00F2322F"/>
    <w:rsid w:val="00F244CA"/>
    <w:rsid w:val="00F2454E"/>
    <w:rsid w:val="00F24BA1"/>
    <w:rsid w:val="00F25EEA"/>
    <w:rsid w:val="00F27B3D"/>
    <w:rsid w:val="00F32082"/>
    <w:rsid w:val="00F330A1"/>
    <w:rsid w:val="00F34614"/>
    <w:rsid w:val="00F35142"/>
    <w:rsid w:val="00F3559E"/>
    <w:rsid w:val="00F43BDA"/>
    <w:rsid w:val="00F478D6"/>
    <w:rsid w:val="00F52B6A"/>
    <w:rsid w:val="00F54565"/>
    <w:rsid w:val="00F54865"/>
    <w:rsid w:val="00F54E50"/>
    <w:rsid w:val="00F626EE"/>
    <w:rsid w:val="00F67DC1"/>
    <w:rsid w:val="00F718E5"/>
    <w:rsid w:val="00F71C62"/>
    <w:rsid w:val="00F85849"/>
    <w:rsid w:val="00F8614E"/>
    <w:rsid w:val="00F86C06"/>
    <w:rsid w:val="00F87988"/>
    <w:rsid w:val="00F9105E"/>
    <w:rsid w:val="00F916CC"/>
    <w:rsid w:val="00F920F7"/>
    <w:rsid w:val="00FA1146"/>
    <w:rsid w:val="00FA2933"/>
    <w:rsid w:val="00FB0982"/>
    <w:rsid w:val="00FB1C2D"/>
    <w:rsid w:val="00FB1ECB"/>
    <w:rsid w:val="00FB2519"/>
    <w:rsid w:val="00FB6E36"/>
    <w:rsid w:val="00FB7BB5"/>
    <w:rsid w:val="00FC26F6"/>
    <w:rsid w:val="00FC3B9C"/>
    <w:rsid w:val="00FC4A6C"/>
    <w:rsid w:val="00FC7149"/>
    <w:rsid w:val="00FD0BA8"/>
    <w:rsid w:val="00FD475C"/>
    <w:rsid w:val="00FD4CE3"/>
    <w:rsid w:val="00FD7696"/>
    <w:rsid w:val="00FE2755"/>
    <w:rsid w:val="00FE55C5"/>
    <w:rsid w:val="00FF0168"/>
    <w:rsid w:val="00FF126A"/>
    <w:rsid w:val="00FF296E"/>
    <w:rsid w:val="00FF68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AB52"/>
  <w15:chartTrackingRefBased/>
  <w15:docId w15:val="{90BAC496-C42B-4F31-9C26-766E2562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4759"/>
    <w:pPr>
      <w:ind w:left="720"/>
      <w:contextualSpacing/>
    </w:pPr>
  </w:style>
  <w:style w:type="paragraph" w:styleId="Nagwek">
    <w:name w:val="header"/>
    <w:basedOn w:val="Normalny"/>
    <w:link w:val="NagwekZnak"/>
    <w:uiPriority w:val="99"/>
    <w:unhideWhenUsed/>
    <w:rsid w:val="00C434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3445"/>
  </w:style>
  <w:style w:type="paragraph" w:styleId="Stopka">
    <w:name w:val="footer"/>
    <w:basedOn w:val="Normalny"/>
    <w:link w:val="StopkaZnak"/>
    <w:uiPriority w:val="99"/>
    <w:unhideWhenUsed/>
    <w:rsid w:val="00C434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3445"/>
  </w:style>
  <w:style w:type="character" w:styleId="Odwoaniedokomentarza">
    <w:name w:val="annotation reference"/>
    <w:basedOn w:val="Domylnaczcionkaakapitu"/>
    <w:uiPriority w:val="99"/>
    <w:semiHidden/>
    <w:unhideWhenUsed/>
    <w:rsid w:val="00EC4600"/>
    <w:rPr>
      <w:sz w:val="16"/>
      <w:szCs w:val="16"/>
    </w:rPr>
  </w:style>
  <w:style w:type="paragraph" w:styleId="Tekstkomentarza">
    <w:name w:val="annotation text"/>
    <w:basedOn w:val="Normalny"/>
    <w:link w:val="TekstkomentarzaZnak"/>
    <w:uiPriority w:val="99"/>
    <w:unhideWhenUsed/>
    <w:rsid w:val="00EC4600"/>
    <w:pPr>
      <w:spacing w:line="240" w:lineRule="auto"/>
    </w:pPr>
    <w:rPr>
      <w:sz w:val="20"/>
      <w:szCs w:val="20"/>
    </w:rPr>
  </w:style>
  <w:style w:type="character" w:customStyle="1" w:styleId="TekstkomentarzaZnak">
    <w:name w:val="Tekst komentarza Znak"/>
    <w:basedOn w:val="Domylnaczcionkaakapitu"/>
    <w:link w:val="Tekstkomentarza"/>
    <w:uiPriority w:val="99"/>
    <w:rsid w:val="00EC4600"/>
    <w:rPr>
      <w:sz w:val="20"/>
      <w:szCs w:val="20"/>
    </w:rPr>
  </w:style>
  <w:style w:type="paragraph" w:styleId="Tematkomentarza">
    <w:name w:val="annotation subject"/>
    <w:basedOn w:val="Tekstkomentarza"/>
    <w:next w:val="Tekstkomentarza"/>
    <w:link w:val="TematkomentarzaZnak"/>
    <w:uiPriority w:val="99"/>
    <w:semiHidden/>
    <w:unhideWhenUsed/>
    <w:rsid w:val="00EC4600"/>
    <w:rPr>
      <w:b/>
      <w:bCs/>
    </w:rPr>
  </w:style>
  <w:style w:type="character" w:customStyle="1" w:styleId="TematkomentarzaZnak">
    <w:name w:val="Temat komentarza Znak"/>
    <w:basedOn w:val="TekstkomentarzaZnak"/>
    <w:link w:val="Tematkomentarza"/>
    <w:uiPriority w:val="99"/>
    <w:semiHidden/>
    <w:rsid w:val="00EC4600"/>
    <w:rPr>
      <w:b/>
      <w:bCs/>
      <w:sz w:val="20"/>
      <w:szCs w:val="20"/>
    </w:rPr>
  </w:style>
  <w:style w:type="paragraph" w:styleId="Tekstdymka">
    <w:name w:val="Balloon Text"/>
    <w:basedOn w:val="Normalny"/>
    <w:link w:val="TekstdymkaZnak"/>
    <w:uiPriority w:val="99"/>
    <w:semiHidden/>
    <w:unhideWhenUsed/>
    <w:rsid w:val="00EC46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4600"/>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905B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5BE9"/>
    <w:rPr>
      <w:sz w:val="20"/>
      <w:szCs w:val="20"/>
    </w:rPr>
  </w:style>
  <w:style w:type="character" w:styleId="Odwoanieprzypisukocowego">
    <w:name w:val="endnote reference"/>
    <w:basedOn w:val="Domylnaczcionkaakapitu"/>
    <w:uiPriority w:val="99"/>
    <w:semiHidden/>
    <w:unhideWhenUsed/>
    <w:rsid w:val="00905BE9"/>
    <w:rPr>
      <w:vertAlign w:val="superscript"/>
    </w:rPr>
  </w:style>
  <w:style w:type="character" w:customStyle="1" w:styleId="Kkursywa">
    <w:name w:val="_K_ – kursywa"/>
    <w:uiPriority w:val="1"/>
    <w:qFormat/>
    <w:rsid w:val="00B51FBC"/>
    <w:rPr>
      <w:i/>
    </w:rPr>
  </w:style>
  <w:style w:type="paragraph" w:customStyle="1" w:styleId="ZPKTzmpktartykuempunktem">
    <w:name w:val="Z/PKT – zm. pkt artykułem (punktem)"/>
    <w:basedOn w:val="Normalny"/>
    <w:uiPriority w:val="31"/>
    <w:qFormat/>
    <w:rsid w:val="004262F1"/>
    <w:pPr>
      <w:spacing w:after="0" w:line="360" w:lineRule="auto"/>
      <w:ind w:left="1020" w:hanging="510"/>
      <w:jc w:val="both"/>
    </w:pPr>
    <w:rPr>
      <w:rFonts w:ascii="Times" w:eastAsiaTheme="minorEastAsia" w:hAnsi="Times" w:cs="Arial"/>
      <w:bCs/>
      <w:sz w:val="24"/>
      <w:szCs w:val="20"/>
      <w:lang w:eastAsia="pl-PL"/>
    </w:rPr>
  </w:style>
  <w:style w:type="paragraph" w:customStyle="1" w:styleId="ZUSTzmustartykuempunktem">
    <w:name w:val="Z/UST(§) – zm. ust. (§) artykułem (punktem)"/>
    <w:basedOn w:val="Normalny"/>
    <w:uiPriority w:val="30"/>
    <w:qFormat/>
    <w:rsid w:val="004262F1"/>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ZARTzmartartykuempunktem">
    <w:name w:val="Z/ART(§) – zm. art. (§) artykułem (punktem)"/>
    <w:basedOn w:val="Normalny"/>
    <w:uiPriority w:val="30"/>
    <w:qFormat/>
    <w:rsid w:val="00163D0A"/>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character" w:styleId="Odwoanieprzypisudolnego">
    <w:name w:val="footnote reference"/>
    <w:uiPriority w:val="99"/>
    <w:semiHidden/>
    <w:rsid w:val="004F0B50"/>
    <w:rPr>
      <w:rFonts w:cs="Times New Roman"/>
      <w:vertAlign w:val="superscript"/>
    </w:rPr>
  </w:style>
  <w:style w:type="paragraph" w:customStyle="1" w:styleId="ODNONIKtreodnonika">
    <w:name w:val="ODNOŚNIK – treść odnośnika"/>
    <w:uiPriority w:val="19"/>
    <w:qFormat/>
    <w:rsid w:val="004F0B50"/>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IGindeksgrny">
    <w:name w:val="_IG_ – indeks górny"/>
    <w:basedOn w:val="Domylnaczcionkaakapitu"/>
    <w:uiPriority w:val="2"/>
    <w:qFormat/>
    <w:rsid w:val="004F0B50"/>
    <w:rPr>
      <w:b w:val="0"/>
      <w:i w:val="0"/>
      <w:vanish w:val="0"/>
      <w:spacing w:val="0"/>
      <w:vertAlign w:val="superscript"/>
    </w:rPr>
  </w:style>
  <w:style w:type="paragraph" w:customStyle="1" w:styleId="ZTIRLITzmlittiret">
    <w:name w:val="Z_TIR/LIT – zm. lit. tiret"/>
    <w:basedOn w:val="Normalny"/>
    <w:uiPriority w:val="57"/>
    <w:qFormat/>
    <w:rsid w:val="000B0768"/>
    <w:pPr>
      <w:spacing w:after="0" w:line="360" w:lineRule="auto"/>
      <w:ind w:left="1859" w:hanging="476"/>
      <w:jc w:val="both"/>
    </w:pPr>
    <w:rPr>
      <w:rFonts w:ascii="Times" w:eastAsia="Times New Roman"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173107">
      <w:bodyDiv w:val="1"/>
      <w:marLeft w:val="0"/>
      <w:marRight w:val="0"/>
      <w:marTop w:val="0"/>
      <w:marBottom w:val="0"/>
      <w:divBdr>
        <w:top w:val="none" w:sz="0" w:space="0" w:color="auto"/>
        <w:left w:val="none" w:sz="0" w:space="0" w:color="auto"/>
        <w:bottom w:val="none" w:sz="0" w:space="0" w:color="auto"/>
        <w:right w:val="none" w:sz="0" w:space="0" w:color="auto"/>
      </w:divBdr>
      <w:divsChild>
        <w:div w:id="156308721">
          <w:marLeft w:val="360"/>
          <w:marRight w:val="0"/>
          <w:marTop w:val="72"/>
          <w:marBottom w:val="72"/>
          <w:divBdr>
            <w:top w:val="none" w:sz="0" w:space="0" w:color="auto"/>
            <w:left w:val="none" w:sz="0" w:space="0" w:color="auto"/>
            <w:bottom w:val="none" w:sz="0" w:space="0" w:color="auto"/>
            <w:right w:val="none" w:sz="0" w:space="0" w:color="auto"/>
          </w:divBdr>
          <w:divsChild>
            <w:div w:id="897202093">
              <w:marLeft w:val="0"/>
              <w:marRight w:val="0"/>
              <w:marTop w:val="0"/>
              <w:marBottom w:val="0"/>
              <w:divBdr>
                <w:top w:val="none" w:sz="0" w:space="0" w:color="auto"/>
                <w:left w:val="none" w:sz="0" w:space="0" w:color="auto"/>
                <w:bottom w:val="none" w:sz="0" w:space="0" w:color="auto"/>
                <w:right w:val="none" w:sz="0" w:space="0" w:color="auto"/>
              </w:divBdr>
            </w:div>
          </w:divsChild>
        </w:div>
        <w:div w:id="1594703247">
          <w:marLeft w:val="360"/>
          <w:marRight w:val="0"/>
          <w:marTop w:val="0"/>
          <w:marBottom w:val="72"/>
          <w:divBdr>
            <w:top w:val="none" w:sz="0" w:space="0" w:color="auto"/>
            <w:left w:val="none" w:sz="0" w:space="0" w:color="auto"/>
            <w:bottom w:val="none" w:sz="0" w:space="0" w:color="auto"/>
            <w:right w:val="none" w:sz="0" w:space="0" w:color="auto"/>
          </w:divBdr>
          <w:divsChild>
            <w:div w:id="18599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892F0-E79F-4E74-86D8-B0C17F38C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30543</Words>
  <Characters>183262</Characters>
  <Application>Microsoft Office Word</Application>
  <DocSecurity>0</DocSecurity>
  <Lines>1527</Lines>
  <Paragraphs>426</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213379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Rowińska Katarzyna</dc:creator>
  <cp:keywords/>
  <dc:description/>
  <cp:lastModifiedBy>DP</cp:lastModifiedBy>
  <cp:revision>3</cp:revision>
  <dcterms:created xsi:type="dcterms:W3CDTF">2024-02-06T09:25:00Z</dcterms:created>
  <dcterms:modified xsi:type="dcterms:W3CDTF">2024-02-07T07:43:00Z</dcterms:modified>
</cp:coreProperties>
</file>