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4" w:rsidRPr="002E067F" w:rsidRDefault="008A49A4" w:rsidP="00C85434">
      <w:pPr>
        <w:rPr>
          <w:rFonts w:ascii="Calibri" w:hAnsi="Calibri"/>
          <w:sz w:val="16"/>
          <w:szCs w:val="16"/>
        </w:rPr>
      </w:pPr>
    </w:p>
    <w:p w:rsidR="00CC46B9" w:rsidRPr="002E067F" w:rsidRDefault="00CC46B9" w:rsidP="00C85434">
      <w:pPr>
        <w:rPr>
          <w:rFonts w:ascii="Calibri" w:hAnsi="Calibri"/>
          <w:sz w:val="16"/>
          <w:szCs w:val="16"/>
        </w:rPr>
      </w:pPr>
    </w:p>
    <w:p w:rsidR="00CC46B9" w:rsidRPr="002E067F" w:rsidRDefault="00CC46B9" w:rsidP="00AB6D2A">
      <w:pPr>
        <w:spacing w:after="120"/>
        <w:rPr>
          <w:rFonts w:ascii="Calibri" w:hAnsi="Calibri"/>
          <w:sz w:val="16"/>
          <w:szCs w:val="16"/>
        </w:rPr>
      </w:pPr>
    </w:p>
    <w:p w:rsidR="00D02C8F" w:rsidRPr="002E067F" w:rsidRDefault="00D02C8F" w:rsidP="00AB6D2A">
      <w:pPr>
        <w:spacing w:after="120"/>
        <w:rPr>
          <w:rFonts w:ascii="Calibri" w:hAnsi="Calibri"/>
          <w:sz w:val="16"/>
          <w:szCs w:val="16"/>
        </w:rPr>
      </w:pPr>
    </w:p>
    <w:p w:rsidR="00FA1BAD" w:rsidRDefault="00AB6D2A" w:rsidP="00E42CA0">
      <w:pPr>
        <w:jc w:val="right"/>
        <w:rPr>
          <w:rFonts w:ascii="Calibri" w:hAnsi="Calibri"/>
          <w:sz w:val="22"/>
          <w:szCs w:val="22"/>
        </w:rPr>
      </w:pPr>
      <w:r w:rsidRPr="007C2F41">
        <w:rPr>
          <w:rFonts w:ascii="Calibri" w:hAnsi="Calibri"/>
          <w:sz w:val="22"/>
          <w:szCs w:val="22"/>
        </w:rPr>
        <w:t xml:space="preserve">              </w:t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Pr="007C2F41">
        <w:rPr>
          <w:rFonts w:ascii="Calibri" w:hAnsi="Calibri"/>
          <w:sz w:val="22"/>
          <w:szCs w:val="22"/>
        </w:rPr>
        <w:tab/>
      </w:r>
      <w:r w:rsidR="00E42CA0">
        <w:rPr>
          <w:rFonts w:ascii="Calibri" w:hAnsi="Calibri"/>
          <w:sz w:val="22"/>
          <w:szCs w:val="22"/>
        </w:rPr>
        <w:t>Poznań, 25 czerwca 2018 r.</w:t>
      </w:r>
    </w:p>
    <w:p w:rsidR="00E42CA0" w:rsidRDefault="00E42CA0" w:rsidP="00E42CA0">
      <w:pPr>
        <w:jc w:val="right"/>
        <w:rPr>
          <w:rFonts w:ascii="Calibri" w:hAnsi="Calibri"/>
          <w:sz w:val="22"/>
          <w:szCs w:val="22"/>
        </w:rPr>
      </w:pPr>
    </w:p>
    <w:p w:rsidR="00E42CA0" w:rsidRDefault="00107594" w:rsidP="00D02C8F">
      <w:pPr>
        <w:ind w:left="19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Szanowni</w:t>
      </w:r>
      <w:r w:rsidR="00D02C8F">
        <w:rPr>
          <w:rFonts w:ascii="Calibri" w:hAnsi="Calibri"/>
          <w:sz w:val="24"/>
          <w:szCs w:val="24"/>
        </w:rPr>
        <w:t xml:space="preserve"> Pan</w:t>
      </w:r>
      <w:r>
        <w:rPr>
          <w:rFonts w:ascii="Calibri" w:hAnsi="Calibri"/>
          <w:sz w:val="24"/>
          <w:szCs w:val="24"/>
        </w:rPr>
        <w:t>owie Pos</w:t>
      </w:r>
      <w:r w:rsidR="00D02C8F"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owie</w:t>
      </w:r>
    </w:p>
    <w:p w:rsidR="00D02C8F" w:rsidRPr="00D02C8F" w:rsidRDefault="00D02C8F" w:rsidP="00D02C8F">
      <w:pPr>
        <w:ind w:left="1928"/>
        <w:jc w:val="both"/>
        <w:rPr>
          <w:rFonts w:ascii="Calibri" w:hAnsi="Calibri"/>
          <w:b/>
          <w:sz w:val="24"/>
          <w:szCs w:val="24"/>
        </w:rPr>
      </w:pPr>
      <w:r w:rsidRPr="00D02C8F">
        <w:rPr>
          <w:rFonts w:ascii="Calibri" w:hAnsi="Calibri"/>
          <w:b/>
          <w:sz w:val="24"/>
          <w:szCs w:val="24"/>
        </w:rPr>
        <w:t>Andrzej MACIEJEWSKI</w:t>
      </w:r>
    </w:p>
    <w:p w:rsidR="00D02C8F" w:rsidRDefault="00D02C8F" w:rsidP="00D02C8F">
      <w:pPr>
        <w:ind w:left="19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</w:p>
    <w:p w:rsidR="00D02C8F" w:rsidRDefault="00D02C8F" w:rsidP="002E067F">
      <w:pPr>
        <w:spacing w:after="120"/>
        <w:ind w:left="19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Komisji Samorządu Terytorialnego i Polityki Regionalnej</w:t>
      </w:r>
      <w:r w:rsidR="002E067F">
        <w:rPr>
          <w:rFonts w:ascii="Calibri" w:hAnsi="Calibri"/>
          <w:sz w:val="24"/>
          <w:szCs w:val="24"/>
        </w:rPr>
        <w:t>,</w:t>
      </w:r>
    </w:p>
    <w:p w:rsidR="002E067F" w:rsidRPr="002E067F" w:rsidRDefault="002E067F" w:rsidP="00D02C8F">
      <w:pPr>
        <w:ind w:left="1928"/>
        <w:jc w:val="both"/>
        <w:rPr>
          <w:rFonts w:ascii="Calibri" w:hAnsi="Calibri"/>
          <w:b/>
          <w:sz w:val="24"/>
          <w:szCs w:val="24"/>
        </w:rPr>
      </w:pPr>
      <w:r w:rsidRPr="002E067F">
        <w:rPr>
          <w:rFonts w:ascii="Calibri" w:hAnsi="Calibri"/>
          <w:b/>
          <w:sz w:val="24"/>
          <w:szCs w:val="24"/>
        </w:rPr>
        <w:t>Arkadiusz CZARTORYSKI</w:t>
      </w:r>
    </w:p>
    <w:p w:rsidR="002E067F" w:rsidRDefault="002E067F" w:rsidP="00D02C8F">
      <w:pPr>
        <w:ind w:left="19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</w:p>
    <w:p w:rsidR="002E067F" w:rsidRDefault="002E067F" w:rsidP="00D02C8F">
      <w:pPr>
        <w:ind w:left="19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Komisji Administracji i Spraw Wewnętrznych</w:t>
      </w:r>
    </w:p>
    <w:p w:rsidR="00107594" w:rsidRDefault="00107594" w:rsidP="00D02C8F">
      <w:pPr>
        <w:ind w:left="19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</w:p>
    <w:p w:rsidR="00107594" w:rsidRPr="00107594" w:rsidRDefault="00107594" w:rsidP="00D02C8F">
      <w:pPr>
        <w:ind w:left="1928"/>
        <w:jc w:val="both"/>
        <w:rPr>
          <w:rFonts w:ascii="Calibri" w:hAnsi="Calibri"/>
          <w:b/>
          <w:sz w:val="24"/>
          <w:szCs w:val="24"/>
        </w:rPr>
      </w:pPr>
      <w:r w:rsidRPr="00107594">
        <w:rPr>
          <w:rFonts w:ascii="Calibri" w:hAnsi="Calibri"/>
          <w:b/>
          <w:sz w:val="24"/>
          <w:szCs w:val="24"/>
        </w:rPr>
        <w:t>Paweł SZEFERNAKER</w:t>
      </w:r>
    </w:p>
    <w:p w:rsidR="00107594" w:rsidRDefault="00107594" w:rsidP="00D02C8F">
      <w:pPr>
        <w:ind w:left="19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Pełnomocnik Rządu ds. współpracy z samorządem terytorialnym</w:t>
      </w:r>
    </w:p>
    <w:p w:rsidR="00D02C8F" w:rsidRDefault="00D02C8F" w:rsidP="00D02C8F">
      <w:pPr>
        <w:jc w:val="both"/>
        <w:rPr>
          <w:rFonts w:ascii="Calibri" w:hAnsi="Calibri"/>
          <w:sz w:val="24"/>
          <w:szCs w:val="24"/>
        </w:rPr>
      </w:pPr>
    </w:p>
    <w:p w:rsidR="00D02C8F" w:rsidRDefault="00D02C8F" w:rsidP="00D02C8F">
      <w:pPr>
        <w:spacing w:after="120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Szanowny Panie Pośle !</w:t>
      </w:r>
    </w:p>
    <w:p w:rsidR="00D02C8F" w:rsidRDefault="00D02C8F" w:rsidP="00D02C8F">
      <w:pPr>
        <w:spacing w:after="120"/>
        <w:ind w:firstLine="284"/>
        <w:jc w:val="both"/>
        <w:rPr>
          <w:rFonts w:ascii="Calibri" w:hAnsi="Calibri"/>
          <w:sz w:val="24"/>
          <w:szCs w:val="24"/>
        </w:rPr>
      </w:pPr>
      <w:r w:rsidRPr="00107594">
        <w:rPr>
          <w:rFonts w:ascii="Calibri" w:hAnsi="Calibri"/>
          <w:spacing w:val="-6"/>
          <w:sz w:val="24"/>
          <w:szCs w:val="24"/>
        </w:rPr>
        <w:t xml:space="preserve">Zarząd Związku Miast Polskich </w:t>
      </w:r>
      <w:r w:rsidRPr="002E067F">
        <w:rPr>
          <w:rFonts w:ascii="Calibri" w:hAnsi="Calibri"/>
          <w:spacing w:val="-6"/>
          <w:sz w:val="24"/>
          <w:szCs w:val="24"/>
          <w:u w:val="single"/>
        </w:rPr>
        <w:t xml:space="preserve">popiera rządowy projekt ustawy </w:t>
      </w:r>
      <w:r w:rsidR="00107594" w:rsidRPr="002E067F">
        <w:rPr>
          <w:rFonts w:ascii="Calibri" w:hAnsi="Calibri"/>
          <w:spacing w:val="-6"/>
          <w:sz w:val="24"/>
          <w:szCs w:val="24"/>
          <w:u w:val="single"/>
        </w:rPr>
        <w:t>o szczególnych</w:t>
      </w:r>
      <w:r w:rsidR="00107594" w:rsidRPr="002E067F">
        <w:rPr>
          <w:rFonts w:ascii="Calibri" w:hAnsi="Calibri"/>
          <w:sz w:val="24"/>
          <w:szCs w:val="24"/>
          <w:u w:val="single"/>
        </w:rPr>
        <w:t xml:space="preserve"> rozwiązaniach, dotyczących gminy Ostrowice</w:t>
      </w:r>
      <w:r w:rsidRPr="002E067F">
        <w:rPr>
          <w:rFonts w:ascii="Calibri" w:hAnsi="Calibri"/>
          <w:sz w:val="24"/>
          <w:szCs w:val="24"/>
          <w:u w:val="single"/>
        </w:rPr>
        <w:t xml:space="preserve">, zawarty w druku </w:t>
      </w:r>
      <w:r w:rsidR="00107594" w:rsidRPr="002E067F">
        <w:rPr>
          <w:rFonts w:ascii="Calibri" w:hAnsi="Calibri"/>
          <w:sz w:val="24"/>
          <w:szCs w:val="24"/>
          <w:u w:val="single"/>
        </w:rPr>
        <w:t>2650</w:t>
      </w:r>
      <w:r>
        <w:rPr>
          <w:rFonts w:ascii="Calibri" w:hAnsi="Calibri"/>
          <w:sz w:val="24"/>
          <w:szCs w:val="24"/>
        </w:rPr>
        <w:t>.  Za</w:t>
      </w:r>
      <w:r w:rsidR="00107594">
        <w:rPr>
          <w:rFonts w:ascii="Calibri" w:hAnsi="Calibri"/>
          <w:sz w:val="24"/>
          <w:szCs w:val="24"/>
        </w:rPr>
        <w:t>rząd zwraca uwagę, że projekt w </w:t>
      </w:r>
      <w:r>
        <w:rPr>
          <w:rFonts w:ascii="Calibri" w:hAnsi="Calibri"/>
          <w:sz w:val="24"/>
          <w:szCs w:val="24"/>
        </w:rPr>
        <w:t>znacznym stopniu realizuje postulaty przedstawicieli Drawska Pomorskiego i Złocieńca, formułowane wobec wcześniejszych zapowiedzi działań dotyczących rozwiązania problemu gminy Ostrowice. Podkreślamy konstruktywną rolę, jaką w przygotowaniu tego projektu odegrał Pełnomocnik Rządu ds. współpracy z samorządem terytorialnym,</w:t>
      </w:r>
      <w:r w:rsidR="00107594">
        <w:rPr>
          <w:rFonts w:ascii="Calibri" w:hAnsi="Calibri"/>
          <w:sz w:val="24"/>
          <w:szCs w:val="24"/>
        </w:rPr>
        <w:t xml:space="preserve"> Pan Minister Paweł Szefernaker, także w ramach Komisji Wspólnej Rządu i Samorządu Terytorialnego.</w:t>
      </w:r>
    </w:p>
    <w:p w:rsidR="00D02C8F" w:rsidRDefault="00705177" w:rsidP="00D02C8F">
      <w:pPr>
        <w:spacing w:after="120"/>
        <w:ind w:firstLine="284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Uwzględniając szczególną</w:t>
      </w:r>
      <w:r w:rsidR="00D02C8F" w:rsidRPr="00D02C8F">
        <w:rPr>
          <w:rFonts w:ascii="Calibri" w:hAnsi="Calibri"/>
          <w:spacing w:val="-4"/>
          <w:sz w:val="24"/>
          <w:szCs w:val="24"/>
        </w:rPr>
        <w:t xml:space="preserve"> sytuację lokalną i zgodę obu gmin sąsiednich na przyłączenie części dotychczasowej gminy Ostrowice, a w szczególności obowiązki, jakie biorą na siebie obie gminy, </w:t>
      </w:r>
      <w:r w:rsidR="00D02C8F" w:rsidRPr="00107594">
        <w:rPr>
          <w:rFonts w:ascii="Calibri" w:hAnsi="Calibri"/>
          <w:b/>
          <w:spacing w:val="-4"/>
          <w:sz w:val="24"/>
          <w:szCs w:val="24"/>
        </w:rPr>
        <w:t>postulujemy jednak, by Sejm RP uzupełnił projekt rządowy o dodatkowy artykuł w brzmieniu</w:t>
      </w:r>
      <w:r w:rsidR="00D02C8F" w:rsidRPr="00D02C8F">
        <w:rPr>
          <w:rFonts w:ascii="Calibri" w:hAnsi="Calibri"/>
          <w:spacing w:val="-4"/>
          <w:sz w:val="24"/>
          <w:szCs w:val="24"/>
        </w:rPr>
        <w:t>:</w:t>
      </w:r>
      <w:r w:rsidR="00D02C8F">
        <w:rPr>
          <w:rFonts w:ascii="Calibri" w:hAnsi="Calibri"/>
          <w:spacing w:val="-4"/>
          <w:sz w:val="24"/>
          <w:szCs w:val="24"/>
        </w:rPr>
        <w:t xml:space="preserve"> "Art. .. . </w:t>
      </w:r>
      <w:r>
        <w:rPr>
          <w:rFonts w:ascii="Calibri" w:hAnsi="Calibri"/>
          <w:spacing w:val="-4"/>
          <w:sz w:val="24"/>
          <w:szCs w:val="24"/>
        </w:rPr>
        <w:t>Przepis art. 41 ust. 1 ustawy o dochodach jednostek samorządu terytorialnego stosuje się odpowiednio."</w:t>
      </w:r>
    </w:p>
    <w:p w:rsidR="00107594" w:rsidRDefault="00107594" w:rsidP="00D02C8F">
      <w:pPr>
        <w:spacing w:after="120"/>
        <w:ind w:firstLine="284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Pragniemy podkreślić, że zastosowanie tego przepisu w sposób analogiczny, jak w przypadku klasycznego dobrowolnego połączenia gmin, jest tutaj ze wszech miar uzasadnione, a roczny skutek finansowy można oszacować na ok.</w:t>
      </w:r>
      <w:r w:rsidR="002E067F">
        <w:rPr>
          <w:rFonts w:ascii="Calibri" w:hAnsi="Calibri"/>
          <w:spacing w:val="-4"/>
          <w:sz w:val="24"/>
          <w:szCs w:val="24"/>
        </w:rPr>
        <w:t xml:space="preserve"> 3 mln</w:t>
      </w:r>
      <w:r>
        <w:rPr>
          <w:rFonts w:ascii="Calibri" w:hAnsi="Calibri"/>
          <w:spacing w:val="-4"/>
          <w:sz w:val="24"/>
          <w:szCs w:val="24"/>
        </w:rPr>
        <w:t xml:space="preserve"> zł, co oznacza, że nastąpi to bez uszczerbku dla finansów państwa, a dodatkowo zmotywuje społeczności lokalne Drawska Pomorskiego i Zło-cieńca w szybkim inkorporowaniu nowych, niedoinwestowanych terenów do swych obszarów.</w:t>
      </w:r>
    </w:p>
    <w:p w:rsidR="002E067F" w:rsidRDefault="002E067F" w:rsidP="00D02C8F">
      <w:pPr>
        <w:spacing w:after="120"/>
        <w:ind w:firstLine="284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>Ponadto zwracamy się do Rządu RP o przychylne rozpatrywanie ewentualnych wniosków obu gmin o komunalizację terenów Skarbu Państwa, istotnych dla rozwoju lokalnego, które mogłyby wzmocnić potencjał rozwojowy tego obszaru. Ze względu na położenie obu gmin są one w wy-sokim stopniu uzależnione od uruchamiania własnych, endogennych potencjałów, zatem ich wzmocnienie jest bardzo ważne.</w:t>
      </w:r>
    </w:p>
    <w:p w:rsidR="002E067F" w:rsidRDefault="002E067F" w:rsidP="00D02C8F">
      <w:pPr>
        <w:spacing w:after="120"/>
        <w:ind w:firstLine="284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  <w:t xml:space="preserve">  Za Zarząd Związku</w:t>
      </w:r>
    </w:p>
    <w:p w:rsidR="002E067F" w:rsidRDefault="002E067F" w:rsidP="00D02C8F">
      <w:pPr>
        <w:spacing w:after="120"/>
        <w:ind w:firstLine="284"/>
        <w:jc w:val="both"/>
        <w:rPr>
          <w:rFonts w:ascii="Calibri" w:hAnsi="Calibri"/>
          <w:spacing w:val="-4"/>
          <w:sz w:val="24"/>
          <w:szCs w:val="24"/>
        </w:rPr>
      </w:pPr>
    </w:p>
    <w:p w:rsidR="002E067F" w:rsidRDefault="002E067F" w:rsidP="002E067F">
      <w:pPr>
        <w:ind w:firstLine="284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  <w:t>Zygmunt Frankiewicz</w:t>
      </w:r>
    </w:p>
    <w:p w:rsidR="002E067F" w:rsidRPr="00D02C8F" w:rsidRDefault="002E067F" w:rsidP="002E067F">
      <w:pPr>
        <w:ind w:firstLine="284"/>
        <w:jc w:val="both"/>
        <w:rPr>
          <w:rFonts w:ascii="Calibri" w:hAnsi="Calibri"/>
          <w:spacing w:val="-4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</w:r>
      <w:r>
        <w:rPr>
          <w:rFonts w:ascii="Calibri" w:hAnsi="Calibri"/>
          <w:spacing w:val="-4"/>
          <w:sz w:val="24"/>
          <w:szCs w:val="24"/>
        </w:rPr>
        <w:tab/>
        <w:t xml:space="preserve">  PREZES ZWIĄZKU</w:t>
      </w:r>
    </w:p>
    <w:sectPr w:rsidR="002E067F" w:rsidRPr="00D02C8F" w:rsidSect="00C85434">
      <w:headerReference w:type="default" r:id="rId7"/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52" w:rsidRDefault="00360F52">
      <w:r>
        <w:separator/>
      </w:r>
    </w:p>
  </w:endnote>
  <w:endnote w:type="continuationSeparator" w:id="1">
    <w:p w:rsidR="00360F52" w:rsidRDefault="0036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52" w:rsidRDefault="00360F52">
      <w:r>
        <w:separator/>
      </w:r>
    </w:p>
  </w:footnote>
  <w:footnote w:type="continuationSeparator" w:id="1">
    <w:p w:rsidR="00360F52" w:rsidRDefault="0036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4" w:rsidRDefault="0070517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19050" t="0" r="0" b="0"/>
          <wp:wrapNone/>
          <wp:docPr id="10" name="Obraz 10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1905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9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42EB"/>
    <w:rsid w:val="00006006"/>
    <w:rsid w:val="000A1831"/>
    <w:rsid w:val="000B51CB"/>
    <w:rsid w:val="000D5126"/>
    <w:rsid w:val="00107594"/>
    <w:rsid w:val="001118B4"/>
    <w:rsid w:val="00130433"/>
    <w:rsid w:val="00150626"/>
    <w:rsid w:val="0015281C"/>
    <w:rsid w:val="002A7E08"/>
    <w:rsid w:val="002B0BC2"/>
    <w:rsid w:val="002E067F"/>
    <w:rsid w:val="003446A5"/>
    <w:rsid w:val="00360F52"/>
    <w:rsid w:val="003B24CE"/>
    <w:rsid w:val="003C7F56"/>
    <w:rsid w:val="004114C0"/>
    <w:rsid w:val="00430F11"/>
    <w:rsid w:val="00462D4D"/>
    <w:rsid w:val="00471696"/>
    <w:rsid w:val="004735A9"/>
    <w:rsid w:val="004A2FDD"/>
    <w:rsid w:val="004A4892"/>
    <w:rsid w:val="004C55C6"/>
    <w:rsid w:val="004F00F8"/>
    <w:rsid w:val="00510835"/>
    <w:rsid w:val="00523A76"/>
    <w:rsid w:val="00535580"/>
    <w:rsid w:val="00536303"/>
    <w:rsid w:val="0066260E"/>
    <w:rsid w:val="00673609"/>
    <w:rsid w:val="00681718"/>
    <w:rsid w:val="006A4280"/>
    <w:rsid w:val="006B109C"/>
    <w:rsid w:val="00705177"/>
    <w:rsid w:val="00725935"/>
    <w:rsid w:val="0075007D"/>
    <w:rsid w:val="007504F8"/>
    <w:rsid w:val="0075311C"/>
    <w:rsid w:val="00757EF3"/>
    <w:rsid w:val="007C2F41"/>
    <w:rsid w:val="007E7706"/>
    <w:rsid w:val="00835335"/>
    <w:rsid w:val="00837EFD"/>
    <w:rsid w:val="00873B1A"/>
    <w:rsid w:val="008A49A4"/>
    <w:rsid w:val="009A4EB0"/>
    <w:rsid w:val="009B6344"/>
    <w:rsid w:val="009D31A5"/>
    <w:rsid w:val="009D7137"/>
    <w:rsid w:val="00A17571"/>
    <w:rsid w:val="00A2140A"/>
    <w:rsid w:val="00A35618"/>
    <w:rsid w:val="00A829FB"/>
    <w:rsid w:val="00A83D81"/>
    <w:rsid w:val="00AA42EB"/>
    <w:rsid w:val="00AB14A3"/>
    <w:rsid w:val="00AB6D2A"/>
    <w:rsid w:val="00AC40D4"/>
    <w:rsid w:val="00B5562A"/>
    <w:rsid w:val="00B5595F"/>
    <w:rsid w:val="00B976D2"/>
    <w:rsid w:val="00BC42E6"/>
    <w:rsid w:val="00BD49A9"/>
    <w:rsid w:val="00C548CF"/>
    <w:rsid w:val="00C85434"/>
    <w:rsid w:val="00C9456B"/>
    <w:rsid w:val="00CC46B9"/>
    <w:rsid w:val="00D02C8F"/>
    <w:rsid w:val="00D540B1"/>
    <w:rsid w:val="00D86690"/>
    <w:rsid w:val="00DA2F77"/>
    <w:rsid w:val="00DF082D"/>
    <w:rsid w:val="00E42CA0"/>
    <w:rsid w:val="00E92635"/>
    <w:rsid w:val="00EC3DEA"/>
    <w:rsid w:val="00FA1BAD"/>
    <w:rsid w:val="00FB6CDA"/>
    <w:rsid w:val="00FD5775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rsid w:val="000B51C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B51CB"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0B51CB"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rsid w:val="000B51CB"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B5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51C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51C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51CB"/>
    <w:rPr>
      <w:i/>
      <w:iCs/>
    </w:rPr>
  </w:style>
  <w:style w:type="paragraph" w:customStyle="1" w:styleId="Akapitzlist1">
    <w:name w:val="Akapit z listą1"/>
    <w:basedOn w:val="Normalny"/>
    <w:qFormat/>
    <w:rsid w:val="000B51CB"/>
    <w:pPr>
      <w:ind w:left="720"/>
      <w:contextualSpacing/>
    </w:pPr>
  </w:style>
  <w:style w:type="paragraph" w:styleId="Tekstpodstawowy2">
    <w:name w:val="Body Text 2"/>
    <w:basedOn w:val="Normalny"/>
    <w:rsid w:val="000B51CB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rsid w:val="000B51CB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rsid w:val="000B51CB"/>
    <w:pPr>
      <w:jc w:val="both"/>
    </w:pPr>
  </w:style>
  <w:style w:type="character" w:styleId="Hipercze">
    <w:name w:val="Hyperlink"/>
    <w:rsid w:val="000B51CB"/>
    <w:rPr>
      <w:color w:val="0000FF"/>
      <w:u w:val="single"/>
    </w:rPr>
  </w:style>
  <w:style w:type="paragraph" w:customStyle="1" w:styleId="zartzmartartykuempunktem">
    <w:name w:val="zartzmartartykuempunktem"/>
    <w:basedOn w:val="Normalny"/>
    <w:rsid w:val="00AB6D2A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zustzmustartykuempunktem">
    <w:name w:val="zustzmustartykuempunktem"/>
    <w:basedOn w:val="Normalny"/>
    <w:rsid w:val="00AB6D2A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D2A"/>
    <w:rPr>
      <w:rFonts w:ascii="Calibri" w:eastAsia="Calibri" w:hAnsi="Calibri" w:cs="Arial"/>
      <w:lang w:eastAsia="en-US" w:bidi="he-IL"/>
    </w:rPr>
  </w:style>
  <w:style w:type="character" w:customStyle="1" w:styleId="TekstprzypisudolnegoZnak">
    <w:name w:val="Tekst przypisu dolnego Znak"/>
    <w:link w:val="Tekstprzypisudolnego"/>
    <w:uiPriority w:val="99"/>
    <w:rsid w:val="00AB6D2A"/>
    <w:rPr>
      <w:rFonts w:ascii="Calibri" w:eastAsia="Calibri" w:hAnsi="Calibri" w:cs="Arial"/>
      <w:lang w:eastAsia="en-US"/>
    </w:rPr>
  </w:style>
  <w:style w:type="character" w:styleId="Odwoanieprzypisudolnego">
    <w:name w:val="footnote reference"/>
    <w:uiPriority w:val="99"/>
    <w:unhideWhenUsed/>
    <w:rsid w:val="00AB6D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apo</cp:lastModifiedBy>
  <cp:revision>3</cp:revision>
  <cp:lastPrinted>2017-01-19T13:55:00Z</cp:lastPrinted>
  <dcterms:created xsi:type="dcterms:W3CDTF">2018-06-26T07:39:00Z</dcterms:created>
  <dcterms:modified xsi:type="dcterms:W3CDTF">2018-06-26T08:26:00Z</dcterms:modified>
</cp:coreProperties>
</file>