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87" w:rsidRDefault="000C4C87" w:rsidP="000C4C87">
      <w:pPr>
        <w:spacing w:after="0"/>
        <w:rPr>
          <w:b/>
          <w:sz w:val="24"/>
          <w:szCs w:val="24"/>
        </w:rPr>
      </w:pPr>
    </w:p>
    <w:p w:rsidR="000C4C87" w:rsidRDefault="000C4C87" w:rsidP="000C4C8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:rsidR="000C4C87" w:rsidRDefault="00D9685C" w:rsidP="000C4C8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 listopada 2017</w:t>
      </w:r>
    </w:p>
    <w:p w:rsidR="000C4C87" w:rsidRPr="000C4C87" w:rsidRDefault="000C4C87" w:rsidP="000C4C87">
      <w:pPr>
        <w:spacing w:after="0"/>
        <w:jc w:val="right"/>
        <w:rPr>
          <w:b/>
          <w:sz w:val="24"/>
          <w:szCs w:val="24"/>
        </w:rPr>
      </w:pPr>
    </w:p>
    <w:p w:rsidR="000C4C87" w:rsidRDefault="005813B8" w:rsidP="000C4C87">
      <w:pPr>
        <w:jc w:val="center"/>
        <w:rPr>
          <w:b/>
          <w:sz w:val="40"/>
        </w:rPr>
      </w:pPr>
      <w:r w:rsidRPr="00D9685C">
        <w:rPr>
          <w:b/>
          <w:sz w:val="40"/>
        </w:rPr>
        <w:t>Sukces rodzi się wspólnie</w:t>
      </w:r>
      <w:r w:rsidR="00191E04" w:rsidRPr="000C4C87">
        <w:rPr>
          <w:b/>
          <w:sz w:val="40"/>
        </w:rPr>
        <w:t xml:space="preserve">– </w:t>
      </w:r>
    </w:p>
    <w:p w:rsidR="00B45F3E" w:rsidRPr="000C4C87" w:rsidRDefault="00191E04" w:rsidP="000C4C87">
      <w:pPr>
        <w:jc w:val="center"/>
        <w:rPr>
          <w:b/>
          <w:sz w:val="40"/>
        </w:rPr>
      </w:pPr>
      <w:r w:rsidRPr="000C4C87">
        <w:rPr>
          <w:b/>
          <w:sz w:val="40"/>
        </w:rPr>
        <w:t>Międzynarodowe Forum PPP w Płocku</w:t>
      </w:r>
    </w:p>
    <w:p w:rsidR="00832C7A" w:rsidRDefault="00B45F3E" w:rsidP="000C4C87">
      <w:pPr>
        <w:jc w:val="both"/>
        <w:rPr>
          <w:b/>
        </w:rPr>
      </w:pPr>
      <w:r w:rsidRPr="000C4C87">
        <w:rPr>
          <w:b/>
        </w:rPr>
        <w:t xml:space="preserve">Współpraca samorządu terytorialnego </w:t>
      </w:r>
      <w:r w:rsidR="00832C7A" w:rsidRPr="000C4C87">
        <w:rPr>
          <w:b/>
        </w:rPr>
        <w:t>z podmio</w:t>
      </w:r>
      <w:r w:rsidR="00346C49">
        <w:rPr>
          <w:b/>
        </w:rPr>
        <w:t>tami prywatnymi</w:t>
      </w:r>
      <w:r w:rsidR="000C4C87">
        <w:rPr>
          <w:b/>
        </w:rPr>
        <w:t xml:space="preserve"> to efektywny sposób na realizację zadań publicznych.</w:t>
      </w:r>
      <w:r w:rsidR="00832C7A" w:rsidRPr="000C4C87">
        <w:rPr>
          <w:b/>
        </w:rPr>
        <w:t xml:space="preserve"> </w:t>
      </w:r>
      <w:r w:rsidRPr="000C4C87">
        <w:rPr>
          <w:b/>
        </w:rPr>
        <w:t>Przykładem</w:t>
      </w:r>
      <w:r w:rsidR="000C4C87">
        <w:rPr>
          <w:b/>
        </w:rPr>
        <w:t xml:space="preserve"> miasta</w:t>
      </w:r>
      <w:r w:rsidR="003D0419">
        <w:rPr>
          <w:b/>
        </w:rPr>
        <w:t xml:space="preserve"> wykorzystującego w swojej strategii model </w:t>
      </w:r>
      <w:r w:rsidRPr="000C4C87">
        <w:rPr>
          <w:b/>
        </w:rPr>
        <w:t xml:space="preserve">partnerstwa </w:t>
      </w:r>
      <w:r w:rsidR="00BC7C1D">
        <w:rPr>
          <w:b/>
        </w:rPr>
        <w:t>publiczno-prywatnego jest Płock, w którym w dniach 29-30 listopada odbędzie się M</w:t>
      </w:r>
      <w:r w:rsidR="004134B8">
        <w:rPr>
          <w:b/>
        </w:rPr>
        <w:t>iędzynarodowe Forum PPP</w:t>
      </w:r>
      <w:r w:rsidR="00BC7C1D">
        <w:rPr>
          <w:b/>
        </w:rPr>
        <w:t>.</w:t>
      </w:r>
      <w:r w:rsidR="00832C7A" w:rsidRPr="000C4C87">
        <w:rPr>
          <w:b/>
        </w:rPr>
        <w:t xml:space="preserve"> </w:t>
      </w:r>
      <w:r w:rsidR="00BC7C1D">
        <w:rPr>
          <w:b/>
        </w:rPr>
        <w:t xml:space="preserve">O </w:t>
      </w:r>
      <w:r w:rsidR="00832C7A" w:rsidRPr="000C4C87">
        <w:rPr>
          <w:b/>
        </w:rPr>
        <w:t>dobrych praktykach</w:t>
      </w:r>
      <w:r w:rsidR="00586B09">
        <w:rPr>
          <w:b/>
        </w:rPr>
        <w:t xml:space="preserve"> </w:t>
      </w:r>
      <w:r w:rsidR="00832C7A" w:rsidRPr="000C4C87">
        <w:rPr>
          <w:b/>
        </w:rPr>
        <w:t>współpracy</w:t>
      </w:r>
      <w:r w:rsidR="00BC7C1D">
        <w:rPr>
          <w:b/>
        </w:rPr>
        <w:t xml:space="preserve"> w formule PPP </w:t>
      </w:r>
      <w:r w:rsidR="00832C7A" w:rsidRPr="000C4C87">
        <w:rPr>
          <w:b/>
        </w:rPr>
        <w:t xml:space="preserve">opowiedzą </w:t>
      </w:r>
      <w:r w:rsidR="00167699">
        <w:rPr>
          <w:b/>
        </w:rPr>
        <w:t xml:space="preserve">praktycy, </w:t>
      </w:r>
      <w:r w:rsidR="00832C7A" w:rsidRPr="000C4C87">
        <w:rPr>
          <w:b/>
        </w:rPr>
        <w:t>eksperci</w:t>
      </w:r>
      <w:r w:rsidR="000C4C87" w:rsidRPr="000C4C87">
        <w:rPr>
          <w:b/>
        </w:rPr>
        <w:t xml:space="preserve"> i</w:t>
      </w:r>
      <w:r w:rsidR="00E4152D">
        <w:rPr>
          <w:b/>
        </w:rPr>
        <w:t xml:space="preserve"> zaproszeni</w:t>
      </w:r>
      <w:r w:rsidR="000C4C87" w:rsidRPr="000C4C87">
        <w:rPr>
          <w:b/>
        </w:rPr>
        <w:t xml:space="preserve"> goście</w:t>
      </w:r>
      <w:r w:rsidR="000C4C87">
        <w:rPr>
          <w:b/>
        </w:rPr>
        <w:t>.</w:t>
      </w:r>
    </w:p>
    <w:p w:rsidR="00BC7C1D" w:rsidRDefault="000A5EE3" w:rsidP="00E4152D">
      <w:pPr>
        <w:jc w:val="both"/>
      </w:pPr>
      <w:r>
        <w:t>Międzynarodowe Forum P</w:t>
      </w:r>
      <w:r w:rsidR="00E4152D">
        <w:t>PP w Płocku to wydarzenie poświęcone</w:t>
      </w:r>
      <w:r>
        <w:t xml:space="preserve"> </w:t>
      </w:r>
      <w:r w:rsidR="00E4152D">
        <w:t xml:space="preserve">rozwojowi koncepcji partnerstwa publiczno-prywatnego. </w:t>
      </w:r>
      <w:r w:rsidR="00167699">
        <w:t xml:space="preserve">Główną ideą forum jest wymiana doświadczeń pomiędzy samorządami przy wsparciu firm doradczych i partnerów prywatnych. </w:t>
      </w:r>
      <w:r w:rsidR="00BC7C1D">
        <w:t>W trakcie konferencji</w:t>
      </w:r>
      <w:r w:rsidR="003D0419">
        <w:t xml:space="preserve"> zaplanowano</w:t>
      </w:r>
      <w:r w:rsidR="00BC7C1D">
        <w:t xml:space="preserve"> dyskusje, rozmowy i warsztaty</w:t>
      </w:r>
      <w:r w:rsidR="003D0419">
        <w:t>, które</w:t>
      </w:r>
      <w:r w:rsidR="00BC7C1D">
        <w:t xml:space="preserve"> obejmą kluczowe tematy</w:t>
      </w:r>
      <w:r w:rsidR="003D0419">
        <w:t xml:space="preserve"> dotyczące współpracy w</w:t>
      </w:r>
      <w:r w:rsidR="004134B8">
        <w:t xml:space="preserve"> tej</w:t>
      </w:r>
      <w:r w:rsidR="003D0419">
        <w:t xml:space="preserve"> formule</w:t>
      </w:r>
      <w:r w:rsidR="00E50C27">
        <w:t xml:space="preserve">. </w:t>
      </w:r>
      <w:r w:rsidR="00D80108">
        <w:t>Będzie to m.in. charakterys</w:t>
      </w:r>
      <w:r w:rsidR="00CF4409">
        <w:t>tyka rynku PPP</w:t>
      </w:r>
      <w:r w:rsidR="00167699">
        <w:t>, praktyczne sz</w:t>
      </w:r>
      <w:r w:rsidR="004A5BFD">
        <w:t>czegóły realizacji projektów PPP</w:t>
      </w:r>
      <w:r w:rsidR="00CF4409">
        <w:t>, a także aspekty prawne i finansowe</w:t>
      </w:r>
      <w:r w:rsidR="0051278D">
        <w:t xml:space="preserve"> </w:t>
      </w:r>
      <w:r w:rsidR="00167699">
        <w:t xml:space="preserve">z nimi </w:t>
      </w:r>
      <w:r w:rsidR="0051278D">
        <w:t>związane</w:t>
      </w:r>
      <w:r w:rsidR="00E50C27">
        <w:t xml:space="preserve">. </w:t>
      </w:r>
      <w:r w:rsidR="00B126E1">
        <w:t>Płock już po raz drugi organizuje wydarzenie przybliżające model współpracy PPP. Pierwsze Targi PPP, które odbyły się w 2012 roku</w:t>
      </w:r>
      <w:r w:rsidR="001C5FF5">
        <w:t>,</w:t>
      </w:r>
      <w:r w:rsidR="00B126E1">
        <w:t xml:space="preserve"> zgromadziły ponad 80 wystawców z Polski i zagranicy, a także reprezentantów sektora administracji pub</w:t>
      </w:r>
      <w:r w:rsidR="0014268A">
        <w:t xml:space="preserve">licznej i sektora prywatnego. </w:t>
      </w:r>
    </w:p>
    <w:p w:rsidR="001D00DA" w:rsidRPr="001D00DA" w:rsidRDefault="001D00DA" w:rsidP="00E4152D">
      <w:pPr>
        <w:jc w:val="both"/>
      </w:pPr>
      <w:r w:rsidRPr="001D00DA">
        <w:t>Jak pokazują dane Ministerstwa Rozwoju w Polsce</w:t>
      </w:r>
      <w:r w:rsidR="0046678C">
        <w:t>,</w:t>
      </w:r>
      <w:r w:rsidRPr="001D00DA">
        <w:t xml:space="preserve"> wdrażanych jest ponad 145 inwestycji</w:t>
      </w:r>
      <w:r w:rsidR="003D0419">
        <w:t xml:space="preserve"> PPP</w:t>
      </w:r>
      <w:r w:rsidRPr="001D00DA">
        <w:t xml:space="preserve"> o wartości</w:t>
      </w:r>
      <w:r w:rsidR="003D0419">
        <w:t xml:space="preserve"> </w:t>
      </w:r>
      <w:r w:rsidR="003D0419" w:rsidRPr="00D9685C">
        <w:t>sięgającej</w:t>
      </w:r>
      <w:r w:rsidR="004134B8" w:rsidRPr="00D9685C">
        <w:t xml:space="preserve"> </w:t>
      </w:r>
      <w:r w:rsidR="00D4135F" w:rsidRPr="00D9685C">
        <w:t>blisko 6</w:t>
      </w:r>
      <w:r w:rsidRPr="00D9685C">
        <w:t xml:space="preserve"> mld zł.</w:t>
      </w:r>
      <w:r w:rsidR="00D80108">
        <w:t xml:space="preserve"> </w:t>
      </w:r>
      <w:r w:rsidRPr="001D00DA">
        <w:t xml:space="preserve">Dominują przedsięwzięcia w obszarach rewitalizacji, infrastruktury transportowej, efektywności energetycznej, sportu, turystyki czy ochrony zdrowia. </w:t>
      </w:r>
    </w:p>
    <w:p w:rsidR="001D00DA" w:rsidRDefault="001D00DA" w:rsidP="00F01C16">
      <w:pPr>
        <w:jc w:val="both"/>
      </w:pPr>
      <w:r w:rsidRPr="001D00DA">
        <w:rPr>
          <w:i/>
        </w:rPr>
        <w:t>„</w:t>
      </w:r>
      <w:r w:rsidR="00F01C16" w:rsidRPr="001D00DA">
        <w:rPr>
          <w:i/>
        </w:rPr>
        <w:t>Płock jako jedna z pierwszych miejscowości na Mazowszu, postawił na  inwestycje realizowane w formule PPP, zwiększając tym samym efektywność energetyczną 24 b</w:t>
      </w:r>
      <w:r w:rsidRPr="001D00DA">
        <w:rPr>
          <w:i/>
        </w:rPr>
        <w:t>udynków użyteczności publicznej. W planach są również kolejne projekty w obszarze sportu i ochrony zdrowia”</w:t>
      </w:r>
      <w:r>
        <w:t xml:space="preserve"> – mówi </w:t>
      </w:r>
      <w:r w:rsidR="001C5FF5" w:rsidRPr="00586B09">
        <w:t>Andrzej Nowakowski</w:t>
      </w:r>
      <w:r w:rsidR="001C5FF5">
        <w:t xml:space="preserve">  p</w:t>
      </w:r>
      <w:r>
        <w:t>rezydent Płocka</w:t>
      </w:r>
      <w:r w:rsidR="001C5FF5">
        <w:t>.</w:t>
      </w:r>
    </w:p>
    <w:p w:rsidR="009C5AA1" w:rsidRDefault="00167699" w:rsidP="00F01C16">
      <w:pPr>
        <w:jc w:val="both"/>
      </w:pPr>
      <w:r>
        <w:t xml:space="preserve">Z tej formuły korzystają </w:t>
      </w:r>
      <w:r w:rsidR="00F01C16">
        <w:t xml:space="preserve">również </w:t>
      </w:r>
      <w:r w:rsidR="001D00DA">
        <w:t>inne samorządy</w:t>
      </w:r>
      <w:r w:rsidR="00F01C16">
        <w:t xml:space="preserve"> takich miast jak: Zgierz, Karczew, Karczmiska, Ząbki, K</w:t>
      </w:r>
      <w:r w:rsidR="001D00DA">
        <w:t>obyłka, Kobylnica czy Sosnowie</w:t>
      </w:r>
      <w:r w:rsidR="00D80108">
        <w:t>c, których przykłady zostaną przybliżane</w:t>
      </w:r>
      <w:r w:rsidR="001D00DA">
        <w:t xml:space="preserve"> </w:t>
      </w:r>
      <w:r w:rsidR="00D80108">
        <w:t>w trakcie forum.</w:t>
      </w:r>
      <w:r w:rsidR="00E35438">
        <w:t xml:space="preserve"> Swoimi doświadczeniami podzielą się również prywatni inwestorzy, którzy</w:t>
      </w:r>
      <w:r w:rsidR="001D00DA">
        <w:t xml:space="preserve"> </w:t>
      </w:r>
      <w:r w:rsidR="009C5AA1">
        <w:t>zdecydowali się</w:t>
      </w:r>
      <w:r w:rsidR="0046678C">
        <w:t xml:space="preserve"> realizować projekty na podstawie</w:t>
      </w:r>
      <w:r w:rsidR="009C5AA1">
        <w:t xml:space="preserve"> umowy PPP.</w:t>
      </w:r>
    </w:p>
    <w:p w:rsidR="001D00DA" w:rsidRDefault="001D00DA" w:rsidP="00F01C16">
      <w:pPr>
        <w:jc w:val="both"/>
      </w:pPr>
      <w:r w:rsidRPr="003D0419">
        <w:rPr>
          <w:i/>
        </w:rPr>
        <w:t xml:space="preserve">„Dzięki zastosowaniu formuły PPP samorząd, który często nie ma wystarczających środków i zasobów na samodzielną realizację zadania </w:t>
      </w:r>
      <w:r w:rsidR="00D4135F">
        <w:rPr>
          <w:i/>
        </w:rPr>
        <w:t>publicznego</w:t>
      </w:r>
      <w:r w:rsidRPr="003D0419">
        <w:rPr>
          <w:i/>
        </w:rPr>
        <w:t xml:space="preserve">, może wykonać </w:t>
      </w:r>
      <w:r w:rsidR="00D80108">
        <w:rPr>
          <w:i/>
        </w:rPr>
        <w:t xml:space="preserve">je we współpracy z prywatnym inwestorem. </w:t>
      </w:r>
      <w:r w:rsidR="003D0419" w:rsidRPr="003D0419">
        <w:rPr>
          <w:i/>
        </w:rPr>
        <w:t xml:space="preserve">Obecnie w polskim systemie prawnym nie ma </w:t>
      </w:r>
      <w:r w:rsidR="00D4135F">
        <w:rPr>
          <w:i/>
        </w:rPr>
        <w:t>w zasadzie rozwiązań</w:t>
      </w:r>
      <w:r w:rsidR="003D0419" w:rsidRPr="003D0419">
        <w:rPr>
          <w:i/>
        </w:rPr>
        <w:t xml:space="preserve">, które przynosiłoby </w:t>
      </w:r>
      <w:r w:rsidR="00D4135F">
        <w:rPr>
          <w:i/>
        </w:rPr>
        <w:t xml:space="preserve">bardziej </w:t>
      </w:r>
      <w:r w:rsidR="003D0419" w:rsidRPr="003D0419">
        <w:rPr>
          <w:i/>
        </w:rPr>
        <w:t>wymierne korzyści obu podmiotom</w:t>
      </w:r>
      <w:r w:rsidR="00A17082" w:rsidRPr="003D0419">
        <w:rPr>
          <w:i/>
        </w:rPr>
        <w:t>”-</w:t>
      </w:r>
      <w:r w:rsidR="0046678C">
        <w:t xml:space="preserve"> </w:t>
      </w:r>
      <w:r w:rsidR="00D80108" w:rsidRPr="00D9685C">
        <w:t xml:space="preserve">mówi </w:t>
      </w:r>
      <w:r w:rsidR="00D4135F" w:rsidRPr="00D9685C">
        <w:t xml:space="preserve">dr </w:t>
      </w:r>
      <w:r w:rsidR="00D80108" w:rsidRPr="00D9685C">
        <w:t>Rafał Cieślak, opiekun merytoryczny forum</w:t>
      </w:r>
      <w:r w:rsidR="00D80108" w:rsidRPr="00D9685C">
        <w:rPr>
          <w:rStyle w:val="Pogrubienie"/>
          <w:b w:val="0"/>
        </w:rPr>
        <w:t>.</w:t>
      </w:r>
    </w:p>
    <w:p w:rsidR="004134B8" w:rsidRDefault="00167699" w:rsidP="009C5AA1">
      <w:pPr>
        <w:jc w:val="both"/>
      </w:pPr>
      <w:r>
        <w:lastRenderedPageBreak/>
        <w:t xml:space="preserve">Do grona </w:t>
      </w:r>
      <w:r w:rsidR="00FB4D83">
        <w:t xml:space="preserve">ekspertów </w:t>
      </w:r>
      <w:r w:rsidR="0014268A">
        <w:t>wspierających dyskusję</w:t>
      </w:r>
      <w:r w:rsidR="00AA0C89">
        <w:t xml:space="preserve"> </w:t>
      </w:r>
      <w:bookmarkStart w:id="0" w:name="_GoBack"/>
      <w:bookmarkEnd w:id="0"/>
      <w:r w:rsidR="00AA0C89">
        <w:t xml:space="preserve">miast </w:t>
      </w:r>
      <w:r w:rsidR="00D9685C">
        <w:t xml:space="preserve">na Forum zaproszono </w:t>
      </w:r>
      <w:r w:rsidR="00D4135F">
        <w:t>m.in.</w:t>
      </w:r>
      <w:r w:rsidR="004134B8">
        <w:t xml:space="preserve">: </w:t>
      </w:r>
      <w:r w:rsidR="00FB4D83" w:rsidRPr="00586B09">
        <w:t>Minist</w:t>
      </w:r>
      <w:r w:rsidR="00AA0C89">
        <w:t>ra</w:t>
      </w:r>
      <w:r w:rsidR="00FB4D83" w:rsidRPr="00586B09">
        <w:t xml:space="preserve"> Rozwoju</w:t>
      </w:r>
      <w:r w:rsidR="00C7495D">
        <w:t xml:space="preserve"> </w:t>
      </w:r>
      <w:r w:rsidR="00D4135F">
        <w:t>i Finansów Mateusz</w:t>
      </w:r>
      <w:r w:rsidR="00AA0C89">
        <w:t>a</w:t>
      </w:r>
      <w:r w:rsidR="00D4135F">
        <w:t xml:space="preserve"> Morawiecki</w:t>
      </w:r>
      <w:r w:rsidR="00AA0C89">
        <w:t>ego</w:t>
      </w:r>
      <w:r w:rsidR="00D9685C">
        <w:t xml:space="preserve">, </w:t>
      </w:r>
      <w:r w:rsidR="00AA0C89">
        <w:t xml:space="preserve">Zastępcę </w:t>
      </w:r>
      <w:r>
        <w:t>Prezydenta Miasta Płocka Ja</w:t>
      </w:r>
      <w:r w:rsidR="00D9685C">
        <w:t xml:space="preserve">cka </w:t>
      </w:r>
      <w:proofErr w:type="spellStart"/>
      <w:r>
        <w:t>Terebus</w:t>
      </w:r>
      <w:r w:rsidR="00AA0C89">
        <w:t>a</w:t>
      </w:r>
      <w:proofErr w:type="spellEnd"/>
      <w:r w:rsidR="00D4135F">
        <w:t xml:space="preserve">, </w:t>
      </w:r>
      <w:r w:rsidR="00AA0C89" w:rsidRPr="00D9685C">
        <w:t>przedstawicieli Związku Miast Polskich</w:t>
      </w:r>
      <w:r w:rsidR="00D4135F" w:rsidRPr="00D9685C">
        <w:t xml:space="preserve">, </w:t>
      </w:r>
      <w:r w:rsidR="00AA0C89" w:rsidRPr="00D9685C">
        <w:t>Urzędu Zamówień Publicznych</w:t>
      </w:r>
      <w:r w:rsidR="00D4135F" w:rsidRPr="00D9685C">
        <w:t xml:space="preserve"> oraz </w:t>
      </w:r>
      <w:r w:rsidR="00AA0C89" w:rsidRPr="00D9685C">
        <w:t xml:space="preserve">przedstawicieli </w:t>
      </w:r>
      <w:r w:rsidR="00D4135F" w:rsidRPr="00D9685C">
        <w:t>partnerów prywatnych</w:t>
      </w:r>
      <w:r w:rsidR="00AA0C89" w:rsidRPr="00D9685C">
        <w:t>,</w:t>
      </w:r>
      <w:r w:rsidR="00D4135F" w:rsidRPr="00D9685C">
        <w:t xml:space="preserve"> instytucji finansowych</w:t>
      </w:r>
      <w:r w:rsidR="00AA0C89" w:rsidRPr="00D9685C">
        <w:t xml:space="preserve"> i kontrolnych</w:t>
      </w:r>
      <w:r w:rsidR="00FB4D83" w:rsidRPr="00D9685C">
        <w:t>.</w:t>
      </w:r>
    </w:p>
    <w:p w:rsidR="00D9685C" w:rsidRDefault="004134B8" w:rsidP="009C5AA1">
      <w:pPr>
        <w:jc w:val="both"/>
      </w:pPr>
      <w:r>
        <w:t>Patronat mer</w:t>
      </w:r>
      <w:r w:rsidR="00D4135F">
        <w:t>ytoryczny nad wydarzeniem objęły</w:t>
      </w:r>
      <w:r>
        <w:t xml:space="preserve"> Kancelaria Doradztwa Gospodarczego Cieślak</w:t>
      </w:r>
      <w:r w:rsidR="00D4135F">
        <w:t xml:space="preserve"> </w:t>
      </w:r>
      <w:r>
        <w:t>&amp;</w:t>
      </w:r>
      <w:r w:rsidR="00D4135F">
        <w:t xml:space="preserve"> </w:t>
      </w:r>
      <w:proofErr w:type="spellStart"/>
      <w:r>
        <w:t>Kordasiewicz</w:t>
      </w:r>
      <w:proofErr w:type="spellEnd"/>
      <w:r>
        <w:t xml:space="preserve"> </w:t>
      </w:r>
      <w:proofErr w:type="spellStart"/>
      <w:r w:rsidR="00D4135F">
        <w:t>sp.j</w:t>
      </w:r>
      <w:proofErr w:type="spellEnd"/>
      <w:r w:rsidR="00D4135F">
        <w:t xml:space="preserve">. </w:t>
      </w:r>
      <w:r>
        <w:t>oraz Kancelaria Radcy Prawnego dr Rafał Cieślak.</w:t>
      </w:r>
      <w:r w:rsidR="00B126E1">
        <w:t xml:space="preserve"> Tegoroczne forum odbędzie </w:t>
      </w:r>
      <w:r>
        <w:t xml:space="preserve"> </w:t>
      </w:r>
      <w:r w:rsidR="009C5AA1">
        <w:t xml:space="preserve">w dniach 29-30 listopada w </w:t>
      </w:r>
      <w:proofErr w:type="spellStart"/>
      <w:r w:rsidR="009C5AA1" w:rsidRPr="00586B09">
        <w:t>Cotex</w:t>
      </w:r>
      <w:proofErr w:type="spellEnd"/>
      <w:r w:rsidR="009C5AA1" w:rsidRPr="00586B09">
        <w:t xml:space="preserve"> Office Centre przy ul. Piłsudskiego 35</w:t>
      </w:r>
      <w:r w:rsidR="003D0419">
        <w:t xml:space="preserve"> w Płocku. </w:t>
      </w:r>
      <w:r w:rsidR="00D9685C">
        <w:t xml:space="preserve">Więcej informacji o wydarzeniu można znaleźć na stronie internetowej: </w:t>
      </w:r>
      <w:hyperlink r:id="rId7" w:history="1">
        <w:r w:rsidR="00D9685C" w:rsidRPr="007B6405">
          <w:rPr>
            <w:rStyle w:val="Hipercze"/>
          </w:rPr>
          <w:t>www.plockppp.eu</w:t>
        </w:r>
      </w:hyperlink>
      <w:r w:rsidR="00D9685C">
        <w:t xml:space="preserve">. </w:t>
      </w:r>
    </w:p>
    <w:p w:rsidR="009C5AA1" w:rsidRDefault="009C5AA1" w:rsidP="009C5AA1">
      <w:pPr>
        <w:jc w:val="both"/>
      </w:pPr>
    </w:p>
    <w:p w:rsidR="009C5AA1" w:rsidRDefault="009C5AA1" w:rsidP="00F01C16">
      <w:pPr>
        <w:jc w:val="both"/>
      </w:pPr>
    </w:p>
    <w:p w:rsidR="009C5AA1" w:rsidRDefault="009C5AA1" w:rsidP="00F01C16">
      <w:pPr>
        <w:jc w:val="both"/>
      </w:pPr>
    </w:p>
    <w:p w:rsidR="009F723D" w:rsidRDefault="009F723D"/>
    <w:sectPr w:rsidR="009F723D" w:rsidSect="00E151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2C" w:rsidRDefault="00C6412C" w:rsidP="000C4C87">
      <w:pPr>
        <w:spacing w:after="0" w:line="240" w:lineRule="auto"/>
      </w:pPr>
      <w:r>
        <w:separator/>
      </w:r>
    </w:p>
  </w:endnote>
  <w:endnote w:type="continuationSeparator" w:id="0">
    <w:p w:rsidR="00C6412C" w:rsidRDefault="00C6412C" w:rsidP="000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82" w:rsidRPr="00A17082" w:rsidRDefault="00A17082" w:rsidP="00A17082">
    <w:pPr>
      <w:pStyle w:val="NormalnyWeb"/>
      <w:jc w:val="center"/>
      <w:rPr>
        <w:rFonts w:ascii="Calibri Light" w:hAnsi="Calibri Light"/>
        <w:b/>
        <w:bCs/>
        <w:color w:val="00000A"/>
        <w:sz w:val="22"/>
        <w:lang w:eastAsia="en-US"/>
      </w:rPr>
    </w:pPr>
    <w:r w:rsidRPr="00A17082">
      <w:rPr>
        <w:rFonts w:ascii="Calibri Light" w:hAnsi="Calibri Light"/>
        <w:b/>
        <w:bCs/>
        <w:color w:val="00000A"/>
        <w:sz w:val="22"/>
        <w:lang w:eastAsia="en-US"/>
      </w:rPr>
      <w:t>Kontakt dla mediów</w:t>
    </w:r>
  </w:p>
  <w:p w:rsidR="00A17082" w:rsidRPr="00A17082" w:rsidRDefault="00A17082" w:rsidP="00A17082">
    <w:pPr>
      <w:pStyle w:val="NormalnyWeb"/>
      <w:spacing w:before="0" w:beforeAutospacing="0" w:after="0" w:afterAutospacing="0"/>
      <w:jc w:val="center"/>
      <w:rPr>
        <w:rFonts w:ascii="Calibri Light" w:hAnsi="Calibri Light"/>
        <w:color w:val="00000A"/>
        <w:sz w:val="20"/>
        <w:lang w:eastAsia="en-US"/>
      </w:rPr>
    </w:pPr>
    <w:r w:rsidRPr="00A17082">
      <w:rPr>
        <w:rFonts w:ascii="Calibri Light" w:hAnsi="Calibri Light"/>
        <w:b/>
        <w:bCs/>
        <w:color w:val="00000A"/>
        <w:sz w:val="20"/>
        <w:lang w:eastAsia="en-US"/>
      </w:rPr>
      <w:t>Olga Wójcik</w:t>
    </w:r>
  </w:p>
  <w:p w:rsidR="00A17082" w:rsidRPr="00A17082" w:rsidRDefault="00A17082" w:rsidP="00A17082">
    <w:pPr>
      <w:pStyle w:val="NormalnyWeb"/>
      <w:spacing w:before="0" w:beforeAutospacing="0" w:after="0" w:afterAutospacing="0"/>
      <w:jc w:val="center"/>
      <w:rPr>
        <w:rFonts w:ascii="Calibri Light" w:hAnsi="Calibri Light"/>
        <w:color w:val="00000A"/>
        <w:sz w:val="20"/>
        <w:lang w:eastAsia="en-US"/>
      </w:rPr>
    </w:pPr>
    <w:r w:rsidRPr="00A17082">
      <w:rPr>
        <w:rFonts w:ascii="Calibri Light" w:hAnsi="Calibri Light"/>
        <w:color w:val="00000A"/>
        <w:sz w:val="20"/>
        <w:lang w:eastAsia="en-US"/>
      </w:rPr>
      <w:t>Rzecznik Prasowy</w:t>
    </w:r>
  </w:p>
  <w:p w:rsidR="00A17082" w:rsidRPr="00A17082" w:rsidRDefault="00A17082" w:rsidP="00A17082">
    <w:pPr>
      <w:pStyle w:val="NormalnyWeb"/>
      <w:spacing w:before="0" w:beforeAutospacing="0" w:after="0" w:afterAutospacing="0"/>
      <w:jc w:val="center"/>
      <w:rPr>
        <w:rFonts w:ascii="Calibri Light" w:hAnsi="Calibri Light"/>
        <w:color w:val="00000A"/>
        <w:sz w:val="20"/>
        <w:lang w:eastAsia="en-US"/>
      </w:rPr>
    </w:pPr>
    <w:r w:rsidRPr="00A17082">
      <w:rPr>
        <w:rFonts w:ascii="Calibri Light" w:hAnsi="Calibri Light"/>
        <w:color w:val="00000A"/>
        <w:sz w:val="20"/>
        <w:lang w:eastAsia="en-US"/>
      </w:rPr>
      <w:t>Międzynarodowe Forum PPP w Płocku</w:t>
    </w:r>
  </w:p>
  <w:p w:rsidR="00A17082" w:rsidRPr="00A17082" w:rsidRDefault="00A17082" w:rsidP="00A17082">
    <w:pPr>
      <w:pStyle w:val="NormalnyWeb"/>
      <w:spacing w:before="0" w:beforeAutospacing="0" w:after="0" w:afterAutospacing="0"/>
      <w:jc w:val="center"/>
      <w:rPr>
        <w:rFonts w:ascii="Calibri Light" w:hAnsi="Calibri Light"/>
        <w:color w:val="00000A"/>
        <w:sz w:val="20"/>
        <w:lang w:eastAsia="en-US"/>
      </w:rPr>
    </w:pPr>
    <w:r w:rsidRPr="00A17082">
      <w:rPr>
        <w:rFonts w:ascii="Calibri Light" w:hAnsi="Calibri Light"/>
        <w:color w:val="00000A"/>
        <w:sz w:val="20"/>
        <w:lang w:eastAsia="en-US"/>
      </w:rPr>
      <w:t>Tel: 694 507 897</w:t>
    </w:r>
  </w:p>
  <w:p w:rsidR="00A17082" w:rsidRDefault="00A17082">
    <w:pPr>
      <w:pStyle w:val="Stopka"/>
    </w:pPr>
  </w:p>
  <w:p w:rsidR="00A17082" w:rsidRDefault="00A17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2C" w:rsidRDefault="00C6412C" w:rsidP="000C4C87">
      <w:pPr>
        <w:spacing w:after="0" w:line="240" w:lineRule="auto"/>
      </w:pPr>
      <w:r>
        <w:separator/>
      </w:r>
    </w:p>
  </w:footnote>
  <w:footnote w:type="continuationSeparator" w:id="0">
    <w:p w:rsidR="00C6412C" w:rsidRDefault="00C6412C" w:rsidP="000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87" w:rsidRDefault="000C4C87" w:rsidP="000C4C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873488" cy="5937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_PPP_Plo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248" cy="59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C87" w:rsidRPr="00A17082" w:rsidRDefault="000C4C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114"/>
    <w:multiLevelType w:val="hybridMultilevel"/>
    <w:tmpl w:val="D02236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4104"/>
    <w:multiLevelType w:val="hybridMultilevel"/>
    <w:tmpl w:val="E03C1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6"/>
    <w:rsid w:val="00085758"/>
    <w:rsid w:val="000A5EE3"/>
    <w:rsid w:val="000C4C87"/>
    <w:rsid w:val="001115DA"/>
    <w:rsid w:val="0014268A"/>
    <w:rsid w:val="00156089"/>
    <w:rsid w:val="00167699"/>
    <w:rsid w:val="00191E04"/>
    <w:rsid w:val="001C05B0"/>
    <w:rsid w:val="001C5FF5"/>
    <w:rsid w:val="001C7601"/>
    <w:rsid w:val="001D00DA"/>
    <w:rsid w:val="001F6957"/>
    <w:rsid w:val="00200359"/>
    <w:rsid w:val="002025C6"/>
    <w:rsid w:val="00264E7C"/>
    <w:rsid w:val="00346C49"/>
    <w:rsid w:val="00350E3E"/>
    <w:rsid w:val="003D0419"/>
    <w:rsid w:val="004134B8"/>
    <w:rsid w:val="00415609"/>
    <w:rsid w:val="0046678C"/>
    <w:rsid w:val="00470456"/>
    <w:rsid w:val="004A5BFD"/>
    <w:rsid w:val="0051278D"/>
    <w:rsid w:val="00554287"/>
    <w:rsid w:val="005813B8"/>
    <w:rsid w:val="00586B09"/>
    <w:rsid w:val="00673C16"/>
    <w:rsid w:val="006B5AD6"/>
    <w:rsid w:val="006D65D4"/>
    <w:rsid w:val="00725634"/>
    <w:rsid w:val="007B73F5"/>
    <w:rsid w:val="00832C7A"/>
    <w:rsid w:val="008652FC"/>
    <w:rsid w:val="009B2B2B"/>
    <w:rsid w:val="009C5AA1"/>
    <w:rsid w:val="009F723D"/>
    <w:rsid w:val="00A17082"/>
    <w:rsid w:val="00AA0C89"/>
    <w:rsid w:val="00AC12E3"/>
    <w:rsid w:val="00B126E1"/>
    <w:rsid w:val="00B45F3E"/>
    <w:rsid w:val="00B64849"/>
    <w:rsid w:val="00B653BC"/>
    <w:rsid w:val="00BB7E12"/>
    <w:rsid w:val="00BC7C1D"/>
    <w:rsid w:val="00BF5040"/>
    <w:rsid w:val="00C6412C"/>
    <w:rsid w:val="00C7495D"/>
    <w:rsid w:val="00CC7560"/>
    <w:rsid w:val="00CD5AB4"/>
    <w:rsid w:val="00CF4409"/>
    <w:rsid w:val="00D4135F"/>
    <w:rsid w:val="00D80108"/>
    <w:rsid w:val="00D9685C"/>
    <w:rsid w:val="00E151E5"/>
    <w:rsid w:val="00E35438"/>
    <w:rsid w:val="00E4152D"/>
    <w:rsid w:val="00E50C27"/>
    <w:rsid w:val="00E62EC5"/>
    <w:rsid w:val="00F01C16"/>
    <w:rsid w:val="00F55A99"/>
    <w:rsid w:val="00FB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0C2E3-B71D-4927-9B68-2B7CC91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7"/>
  </w:style>
  <w:style w:type="paragraph" w:styleId="Stopka">
    <w:name w:val="footer"/>
    <w:basedOn w:val="Normalny"/>
    <w:link w:val="StopkaZnak"/>
    <w:uiPriority w:val="99"/>
    <w:unhideWhenUsed/>
    <w:rsid w:val="000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7"/>
  </w:style>
  <w:style w:type="character" w:styleId="Hipercze">
    <w:name w:val="Hyperlink"/>
    <w:basedOn w:val="Domylnaczcionkaakapitu"/>
    <w:uiPriority w:val="99"/>
    <w:unhideWhenUsed/>
    <w:rsid w:val="000A5EE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52D"/>
    <w:rPr>
      <w:b/>
      <w:bCs/>
    </w:rPr>
  </w:style>
  <w:style w:type="character" w:styleId="Uwydatnienie">
    <w:name w:val="Emphasis"/>
    <w:basedOn w:val="Domylnaczcionkaakapitu"/>
    <w:uiPriority w:val="20"/>
    <w:qFormat/>
    <w:rsid w:val="00FB4D8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7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ockpp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Wójcik</dc:creator>
  <cp:lastModifiedBy>Olga Wójcik</cp:lastModifiedBy>
  <cp:revision>3</cp:revision>
  <dcterms:created xsi:type="dcterms:W3CDTF">2017-11-08T09:25:00Z</dcterms:created>
  <dcterms:modified xsi:type="dcterms:W3CDTF">2017-11-08T15:41:00Z</dcterms:modified>
</cp:coreProperties>
</file>