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F2" w:rsidRPr="00243281" w:rsidRDefault="00F609F2" w:rsidP="00F609F2">
      <w:pPr>
        <w:jc w:val="center"/>
        <w:rPr>
          <w:b/>
          <w:bCs/>
          <w:sz w:val="32"/>
          <w:szCs w:val="20"/>
        </w:rPr>
      </w:pPr>
      <w:r w:rsidRPr="00243281">
        <w:rPr>
          <w:b/>
          <w:bCs/>
          <w:sz w:val="32"/>
          <w:szCs w:val="20"/>
        </w:rPr>
        <w:t>XXXVII</w:t>
      </w:r>
      <w:r w:rsidR="00BC3E9D" w:rsidRPr="00243281">
        <w:rPr>
          <w:b/>
          <w:bCs/>
          <w:sz w:val="32"/>
          <w:szCs w:val="20"/>
        </w:rPr>
        <w:t>I</w:t>
      </w:r>
      <w:r w:rsidRPr="00243281">
        <w:rPr>
          <w:b/>
          <w:bCs/>
          <w:sz w:val="32"/>
          <w:szCs w:val="20"/>
        </w:rPr>
        <w:t xml:space="preserve"> ZGROMADZENIE OGÓLNE</w:t>
      </w:r>
    </w:p>
    <w:p w:rsidR="006A00CB" w:rsidRPr="00243281" w:rsidRDefault="00BC3E9D" w:rsidP="00BC3E9D">
      <w:pPr>
        <w:jc w:val="center"/>
        <w:rPr>
          <w:b/>
          <w:sz w:val="28"/>
          <w:szCs w:val="28"/>
        </w:rPr>
      </w:pPr>
      <w:r w:rsidRPr="00243281">
        <w:rPr>
          <w:b/>
          <w:sz w:val="28"/>
          <w:szCs w:val="28"/>
        </w:rPr>
        <w:t>100</w:t>
      </w:r>
      <w:r w:rsidR="00F609F2" w:rsidRPr="00243281">
        <w:rPr>
          <w:b/>
          <w:sz w:val="28"/>
          <w:szCs w:val="28"/>
        </w:rPr>
        <w:t xml:space="preserve">-lecie </w:t>
      </w:r>
      <w:r w:rsidR="00D32DF4" w:rsidRPr="00243281">
        <w:rPr>
          <w:b/>
          <w:sz w:val="28"/>
          <w:szCs w:val="28"/>
        </w:rPr>
        <w:t>współpracy i partnerstwa miast polskich</w:t>
      </w:r>
    </w:p>
    <w:p w:rsidR="00F609F2" w:rsidRPr="00243281" w:rsidRDefault="00BC3E9D" w:rsidP="006A00CB">
      <w:pPr>
        <w:spacing w:after="120"/>
        <w:jc w:val="center"/>
        <w:rPr>
          <w:b/>
          <w:sz w:val="28"/>
          <w:szCs w:val="28"/>
        </w:rPr>
      </w:pPr>
      <w:r w:rsidRPr="00243281">
        <w:rPr>
          <w:b/>
          <w:sz w:val="28"/>
          <w:szCs w:val="28"/>
        </w:rPr>
        <w:t>600</w:t>
      </w:r>
      <w:r w:rsidR="006A00CB" w:rsidRPr="00243281">
        <w:rPr>
          <w:b/>
          <w:sz w:val="28"/>
          <w:szCs w:val="28"/>
        </w:rPr>
        <w:t xml:space="preserve">-lecie </w:t>
      </w:r>
      <w:r w:rsidRPr="00243281">
        <w:rPr>
          <w:b/>
          <w:sz w:val="28"/>
          <w:szCs w:val="28"/>
        </w:rPr>
        <w:t>praw miejskich Serocka</w:t>
      </w:r>
      <w:r w:rsidR="00F609F2" w:rsidRPr="00243281">
        <w:rPr>
          <w:b/>
          <w:sz w:val="28"/>
          <w:szCs w:val="28"/>
        </w:rPr>
        <w:t xml:space="preserve"> </w:t>
      </w:r>
    </w:p>
    <w:p w:rsidR="00DF7254" w:rsidRDefault="00DF7254" w:rsidP="006863A1">
      <w:pPr>
        <w:spacing w:after="60"/>
        <w:jc w:val="center"/>
        <w:rPr>
          <w:sz w:val="6"/>
          <w:szCs w:val="6"/>
        </w:rPr>
      </w:pPr>
    </w:p>
    <w:p w:rsidR="00E70DAB" w:rsidRDefault="00E70DAB" w:rsidP="006863A1">
      <w:pPr>
        <w:spacing w:after="60"/>
        <w:jc w:val="center"/>
        <w:rPr>
          <w:sz w:val="6"/>
          <w:szCs w:val="6"/>
        </w:rPr>
      </w:pPr>
    </w:p>
    <w:p w:rsidR="00A9267F" w:rsidRDefault="00A9267F" w:rsidP="00E70DAB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STANOWISKO</w:t>
      </w:r>
    </w:p>
    <w:p w:rsidR="00A9267F" w:rsidRDefault="00A9267F" w:rsidP="00E70DAB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</w:t>
      </w:r>
    </w:p>
    <w:p w:rsidR="00A9267F" w:rsidRDefault="00A9267F" w:rsidP="00A9267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ZAWIESZENIA UDZIAŁU W </w:t>
      </w:r>
      <w:r w:rsidR="00E6188A">
        <w:rPr>
          <w:sz w:val="28"/>
          <w:szCs w:val="28"/>
        </w:rPr>
        <w:t xml:space="preserve">PRACACH </w:t>
      </w:r>
      <w:r>
        <w:rPr>
          <w:sz w:val="28"/>
          <w:szCs w:val="28"/>
        </w:rPr>
        <w:t>KOMISJI WSPÓLNEJ RZĄDU I SAMORZĄDU TERYTORIALNEGO</w:t>
      </w:r>
    </w:p>
    <w:p w:rsidR="00A9267F" w:rsidRPr="00E6188A" w:rsidRDefault="00A9267F" w:rsidP="00E6188A">
      <w:pPr>
        <w:spacing w:after="240"/>
        <w:ind w:firstLine="426"/>
        <w:jc w:val="both"/>
        <w:rPr>
          <w:spacing w:val="-5"/>
          <w:sz w:val="28"/>
          <w:szCs w:val="28"/>
        </w:rPr>
      </w:pPr>
      <w:r w:rsidRPr="00A9267F">
        <w:rPr>
          <w:spacing w:val="6"/>
          <w:sz w:val="28"/>
          <w:szCs w:val="28"/>
        </w:rPr>
        <w:t>Zgromadzenie Ogólne upoważnia Z</w:t>
      </w:r>
      <w:r w:rsidR="00E6188A">
        <w:rPr>
          <w:spacing w:val="6"/>
          <w:sz w:val="28"/>
          <w:szCs w:val="28"/>
        </w:rPr>
        <w:t xml:space="preserve">arząd Związku Miast Polskich do </w:t>
      </w:r>
      <w:r w:rsidRPr="00E6188A">
        <w:rPr>
          <w:spacing w:val="-5"/>
          <w:sz w:val="28"/>
          <w:szCs w:val="28"/>
        </w:rPr>
        <w:t xml:space="preserve">podjęcia rozmów z pozostałymi ogólnopolskimi organizacjami samorządowymi </w:t>
      </w:r>
      <w:r w:rsidR="00E6188A" w:rsidRPr="00E6188A">
        <w:rPr>
          <w:spacing w:val="-5"/>
          <w:sz w:val="28"/>
          <w:szCs w:val="28"/>
        </w:rPr>
        <w:t>w sprawie</w:t>
      </w:r>
      <w:r w:rsidRPr="00E6188A">
        <w:rPr>
          <w:spacing w:val="-5"/>
          <w:sz w:val="28"/>
          <w:szCs w:val="28"/>
        </w:rPr>
        <w:t xml:space="preserve"> zawieszenia udziału </w:t>
      </w:r>
      <w:r w:rsidR="00E6188A" w:rsidRPr="00E6188A">
        <w:rPr>
          <w:spacing w:val="-5"/>
          <w:sz w:val="28"/>
          <w:szCs w:val="28"/>
        </w:rPr>
        <w:t xml:space="preserve">naszych organizacji </w:t>
      </w:r>
      <w:r w:rsidRPr="00E6188A">
        <w:rPr>
          <w:spacing w:val="-5"/>
          <w:sz w:val="28"/>
          <w:szCs w:val="28"/>
        </w:rPr>
        <w:t>w pracach Komisji Wspólnej Rządu i Samorządu Terytorialnego.</w:t>
      </w:r>
    </w:p>
    <w:p w:rsidR="00F609F2" w:rsidRDefault="00A9267F" w:rsidP="00A9267F">
      <w:pPr>
        <w:spacing w:after="240"/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Lekceważenie prac Komisji przez jej współprzewodniczącego ze strony rządowej oraz jej pomijanie w ważnych sprawach legislacyjnych, poprzez kierowanie projektów ustaw bezpośrednio do Sejmu RP przez posłów partii rządzącej, upoważnia nas do podjęcia tak dramatycznego kroku.</w:t>
      </w:r>
    </w:p>
    <w:p w:rsidR="00A9267F" w:rsidRPr="00E6188A" w:rsidRDefault="00A9267F" w:rsidP="00A9267F">
      <w:pPr>
        <w:spacing w:after="60"/>
        <w:ind w:firstLine="426"/>
        <w:jc w:val="both"/>
        <w:rPr>
          <w:spacing w:val="-4"/>
          <w:sz w:val="28"/>
          <w:szCs w:val="28"/>
        </w:rPr>
      </w:pPr>
      <w:r w:rsidRPr="00E6188A">
        <w:rPr>
          <w:spacing w:val="-4"/>
          <w:sz w:val="28"/>
          <w:szCs w:val="28"/>
        </w:rPr>
        <w:t>Przypominamy, że z pominięciem Komisji Wspólnej podjęto decyzje w tak ważnych sprawach dla funkcjonowania samorządu terytorialnego w Polsce, jak:</w:t>
      </w:r>
    </w:p>
    <w:p w:rsidR="00A9267F" w:rsidRDefault="00A9267F" w:rsidP="00E70DAB">
      <w:pPr>
        <w:numPr>
          <w:ilvl w:val="0"/>
          <w:numId w:val="6"/>
        </w:numPr>
        <w:spacing w:after="60"/>
        <w:ind w:left="567" w:hanging="28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cofnięcie wieku obowiązku szkolnego dla sześciolatków,</w:t>
      </w:r>
      <w:r w:rsidR="00E70DAB">
        <w:rPr>
          <w:spacing w:val="2"/>
          <w:sz w:val="28"/>
          <w:szCs w:val="28"/>
        </w:rPr>
        <w:t xml:space="preserve"> co istotnie </w:t>
      </w:r>
      <w:proofErr w:type="spellStart"/>
      <w:r w:rsidR="00E70DAB">
        <w:rPr>
          <w:spacing w:val="2"/>
          <w:sz w:val="28"/>
          <w:szCs w:val="28"/>
        </w:rPr>
        <w:t>zabu-rzyło</w:t>
      </w:r>
      <w:proofErr w:type="spellEnd"/>
      <w:r w:rsidR="00E70DAB">
        <w:rPr>
          <w:spacing w:val="2"/>
          <w:sz w:val="28"/>
          <w:szCs w:val="28"/>
        </w:rPr>
        <w:t xml:space="preserve"> wieloletnie działania samorządów gmin na rzecz zwiększenia liczby miejsc w przedszkolach i optymalizacji działania szkół podstawowych,</w:t>
      </w:r>
    </w:p>
    <w:p w:rsidR="00A9267F" w:rsidRDefault="00A9267F" w:rsidP="00E6188A">
      <w:pPr>
        <w:numPr>
          <w:ilvl w:val="0"/>
          <w:numId w:val="6"/>
        </w:numPr>
        <w:spacing w:after="60"/>
        <w:ind w:left="567" w:hanging="283"/>
        <w:jc w:val="both"/>
        <w:rPr>
          <w:spacing w:val="-4"/>
          <w:sz w:val="28"/>
          <w:szCs w:val="28"/>
        </w:rPr>
      </w:pPr>
      <w:r w:rsidRPr="00E6188A">
        <w:rPr>
          <w:spacing w:val="-4"/>
          <w:sz w:val="28"/>
          <w:szCs w:val="28"/>
        </w:rPr>
        <w:t xml:space="preserve">przyznanie </w:t>
      </w:r>
      <w:r w:rsidR="00E6188A" w:rsidRPr="00E6188A">
        <w:rPr>
          <w:spacing w:val="-4"/>
          <w:sz w:val="28"/>
          <w:szCs w:val="28"/>
        </w:rPr>
        <w:t>kuratorom prawa decydowania o kształcie sieci szkól w gminie,</w:t>
      </w:r>
    </w:p>
    <w:p w:rsidR="007424E2" w:rsidRDefault="007424E2" w:rsidP="00E6188A">
      <w:pPr>
        <w:numPr>
          <w:ilvl w:val="0"/>
          <w:numId w:val="6"/>
        </w:numPr>
        <w:spacing w:after="60"/>
        <w:ind w:left="567" w:hanging="283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głęboka zmiana ustawy o wspieraniu rodziny i systemie pieczy zastępczej, ustawy o pomocy społecznej oraz ustawy o samorządzie gminnym,</w:t>
      </w:r>
    </w:p>
    <w:p w:rsidR="002B16AA" w:rsidRPr="00E6188A" w:rsidRDefault="002B16AA" w:rsidP="00E6188A">
      <w:pPr>
        <w:numPr>
          <w:ilvl w:val="0"/>
          <w:numId w:val="6"/>
        </w:numPr>
        <w:spacing w:after="60"/>
        <w:ind w:left="567" w:hanging="283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zmiana ustawy Prawo o zgromadzeniach,</w:t>
      </w:r>
    </w:p>
    <w:p w:rsidR="00E6188A" w:rsidRDefault="00E70DAB" w:rsidP="00E6188A">
      <w:pPr>
        <w:numPr>
          <w:ilvl w:val="0"/>
          <w:numId w:val="6"/>
        </w:numPr>
        <w:spacing w:after="60"/>
        <w:ind w:left="567" w:hanging="28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zmiana ustawy o ochronie przyrody w zakresie wycinki drzew.</w:t>
      </w:r>
    </w:p>
    <w:p w:rsidR="00E6188A" w:rsidRDefault="00E6188A" w:rsidP="00E70DAB">
      <w:pPr>
        <w:spacing w:before="240" w:after="60"/>
        <w:ind w:firstLine="42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Do Sejmu skierowano także projekty poselskie w sprawach:</w:t>
      </w:r>
    </w:p>
    <w:p w:rsidR="00E6188A" w:rsidRPr="00E6188A" w:rsidRDefault="00E6188A" w:rsidP="00E6188A">
      <w:pPr>
        <w:numPr>
          <w:ilvl w:val="0"/>
          <w:numId w:val="8"/>
        </w:numPr>
        <w:spacing w:after="60"/>
        <w:ind w:left="567" w:hanging="283"/>
        <w:jc w:val="both"/>
        <w:rPr>
          <w:spacing w:val="-4"/>
          <w:sz w:val="28"/>
          <w:szCs w:val="28"/>
        </w:rPr>
      </w:pPr>
      <w:r w:rsidRPr="00E6188A">
        <w:rPr>
          <w:spacing w:val="-4"/>
          <w:sz w:val="28"/>
          <w:szCs w:val="28"/>
        </w:rPr>
        <w:t>odebrania samorządom województw wpływu na samorządowe osoby prawne - wojewódzkie fundusze ochrony środowiska i gospodarki wodnej,</w:t>
      </w:r>
    </w:p>
    <w:p w:rsidR="00E6188A" w:rsidRDefault="00E6188A" w:rsidP="00E6188A">
      <w:pPr>
        <w:numPr>
          <w:ilvl w:val="0"/>
          <w:numId w:val="8"/>
        </w:numPr>
        <w:spacing w:after="60"/>
        <w:ind w:left="567" w:hanging="28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utworzenia metropolii warszawskiej</w:t>
      </w:r>
      <w:r w:rsidR="006A779D">
        <w:rPr>
          <w:spacing w:val="2"/>
          <w:sz w:val="28"/>
          <w:szCs w:val="28"/>
        </w:rPr>
        <w:t>.</w:t>
      </w:r>
    </w:p>
    <w:p w:rsidR="006A779D" w:rsidRDefault="006A779D" w:rsidP="004E2CAE">
      <w:pPr>
        <w:spacing w:before="240" w:after="60"/>
        <w:ind w:left="284" w:firstLine="14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Zapowiadane są także inicjatywy poselskie dotyczące</w:t>
      </w:r>
      <w:r w:rsidR="004E2CAE">
        <w:rPr>
          <w:spacing w:val="2"/>
          <w:sz w:val="28"/>
          <w:szCs w:val="28"/>
        </w:rPr>
        <w:t xml:space="preserve"> </w:t>
      </w:r>
      <w:bookmarkStart w:id="0" w:name="_GoBack"/>
      <w:bookmarkEnd w:id="0"/>
      <w:r>
        <w:rPr>
          <w:spacing w:val="2"/>
          <w:sz w:val="28"/>
          <w:szCs w:val="28"/>
        </w:rPr>
        <w:t>wprowadzeni</w:t>
      </w:r>
      <w:r w:rsidR="00E70DAB">
        <w:rPr>
          <w:spacing w:val="2"/>
          <w:sz w:val="28"/>
          <w:szCs w:val="28"/>
        </w:rPr>
        <w:t>a istotnych ograniczeń w czynnym i biernym prawie wyborczym,</w:t>
      </w:r>
    </w:p>
    <w:p w:rsidR="00E6188A" w:rsidRDefault="00E6188A" w:rsidP="00E70DAB">
      <w:pPr>
        <w:spacing w:after="60"/>
        <w:jc w:val="both"/>
        <w:rPr>
          <w:spacing w:val="2"/>
          <w:sz w:val="28"/>
          <w:szCs w:val="28"/>
        </w:rPr>
      </w:pPr>
    </w:p>
    <w:p w:rsidR="00827905" w:rsidRPr="002B7A0D" w:rsidRDefault="00E70DAB" w:rsidP="002B7A0D">
      <w:pPr>
        <w:spacing w:after="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Serock, 22 marca 2017 r.</w:t>
      </w:r>
    </w:p>
    <w:sectPr w:rsidR="00827905" w:rsidRPr="002B7A0D" w:rsidSect="00A9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B50"/>
    <w:multiLevelType w:val="hybridMultilevel"/>
    <w:tmpl w:val="78780A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7678B2"/>
    <w:multiLevelType w:val="hybridMultilevel"/>
    <w:tmpl w:val="308A7B8E"/>
    <w:lvl w:ilvl="0" w:tplc="897A7A5A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62876"/>
    <w:multiLevelType w:val="hybridMultilevel"/>
    <w:tmpl w:val="05AE368C"/>
    <w:lvl w:ilvl="0" w:tplc="4080D8F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7550998"/>
    <w:multiLevelType w:val="hybridMultilevel"/>
    <w:tmpl w:val="3E48C264"/>
    <w:lvl w:ilvl="0" w:tplc="366AEB5E">
      <w:start w:val="10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EA50E5D"/>
    <w:multiLevelType w:val="hybridMultilevel"/>
    <w:tmpl w:val="466889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B501E"/>
    <w:multiLevelType w:val="singleLevel"/>
    <w:tmpl w:val="C84CC8B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2CC00FF"/>
    <w:multiLevelType w:val="hybridMultilevel"/>
    <w:tmpl w:val="B5BC78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D3965EC"/>
    <w:multiLevelType w:val="hybridMultilevel"/>
    <w:tmpl w:val="C3E2387E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609F2"/>
    <w:rsid w:val="00067F8D"/>
    <w:rsid w:val="000734C8"/>
    <w:rsid w:val="00135856"/>
    <w:rsid w:val="00146143"/>
    <w:rsid w:val="00166BF8"/>
    <w:rsid w:val="001A5FBF"/>
    <w:rsid w:val="001E4D75"/>
    <w:rsid w:val="001E7358"/>
    <w:rsid w:val="00231C48"/>
    <w:rsid w:val="00243281"/>
    <w:rsid w:val="002B16AA"/>
    <w:rsid w:val="002B7A0D"/>
    <w:rsid w:val="002C27FA"/>
    <w:rsid w:val="002C5BC4"/>
    <w:rsid w:val="003023A1"/>
    <w:rsid w:val="00324FFC"/>
    <w:rsid w:val="0032775B"/>
    <w:rsid w:val="00393AC9"/>
    <w:rsid w:val="00393FAC"/>
    <w:rsid w:val="004162E9"/>
    <w:rsid w:val="00431650"/>
    <w:rsid w:val="00433A96"/>
    <w:rsid w:val="004439BC"/>
    <w:rsid w:val="00465094"/>
    <w:rsid w:val="004E2CAE"/>
    <w:rsid w:val="00560230"/>
    <w:rsid w:val="00567742"/>
    <w:rsid w:val="00611DC8"/>
    <w:rsid w:val="00620E78"/>
    <w:rsid w:val="006863A1"/>
    <w:rsid w:val="006A00CB"/>
    <w:rsid w:val="006A67DA"/>
    <w:rsid w:val="006A779D"/>
    <w:rsid w:val="006C73C1"/>
    <w:rsid w:val="007235B7"/>
    <w:rsid w:val="007424E2"/>
    <w:rsid w:val="007471A3"/>
    <w:rsid w:val="007537F1"/>
    <w:rsid w:val="00754DE4"/>
    <w:rsid w:val="00827905"/>
    <w:rsid w:val="008975D3"/>
    <w:rsid w:val="008B4817"/>
    <w:rsid w:val="00A75654"/>
    <w:rsid w:val="00A9267F"/>
    <w:rsid w:val="00AE42AC"/>
    <w:rsid w:val="00B03D20"/>
    <w:rsid w:val="00B130EA"/>
    <w:rsid w:val="00B44434"/>
    <w:rsid w:val="00BC3E9D"/>
    <w:rsid w:val="00C56B14"/>
    <w:rsid w:val="00C62618"/>
    <w:rsid w:val="00C74F8E"/>
    <w:rsid w:val="00CD3FD8"/>
    <w:rsid w:val="00D14AB6"/>
    <w:rsid w:val="00D213BF"/>
    <w:rsid w:val="00D32DF4"/>
    <w:rsid w:val="00D4005F"/>
    <w:rsid w:val="00D56E5F"/>
    <w:rsid w:val="00DF7254"/>
    <w:rsid w:val="00E6188A"/>
    <w:rsid w:val="00E70DAB"/>
    <w:rsid w:val="00E84FBF"/>
    <w:rsid w:val="00EA3C5F"/>
    <w:rsid w:val="00F609F2"/>
    <w:rsid w:val="00F6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9F2"/>
    <w:rPr>
      <w:sz w:val="24"/>
      <w:szCs w:val="24"/>
      <w:lang w:bidi="ar-SA"/>
    </w:rPr>
  </w:style>
  <w:style w:type="paragraph" w:styleId="Nagwek1">
    <w:name w:val="heading 1"/>
    <w:basedOn w:val="Normalny"/>
    <w:link w:val="Nagwek1Znak"/>
    <w:uiPriority w:val="9"/>
    <w:qFormat/>
    <w:rsid w:val="007235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paragraph" w:styleId="Nagwek3">
    <w:name w:val="heading 3"/>
    <w:basedOn w:val="Normalny"/>
    <w:link w:val="Nagwek3Znak"/>
    <w:uiPriority w:val="9"/>
    <w:qFormat/>
    <w:rsid w:val="007235B7"/>
    <w:pPr>
      <w:spacing w:before="100" w:beforeAutospacing="1" w:after="100" w:afterAutospacing="1"/>
      <w:outlineLvl w:val="2"/>
    </w:pPr>
    <w:rPr>
      <w:b/>
      <w:bCs/>
      <w:sz w:val="27"/>
      <w:szCs w:val="27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5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5FB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53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3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537F1"/>
  </w:style>
  <w:style w:type="paragraph" w:styleId="Tematkomentarza">
    <w:name w:val="annotation subject"/>
    <w:basedOn w:val="Tekstkomentarza"/>
    <w:next w:val="Tekstkomentarza"/>
    <w:link w:val="TematkomentarzaZnak"/>
    <w:rsid w:val="007537F1"/>
    <w:rPr>
      <w:b/>
      <w:bCs/>
    </w:rPr>
  </w:style>
  <w:style w:type="character" w:customStyle="1" w:styleId="TematkomentarzaZnak">
    <w:name w:val="Temat komentarza Znak"/>
    <w:link w:val="Tematkomentarza"/>
    <w:rsid w:val="007537F1"/>
    <w:rPr>
      <w:b/>
      <w:bCs/>
    </w:rPr>
  </w:style>
  <w:style w:type="character" w:customStyle="1" w:styleId="Nagwek1Znak">
    <w:name w:val="Nagłówek 1 Znak"/>
    <w:link w:val="Nagwek1"/>
    <w:uiPriority w:val="9"/>
    <w:rsid w:val="007235B7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7235B7"/>
    <w:rPr>
      <w:b/>
      <w:bCs/>
      <w:sz w:val="27"/>
      <w:szCs w:val="27"/>
    </w:rPr>
  </w:style>
  <w:style w:type="character" w:customStyle="1" w:styleId="apple-converted-space">
    <w:name w:val="apple-converted-space"/>
    <w:rsid w:val="00723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9F2"/>
    <w:rPr>
      <w:sz w:val="24"/>
      <w:szCs w:val="24"/>
      <w:lang w:bidi="ar-SA"/>
    </w:rPr>
  </w:style>
  <w:style w:type="paragraph" w:styleId="Nagwek1">
    <w:name w:val="heading 1"/>
    <w:basedOn w:val="Normalny"/>
    <w:link w:val="Nagwek1Znak"/>
    <w:uiPriority w:val="9"/>
    <w:qFormat/>
    <w:rsid w:val="007235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paragraph" w:styleId="Nagwek3">
    <w:name w:val="heading 3"/>
    <w:basedOn w:val="Normalny"/>
    <w:link w:val="Nagwek3Znak"/>
    <w:uiPriority w:val="9"/>
    <w:qFormat/>
    <w:rsid w:val="007235B7"/>
    <w:pPr>
      <w:spacing w:before="100" w:beforeAutospacing="1" w:after="100" w:afterAutospacing="1"/>
      <w:outlineLvl w:val="2"/>
    </w:pPr>
    <w:rPr>
      <w:b/>
      <w:bCs/>
      <w:sz w:val="27"/>
      <w:szCs w:val="27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5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5FB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53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3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537F1"/>
  </w:style>
  <w:style w:type="paragraph" w:styleId="Tematkomentarza">
    <w:name w:val="annotation subject"/>
    <w:basedOn w:val="Tekstkomentarza"/>
    <w:next w:val="Tekstkomentarza"/>
    <w:link w:val="TematkomentarzaZnak"/>
    <w:rsid w:val="007537F1"/>
    <w:rPr>
      <w:b/>
      <w:bCs/>
    </w:rPr>
  </w:style>
  <w:style w:type="character" w:customStyle="1" w:styleId="TematkomentarzaZnak">
    <w:name w:val="Temat komentarza Znak"/>
    <w:link w:val="Tematkomentarza"/>
    <w:rsid w:val="007537F1"/>
    <w:rPr>
      <w:b/>
      <w:bCs/>
    </w:rPr>
  </w:style>
  <w:style w:type="character" w:customStyle="1" w:styleId="Nagwek1Znak">
    <w:name w:val="Nagłówek 1 Znak"/>
    <w:link w:val="Nagwek1"/>
    <w:uiPriority w:val="9"/>
    <w:rsid w:val="007235B7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7235B7"/>
    <w:rPr>
      <w:b/>
      <w:bCs/>
      <w:sz w:val="27"/>
      <w:szCs w:val="27"/>
    </w:rPr>
  </w:style>
  <w:style w:type="character" w:customStyle="1" w:styleId="apple-converted-space">
    <w:name w:val="apple-converted-space"/>
    <w:rsid w:val="00723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4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XXXVII ZGROMADZENIE OGÓLNE</vt:lpstr>
    </vt:vector>
  </TitlesOfParts>
  <Company>zm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XXXVII ZGROMADZENIE OGÓLNE</dc:title>
  <dc:creator>zm</dc:creator>
  <cp:lastModifiedBy>asia</cp:lastModifiedBy>
  <cp:revision>2</cp:revision>
  <cp:lastPrinted>2016-02-26T10:13:00Z</cp:lastPrinted>
  <dcterms:created xsi:type="dcterms:W3CDTF">2017-03-22T11:00:00Z</dcterms:created>
  <dcterms:modified xsi:type="dcterms:W3CDTF">2017-03-22T11:00:00Z</dcterms:modified>
</cp:coreProperties>
</file>