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DCE" w:rsidRPr="006E070C" w:rsidRDefault="00C20D25" w:rsidP="00C20D25">
      <w:pPr>
        <w:jc w:val="center"/>
        <w:rPr>
          <w:rFonts w:ascii="Times New Roman" w:hAnsi="Times New Roman" w:cs="Times New Roman"/>
          <w:b/>
          <w:lang w:val="en-US"/>
        </w:rPr>
      </w:pPr>
      <w:r w:rsidRPr="006E070C">
        <w:rPr>
          <w:rFonts w:ascii="Times New Roman" w:hAnsi="Times New Roman" w:cs="Times New Roman"/>
          <w:b/>
          <w:lang w:val="en-US"/>
        </w:rPr>
        <w:t>DUJIANGYAN OVERVIEW</w:t>
      </w:r>
    </w:p>
    <w:p w:rsidR="00C20D25" w:rsidRPr="006E070C" w:rsidRDefault="00C20D25" w:rsidP="00C20D25">
      <w:pPr>
        <w:rPr>
          <w:rFonts w:ascii="Times New Roman" w:hAnsi="Times New Roman" w:cs="Times New Roman"/>
          <w:b/>
          <w:lang w:val="en-US"/>
        </w:rPr>
      </w:pPr>
    </w:p>
    <w:p w:rsidR="00C20D25" w:rsidRPr="006E070C" w:rsidRDefault="00C20D25" w:rsidP="00C20D25">
      <w:pPr>
        <w:rPr>
          <w:rFonts w:ascii="Times New Roman" w:hAnsi="Times New Roman" w:cs="Times New Roman"/>
          <w:b/>
          <w:lang w:val="en-US"/>
        </w:rPr>
      </w:pPr>
      <w:r w:rsidRPr="006E070C">
        <w:rPr>
          <w:rFonts w:ascii="Times New Roman" w:hAnsi="Times New Roman" w:cs="Times New Roman"/>
          <w:b/>
          <w:lang w:val="en-US"/>
        </w:rPr>
        <w:t>Geographical location and other basic information:</w:t>
      </w:r>
    </w:p>
    <w:p w:rsidR="00C20D25" w:rsidRPr="006E070C" w:rsidRDefault="00C20D25" w:rsidP="00151E5B">
      <w:pPr>
        <w:jc w:val="both"/>
        <w:rPr>
          <w:rFonts w:ascii="Times New Roman" w:hAnsi="Times New Roman" w:cs="Times New Roman"/>
          <w:lang w:val="en-US"/>
        </w:rPr>
      </w:pPr>
      <w:proofErr w:type="spellStart"/>
      <w:r w:rsidRPr="006E070C">
        <w:rPr>
          <w:rFonts w:ascii="Times New Roman" w:hAnsi="Times New Roman" w:cs="Times New Roman"/>
          <w:lang w:val="en-US"/>
        </w:rPr>
        <w:t>Dujiangyan</w:t>
      </w:r>
      <w:proofErr w:type="spellEnd"/>
      <w:r w:rsidRPr="006E070C">
        <w:rPr>
          <w:rFonts w:ascii="Times New Roman" w:hAnsi="Times New Roman" w:cs="Times New Roman"/>
          <w:lang w:val="en-US"/>
        </w:rPr>
        <w:t xml:space="preserve"> (</w:t>
      </w:r>
      <w:r w:rsidRPr="006E070C">
        <w:rPr>
          <w:rFonts w:ascii="Times New Roman" w:hAnsi="Times New Roman" w:cs="Times New Roman"/>
        </w:rPr>
        <w:t>都江堰</w:t>
      </w:r>
      <w:r w:rsidRPr="006E070C">
        <w:rPr>
          <w:rFonts w:ascii="Times New Roman" w:hAnsi="Times New Roman" w:cs="Times New Roman"/>
          <w:lang w:val="en-US"/>
        </w:rPr>
        <w:t xml:space="preserve">) is a country level city located in the central part of Sichuan province in the </w:t>
      </w:r>
      <w:r w:rsidR="00B04D62" w:rsidRPr="006E070C">
        <w:rPr>
          <w:rFonts w:ascii="Times New Roman" w:hAnsi="Times New Roman" w:cs="Times New Roman"/>
          <w:bCs/>
          <w:lang w:val="en"/>
        </w:rPr>
        <w:t>People's</w:t>
      </w:r>
      <w:r w:rsidR="00B04D62" w:rsidRPr="006E070C">
        <w:rPr>
          <w:rFonts w:ascii="Times New Roman" w:hAnsi="Times New Roman" w:cs="Times New Roman"/>
          <w:b/>
          <w:bCs/>
          <w:lang w:val="en"/>
        </w:rPr>
        <w:t xml:space="preserve"> </w:t>
      </w:r>
      <w:r w:rsidRPr="006E070C">
        <w:rPr>
          <w:rFonts w:ascii="Times New Roman" w:hAnsi="Times New Roman" w:cs="Times New Roman"/>
          <w:lang w:val="en-US"/>
        </w:rPr>
        <w:t>Republic of China.</w:t>
      </w:r>
      <w:r w:rsidR="004304AF" w:rsidRPr="006E070C">
        <w:rPr>
          <w:rFonts w:ascii="Times New Roman" w:hAnsi="Times New Roman" w:cs="Times New Roman"/>
          <w:lang w:val="en-US"/>
        </w:rPr>
        <w:t xml:space="preserve"> It is situated along cost of  </w:t>
      </w:r>
      <w:proofErr w:type="spellStart"/>
      <w:r w:rsidR="004304AF" w:rsidRPr="006E070C">
        <w:rPr>
          <w:rFonts w:ascii="Times New Roman" w:hAnsi="Times New Roman" w:cs="Times New Roman"/>
          <w:lang w:val="en-US"/>
        </w:rPr>
        <w:t>Minjiang</w:t>
      </w:r>
      <w:proofErr w:type="spellEnd"/>
      <w:r w:rsidR="004304AF" w:rsidRPr="006E070C">
        <w:rPr>
          <w:rFonts w:ascii="Times New Roman" w:hAnsi="Times New Roman" w:cs="Times New Roman"/>
          <w:lang w:val="en-US"/>
        </w:rPr>
        <w:t xml:space="preserve"> River. </w:t>
      </w:r>
      <w:proofErr w:type="spellStart"/>
      <w:r w:rsidR="004304AF" w:rsidRPr="006E070C">
        <w:rPr>
          <w:rFonts w:ascii="Times New Roman" w:hAnsi="Times New Roman" w:cs="Times New Roman"/>
          <w:lang w:val="en-US"/>
        </w:rPr>
        <w:t>Dujiangyan</w:t>
      </w:r>
      <w:proofErr w:type="spellEnd"/>
      <w:r w:rsidR="004304AF" w:rsidRPr="006E070C">
        <w:rPr>
          <w:rFonts w:ascii="Times New Roman" w:hAnsi="Times New Roman" w:cs="Times New Roman"/>
          <w:lang w:val="en-US"/>
        </w:rPr>
        <w:t xml:space="preserve"> is </w:t>
      </w:r>
      <w:r w:rsidR="00B04D62" w:rsidRPr="006E070C">
        <w:rPr>
          <w:rFonts w:ascii="Times New Roman" w:hAnsi="Times New Roman" w:cs="Times New Roman"/>
          <w:lang w:val="en-US"/>
        </w:rPr>
        <w:t>only 39 km away from Chengdu city,</w:t>
      </w:r>
      <w:r w:rsidR="00541C8D" w:rsidRPr="006E070C">
        <w:rPr>
          <w:rFonts w:ascii="Times New Roman" w:hAnsi="Times New Roman" w:cs="Times New Roman"/>
          <w:lang w:val="en-US"/>
        </w:rPr>
        <w:t xml:space="preserve"> and 62 km away from Chengdu </w:t>
      </w:r>
      <w:proofErr w:type="spellStart"/>
      <w:r w:rsidR="00541C8D" w:rsidRPr="006E070C">
        <w:rPr>
          <w:rFonts w:ascii="Times New Roman" w:hAnsi="Times New Roman" w:cs="Times New Roman"/>
          <w:lang w:val="en-US"/>
        </w:rPr>
        <w:t>Shuangliu</w:t>
      </w:r>
      <w:proofErr w:type="spellEnd"/>
      <w:r w:rsidR="00541C8D" w:rsidRPr="006E070C">
        <w:rPr>
          <w:rFonts w:ascii="Times New Roman" w:hAnsi="Times New Roman" w:cs="Times New Roman"/>
          <w:lang w:val="en-US"/>
        </w:rPr>
        <w:t xml:space="preserve"> airport.</w:t>
      </w:r>
      <w:r w:rsidR="00B04D62" w:rsidRPr="006E070C">
        <w:rPr>
          <w:rFonts w:ascii="Times New Roman" w:hAnsi="Times New Roman" w:cs="Times New Roman"/>
          <w:lang w:val="en-US"/>
        </w:rPr>
        <w:t xml:space="preserve"> </w:t>
      </w:r>
      <w:r w:rsidR="00151E5B" w:rsidRPr="006E070C">
        <w:rPr>
          <w:rFonts w:ascii="Times New Roman" w:hAnsi="Times New Roman" w:cs="Times New Roman"/>
          <w:lang w:val="en-US"/>
        </w:rPr>
        <w:t>W</w:t>
      </w:r>
      <w:r w:rsidR="00541C8D" w:rsidRPr="006E070C">
        <w:rPr>
          <w:rFonts w:ascii="Times New Roman" w:hAnsi="Times New Roman" w:cs="Times New Roman"/>
          <w:lang w:val="en-US"/>
        </w:rPr>
        <w:t xml:space="preserve">hen traveling from Chengdu to </w:t>
      </w:r>
      <w:proofErr w:type="spellStart"/>
      <w:r w:rsidR="00541C8D" w:rsidRPr="006E070C">
        <w:rPr>
          <w:rFonts w:ascii="Times New Roman" w:hAnsi="Times New Roman" w:cs="Times New Roman"/>
          <w:lang w:val="en-US"/>
        </w:rPr>
        <w:t>Dujiangyan</w:t>
      </w:r>
      <w:proofErr w:type="spellEnd"/>
      <w:r w:rsidR="00541C8D" w:rsidRPr="006E070C">
        <w:rPr>
          <w:rFonts w:ascii="Times New Roman" w:hAnsi="Times New Roman" w:cs="Times New Roman"/>
          <w:lang w:val="en-US"/>
        </w:rPr>
        <w:t xml:space="preserve">, </w:t>
      </w:r>
      <w:r w:rsidR="00B04D62" w:rsidRPr="006E070C">
        <w:rPr>
          <w:rFonts w:ascii="Times New Roman" w:hAnsi="Times New Roman" w:cs="Times New Roman"/>
          <w:lang w:val="en-US"/>
        </w:rPr>
        <w:t xml:space="preserve">you can either take a 40 minutes </w:t>
      </w:r>
      <w:r w:rsidR="00DD7991" w:rsidRPr="006E070C">
        <w:rPr>
          <w:rFonts w:ascii="Times New Roman" w:hAnsi="Times New Roman" w:cs="Times New Roman"/>
          <w:lang w:val="en-US"/>
        </w:rPr>
        <w:t xml:space="preserve">ride </w:t>
      </w:r>
      <w:r w:rsidR="00B04D62" w:rsidRPr="006E070C">
        <w:rPr>
          <w:rFonts w:ascii="Times New Roman" w:hAnsi="Times New Roman" w:cs="Times New Roman"/>
          <w:lang w:val="en-US"/>
        </w:rPr>
        <w:t xml:space="preserve">by car down the Cheng-Guan highway </w:t>
      </w:r>
      <w:r w:rsidR="00541C8D" w:rsidRPr="006E070C">
        <w:rPr>
          <w:rFonts w:ascii="Times New Roman" w:hAnsi="Times New Roman" w:cs="Times New Roman"/>
          <w:lang w:val="en-US"/>
        </w:rPr>
        <w:t>or choose a direct, high speed train connection</w:t>
      </w:r>
      <w:r w:rsidR="00151E5B" w:rsidRPr="006E070C">
        <w:rPr>
          <w:rFonts w:ascii="Times New Roman" w:hAnsi="Times New Roman" w:cs="Times New Roman"/>
          <w:lang w:val="en-US"/>
        </w:rPr>
        <w:t>, brand-new expressway is also available.</w:t>
      </w:r>
      <w:r w:rsidR="00B04D62" w:rsidRPr="006E070C">
        <w:rPr>
          <w:rFonts w:ascii="Times New Roman" w:hAnsi="Times New Roman" w:cs="Times New Roman"/>
          <w:lang w:val="en-US"/>
        </w:rPr>
        <w:t xml:space="preserve"> The city area covers 1208 km</w:t>
      </w:r>
      <w:r w:rsidR="00B04D62" w:rsidRPr="006E070C">
        <w:rPr>
          <w:rFonts w:ascii="Times New Roman" w:hAnsi="Times New Roman" w:cs="Times New Roman"/>
          <w:vertAlign w:val="superscript"/>
          <w:lang w:val="en-US"/>
        </w:rPr>
        <w:t>2</w:t>
      </w:r>
      <w:r w:rsidR="00B04D62" w:rsidRPr="006E070C">
        <w:rPr>
          <w:rFonts w:ascii="Times New Roman" w:hAnsi="Times New Roman" w:cs="Times New Roman"/>
          <w:lang w:val="en-US"/>
        </w:rPr>
        <w:t xml:space="preserve"> and houses about 800 000 inhabitants. </w:t>
      </w:r>
      <w:r w:rsidR="008A0FB4" w:rsidRPr="006E070C">
        <w:rPr>
          <w:rFonts w:ascii="Times New Roman" w:hAnsi="Times New Roman" w:cs="Times New Roman"/>
          <w:lang w:val="en-US"/>
        </w:rPr>
        <w:t xml:space="preserve">Climate of the </w:t>
      </w:r>
      <w:r w:rsidR="00151E5B" w:rsidRPr="006E070C">
        <w:rPr>
          <w:rFonts w:ascii="Times New Roman" w:hAnsi="Times New Roman" w:cs="Times New Roman"/>
          <w:lang w:val="en-US"/>
        </w:rPr>
        <w:t xml:space="preserve">area is classified as humid subtropical type. The weather is pleasant, with the annual average temperature of 15.2 </w:t>
      </w:r>
      <w:r w:rsidR="00DD7991" w:rsidRPr="006E070C">
        <w:rPr>
          <w:rFonts w:ascii="Times New Roman" w:hAnsi="Times New Roman" w:cs="Times New Roman"/>
          <w:color w:val="000000"/>
          <w:lang w:val="en-US"/>
        </w:rPr>
        <w:t>°C,</w:t>
      </w:r>
      <w:r w:rsidR="00DD7991" w:rsidRPr="006E070C">
        <w:rPr>
          <w:rFonts w:ascii="Times New Roman" w:hAnsi="Times New Roman" w:cs="Times New Roman"/>
          <w:lang w:val="en-US"/>
        </w:rPr>
        <w:t xml:space="preserve"> </w:t>
      </w:r>
      <w:r w:rsidR="00151E5B" w:rsidRPr="006E070C">
        <w:rPr>
          <w:rFonts w:ascii="Times New Roman" w:hAnsi="Times New Roman" w:cs="Times New Roman"/>
          <w:lang w:val="en-US"/>
        </w:rPr>
        <w:t xml:space="preserve">without extreme temperatures neither in winter, nor in summer. Water and air quality in the area meet national standards. </w:t>
      </w:r>
      <w:r w:rsidR="004304AF" w:rsidRPr="006E070C">
        <w:rPr>
          <w:rFonts w:ascii="Times New Roman" w:hAnsi="Times New Roman" w:cs="Times New Roman"/>
          <w:lang w:val="en-US"/>
        </w:rPr>
        <w:t xml:space="preserve">The landform of </w:t>
      </w:r>
      <w:proofErr w:type="spellStart"/>
      <w:r w:rsidR="004304AF" w:rsidRPr="006E070C">
        <w:rPr>
          <w:rFonts w:ascii="Times New Roman" w:hAnsi="Times New Roman" w:cs="Times New Roman"/>
          <w:lang w:val="en-US"/>
        </w:rPr>
        <w:t>Dujiangyan</w:t>
      </w:r>
      <w:proofErr w:type="spellEnd"/>
      <w:r w:rsidR="004304AF" w:rsidRPr="006E070C">
        <w:rPr>
          <w:rFonts w:ascii="Times New Roman" w:hAnsi="Times New Roman" w:cs="Times New Roman"/>
          <w:lang w:val="en-US"/>
        </w:rPr>
        <w:t xml:space="preserve"> is mountainous, with mountains area covering around 60% of </w:t>
      </w:r>
      <w:r w:rsidR="008A0FB4" w:rsidRPr="006E070C">
        <w:rPr>
          <w:rFonts w:ascii="Times New Roman" w:hAnsi="Times New Roman" w:cs="Times New Roman"/>
          <w:lang w:val="en-US"/>
        </w:rPr>
        <w:t xml:space="preserve">the </w:t>
      </w:r>
      <w:r w:rsidR="004304AF" w:rsidRPr="006E070C">
        <w:rPr>
          <w:rFonts w:ascii="Times New Roman" w:hAnsi="Times New Roman" w:cs="Times New Roman"/>
          <w:lang w:val="en-US"/>
        </w:rPr>
        <w:t xml:space="preserve">territory.  </w:t>
      </w:r>
    </w:p>
    <w:p w:rsidR="00EB54E0" w:rsidRPr="006E070C" w:rsidRDefault="00EB54E0" w:rsidP="00EB54E0">
      <w:pPr>
        <w:jc w:val="both"/>
        <w:rPr>
          <w:rFonts w:ascii="Times New Roman" w:hAnsi="Times New Roman" w:cs="Times New Roman"/>
          <w:b/>
          <w:lang w:val="en-US"/>
        </w:rPr>
      </w:pPr>
      <w:r w:rsidRPr="006E070C">
        <w:rPr>
          <w:rFonts w:ascii="Times New Roman" w:hAnsi="Times New Roman" w:cs="Times New Roman"/>
          <w:b/>
          <w:lang w:val="en-US"/>
        </w:rPr>
        <w:t xml:space="preserve">Tourist attractions and historical sites </w:t>
      </w:r>
    </w:p>
    <w:p w:rsidR="00EB54E0" w:rsidRPr="006E070C" w:rsidRDefault="00EB54E0" w:rsidP="00EB54E0">
      <w:pPr>
        <w:jc w:val="both"/>
        <w:rPr>
          <w:rFonts w:ascii="Times New Roman" w:hAnsi="Times New Roman" w:cs="Times New Roman"/>
          <w:b/>
          <w:lang w:val="en-US"/>
        </w:rPr>
      </w:pPr>
      <w:proofErr w:type="spellStart"/>
      <w:r w:rsidRPr="006E070C">
        <w:rPr>
          <w:rFonts w:ascii="Times New Roman" w:hAnsi="Times New Roman" w:cs="Times New Roman"/>
          <w:b/>
          <w:lang w:val="en-US"/>
        </w:rPr>
        <w:t>Dujiangyan</w:t>
      </w:r>
      <w:proofErr w:type="spellEnd"/>
      <w:r w:rsidRPr="006E070C">
        <w:rPr>
          <w:rFonts w:ascii="Times New Roman" w:hAnsi="Times New Roman" w:cs="Times New Roman"/>
          <w:b/>
          <w:lang w:val="en-US"/>
        </w:rPr>
        <w:t xml:space="preserve"> Water Irrigation System </w:t>
      </w:r>
    </w:p>
    <w:p w:rsidR="00EB54E0" w:rsidRPr="006E070C" w:rsidRDefault="00EB54E0" w:rsidP="00EB54E0">
      <w:pPr>
        <w:jc w:val="both"/>
        <w:rPr>
          <w:rFonts w:ascii="Times New Roman" w:hAnsi="Times New Roman" w:cs="Times New Roman"/>
          <w:lang w:val="en-US"/>
        </w:rPr>
      </w:pPr>
      <w:proofErr w:type="spellStart"/>
      <w:r w:rsidRPr="006E070C">
        <w:rPr>
          <w:rFonts w:ascii="Times New Roman" w:hAnsi="Times New Roman" w:cs="Times New Roman"/>
          <w:lang w:val="en-US"/>
        </w:rPr>
        <w:t>Dujiangyan</w:t>
      </w:r>
      <w:proofErr w:type="spellEnd"/>
      <w:r w:rsidRPr="006E070C">
        <w:rPr>
          <w:rFonts w:ascii="Times New Roman" w:hAnsi="Times New Roman" w:cs="Times New Roman"/>
          <w:lang w:val="en-US"/>
        </w:rPr>
        <w:t xml:space="preserve"> Water Irrigation System is a famous piece of ancient technical heritage. It has been designed and built on </w:t>
      </w:r>
      <w:proofErr w:type="spellStart"/>
      <w:r w:rsidRPr="006E070C">
        <w:rPr>
          <w:rFonts w:ascii="Times New Roman" w:hAnsi="Times New Roman" w:cs="Times New Roman"/>
          <w:lang w:val="en-US"/>
        </w:rPr>
        <w:t>Minjiang</w:t>
      </w:r>
      <w:proofErr w:type="spellEnd"/>
      <w:r w:rsidRPr="006E070C">
        <w:rPr>
          <w:rFonts w:ascii="Times New Roman" w:hAnsi="Times New Roman" w:cs="Times New Roman"/>
          <w:lang w:val="en-US"/>
        </w:rPr>
        <w:t xml:space="preserve"> river in 3 century BC by a Qin state administrator- Li Bing. Back then ability to control natural elements, and guide course of the rivers was crucial in agriculture development. The </w:t>
      </w:r>
      <w:proofErr w:type="spellStart"/>
      <w:r w:rsidRPr="006E070C">
        <w:rPr>
          <w:rFonts w:ascii="Times New Roman" w:hAnsi="Times New Roman" w:cs="Times New Roman"/>
          <w:lang w:val="en-US"/>
        </w:rPr>
        <w:t>Dujiangyan</w:t>
      </w:r>
      <w:proofErr w:type="spellEnd"/>
      <w:r w:rsidRPr="006E070C">
        <w:rPr>
          <w:rFonts w:ascii="Times New Roman" w:hAnsi="Times New Roman" w:cs="Times New Roman"/>
          <w:lang w:val="en-US"/>
        </w:rPr>
        <w:t xml:space="preserve"> Irrigation System was constructed about the same time when the foundations for the Great Wall has been laid, but in contrary to the wall,  irrigation system still fulfills the same function as 2,250 years ago. What is more, its work is much more efficient than in ancient times. </w:t>
      </w:r>
      <w:proofErr w:type="spellStart"/>
      <w:r w:rsidRPr="006E070C">
        <w:rPr>
          <w:rFonts w:ascii="Times New Roman" w:hAnsi="Times New Roman" w:cs="Times New Roman"/>
          <w:lang w:val="en-US"/>
        </w:rPr>
        <w:t>Dujiangyan</w:t>
      </w:r>
      <w:proofErr w:type="spellEnd"/>
      <w:r w:rsidRPr="006E070C">
        <w:rPr>
          <w:rFonts w:ascii="Times New Roman" w:hAnsi="Times New Roman" w:cs="Times New Roman"/>
          <w:lang w:val="en-US"/>
        </w:rPr>
        <w:t xml:space="preserve"> diverts river water to Chengdu Plain and sustains development of this territory. </w:t>
      </w:r>
    </w:p>
    <w:p w:rsidR="00EB54E0" w:rsidRPr="00E72E35" w:rsidRDefault="00EB54E0" w:rsidP="00EB54E0">
      <w:pPr>
        <w:jc w:val="both"/>
        <w:rPr>
          <w:rFonts w:ascii="Times New Roman" w:hAnsi="Times New Roman" w:cs="Times New Roman"/>
          <w:b/>
          <w:lang w:val="en-US"/>
        </w:rPr>
      </w:pPr>
      <w:r w:rsidRPr="00E72E35">
        <w:rPr>
          <w:rFonts w:ascii="Times New Roman" w:hAnsi="Times New Roman" w:cs="Times New Roman"/>
          <w:b/>
          <w:lang w:val="en-US"/>
        </w:rPr>
        <w:t xml:space="preserve">Mountain </w:t>
      </w:r>
      <w:proofErr w:type="spellStart"/>
      <w:r w:rsidRPr="00E72E35">
        <w:rPr>
          <w:rFonts w:ascii="Times New Roman" w:hAnsi="Times New Roman" w:cs="Times New Roman"/>
          <w:b/>
          <w:lang w:val="en-US"/>
        </w:rPr>
        <w:t>Qingcheng</w:t>
      </w:r>
      <w:proofErr w:type="spellEnd"/>
    </w:p>
    <w:p w:rsidR="00EB54E0" w:rsidRPr="00E72E35" w:rsidRDefault="004B7103" w:rsidP="00B951C5">
      <w:pPr>
        <w:jc w:val="both"/>
        <w:rPr>
          <w:rStyle w:val="hw"/>
          <w:rFonts w:ascii="Times New Roman" w:hAnsi="Times New Roman" w:cs="Times New Roman"/>
          <w:lang w:val="en-US"/>
        </w:rPr>
      </w:pPr>
      <w:r w:rsidRPr="00E72E35">
        <w:rPr>
          <w:rFonts w:ascii="Times New Roman" w:hAnsi="Times New Roman" w:cs="Times New Roman"/>
          <w:noProof/>
        </w:rPr>
        <w:drawing>
          <wp:anchor distT="0" distB="0" distL="114300" distR="114300" simplePos="0" relativeHeight="251659264" behindDoc="0" locked="0" layoutInCell="1" allowOverlap="1">
            <wp:simplePos x="0" y="0"/>
            <wp:positionH relativeFrom="margin">
              <wp:align>right</wp:align>
            </wp:positionH>
            <wp:positionV relativeFrom="margin">
              <wp:posOffset>4818809</wp:posOffset>
            </wp:positionV>
            <wp:extent cx="3503295" cy="1687830"/>
            <wp:effectExtent l="0" t="0" r="1905" b="762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unt-qingcheng-head.jpg"/>
                    <pic:cNvPicPr/>
                  </pic:nvPicPr>
                  <pic:blipFill>
                    <a:blip r:embed="rId4">
                      <a:extLst>
                        <a:ext uri="{28A0092B-C50C-407E-A947-70E740481C1C}">
                          <a14:useLocalDpi xmlns:a14="http://schemas.microsoft.com/office/drawing/2010/main" val="0"/>
                        </a:ext>
                      </a:extLst>
                    </a:blip>
                    <a:stretch>
                      <a:fillRect/>
                    </a:stretch>
                  </pic:blipFill>
                  <pic:spPr>
                    <a:xfrm>
                      <a:off x="0" y="0"/>
                      <a:ext cx="3503295" cy="1687830"/>
                    </a:xfrm>
                    <a:prstGeom prst="rect">
                      <a:avLst/>
                    </a:prstGeom>
                  </pic:spPr>
                </pic:pic>
              </a:graphicData>
            </a:graphic>
          </wp:anchor>
        </w:drawing>
      </w:r>
      <w:r w:rsidR="00EB54E0" w:rsidRPr="00E72E35">
        <w:rPr>
          <w:rFonts w:ascii="Times New Roman" w:hAnsi="Times New Roman" w:cs="Times New Roman"/>
          <w:lang w:val="en-US"/>
        </w:rPr>
        <w:t xml:space="preserve">It is said that </w:t>
      </w:r>
      <w:proofErr w:type="spellStart"/>
      <w:r w:rsidR="00EB54E0" w:rsidRPr="00E72E35">
        <w:rPr>
          <w:rFonts w:ascii="Times New Roman" w:hAnsi="Times New Roman" w:cs="Times New Roman"/>
          <w:lang w:val="en-US"/>
        </w:rPr>
        <w:t>Dujiangyan</w:t>
      </w:r>
      <w:proofErr w:type="spellEnd"/>
      <w:r w:rsidR="00EB54E0" w:rsidRPr="00E72E35">
        <w:rPr>
          <w:rFonts w:ascii="Times New Roman" w:hAnsi="Times New Roman" w:cs="Times New Roman"/>
          <w:lang w:val="en-US"/>
        </w:rPr>
        <w:t xml:space="preserve"> is the cradle of Chinese </w:t>
      </w:r>
      <w:r w:rsidR="003D4561" w:rsidRPr="00E72E35">
        <w:rPr>
          <w:rFonts w:ascii="Times New Roman" w:hAnsi="Times New Roman" w:cs="Times New Roman"/>
          <w:lang w:val="en-US"/>
        </w:rPr>
        <w:t xml:space="preserve">Daoism, and Mountain </w:t>
      </w:r>
      <w:proofErr w:type="spellStart"/>
      <w:r w:rsidR="003D4561" w:rsidRPr="00E72E35">
        <w:rPr>
          <w:rFonts w:ascii="Times New Roman" w:hAnsi="Times New Roman" w:cs="Times New Roman"/>
          <w:lang w:val="en-US"/>
        </w:rPr>
        <w:t>Qingcheng</w:t>
      </w:r>
      <w:proofErr w:type="spellEnd"/>
      <w:r w:rsidR="003D4561" w:rsidRPr="00E72E35">
        <w:rPr>
          <w:rFonts w:ascii="Times New Roman" w:hAnsi="Times New Roman" w:cs="Times New Roman"/>
          <w:lang w:val="en-US"/>
        </w:rPr>
        <w:t xml:space="preserve"> is</w:t>
      </w:r>
      <w:r w:rsidR="00244BDD" w:rsidRPr="00E72E35">
        <w:rPr>
          <w:rFonts w:ascii="Times New Roman" w:hAnsi="Times New Roman" w:cs="Times New Roman"/>
          <w:lang w:val="en-US"/>
        </w:rPr>
        <w:t xml:space="preserve"> considered to be the birthplace of Chinese Daoism. It is also classified as</w:t>
      </w:r>
      <w:r w:rsidR="003D4561" w:rsidRPr="00E72E35">
        <w:rPr>
          <w:rFonts w:ascii="Times New Roman" w:hAnsi="Times New Roman" w:cs="Times New Roman"/>
          <w:lang w:val="en-US"/>
        </w:rPr>
        <w:t xml:space="preserve"> one of four sacred Daoist peaks in China. </w:t>
      </w:r>
      <w:r w:rsidR="00244BDD" w:rsidRPr="00E72E35">
        <w:rPr>
          <w:rFonts w:ascii="Times New Roman" w:hAnsi="Times New Roman" w:cs="Times New Roman"/>
          <w:lang w:val="en-US"/>
        </w:rPr>
        <w:t xml:space="preserve">Mountain </w:t>
      </w:r>
      <w:proofErr w:type="spellStart"/>
      <w:r w:rsidR="00244BDD" w:rsidRPr="00E72E35">
        <w:rPr>
          <w:rFonts w:ascii="Times New Roman" w:hAnsi="Times New Roman" w:cs="Times New Roman"/>
          <w:lang w:val="en-US"/>
        </w:rPr>
        <w:t>Qingcheng</w:t>
      </w:r>
      <w:proofErr w:type="spellEnd"/>
      <w:r w:rsidR="00244BDD" w:rsidRPr="00E72E35">
        <w:rPr>
          <w:rFonts w:ascii="Times New Roman" w:hAnsi="Times New Roman" w:cs="Times New Roman"/>
          <w:lang w:val="en-US"/>
        </w:rPr>
        <w:t xml:space="preserve"> was recognized outside China and was granted a title of</w:t>
      </w:r>
      <w:r w:rsidR="00244BDD" w:rsidRPr="00E72E35">
        <w:rPr>
          <w:rFonts w:ascii="Times New Roman" w:hAnsi="Times New Roman" w:cs="Times New Roman"/>
          <w:lang w:val="en"/>
        </w:rPr>
        <w:t xml:space="preserve"> </w:t>
      </w:r>
      <w:r w:rsidR="00B951C5" w:rsidRPr="00E72E35">
        <w:rPr>
          <w:rFonts w:ascii="Times New Roman" w:hAnsi="Times New Roman" w:cs="Times New Roman"/>
          <w:lang w:val="en"/>
        </w:rPr>
        <w:t xml:space="preserve"> </w:t>
      </w:r>
      <w:hyperlink r:id="rId5" w:tooltip="World Heritage Site" w:history="1">
        <w:r w:rsidR="00244BDD" w:rsidRPr="00E72E35">
          <w:rPr>
            <w:rStyle w:val="Hipercze"/>
            <w:rFonts w:ascii="Times New Roman" w:hAnsi="Times New Roman" w:cs="Times New Roman"/>
            <w:color w:val="auto"/>
            <w:u w:val="none"/>
            <w:lang w:val="en"/>
          </w:rPr>
          <w:t>UNESCO World Heritage Site</w:t>
        </w:r>
      </w:hyperlink>
      <w:r w:rsidR="00B951C5" w:rsidRPr="00E72E35">
        <w:rPr>
          <w:rFonts w:ascii="Times New Roman" w:hAnsi="Times New Roman" w:cs="Times New Roman"/>
          <w:lang w:val="en"/>
        </w:rPr>
        <w:t xml:space="preserve">. </w:t>
      </w:r>
      <w:r w:rsidR="003D4561" w:rsidRPr="00E72E35">
        <w:rPr>
          <w:rFonts w:ascii="Times New Roman" w:hAnsi="Times New Roman" w:cs="Times New Roman"/>
          <w:lang w:val="en-US"/>
        </w:rPr>
        <w:t>Here many Chinese come to pilgrimize</w:t>
      </w:r>
      <w:r w:rsidR="00971008" w:rsidRPr="00E72E35">
        <w:rPr>
          <w:rFonts w:ascii="Times New Roman" w:hAnsi="Times New Roman" w:cs="Times New Roman"/>
          <w:lang w:val="en-US"/>
        </w:rPr>
        <w:t xml:space="preserve"> and contemplate</w:t>
      </w:r>
      <w:r w:rsidR="003D4561" w:rsidRPr="00E72E35">
        <w:rPr>
          <w:rFonts w:ascii="Times New Roman" w:hAnsi="Times New Roman" w:cs="Times New Roman"/>
          <w:lang w:val="en-US"/>
        </w:rPr>
        <w:t>.</w:t>
      </w:r>
      <w:r w:rsidR="00B951C5" w:rsidRPr="00E72E35">
        <w:rPr>
          <w:rFonts w:ascii="Times New Roman" w:hAnsi="Times New Roman" w:cs="Times New Roman"/>
          <w:lang w:val="en-US"/>
        </w:rPr>
        <w:t xml:space="preserve"> But also many priests and monks live here. Generally the site is a  </w:t>
      </w:r>
      <w:hyperlink r:id="rId6" w:history="1">
        <w:r w:rsidR="00B951C5" w:rsidRPr="00E72E35">
          <w:rPr>
            <w:rStyle w:val="hw"/>
            <w:rFonts w:ascii="Times New Roman" w:hAnsi="Times New Roman" w:cs="Times New Roman"/>
            <w:lang w:val="en-US"/>
          </w:rPr>
          <w:t>afforested</w:t>
        </w:r>
        <w:r w:rsidR="001F27D3" w:rsidRPr="00E72E35">
          <w:rPr>
            <w:rStyle w:val="hw"/>
            <w:rFonts w:ascii="Times New Roman" w:hAnsi="Times New Roman" w:cs="Times New Roman"/>
            <w:lang w:val="en-US"/>
          </w:rPr>
          <w:t>, nature-oriented</w:t>
        </w:r>
        <w:r w:rsidR="00B951C5" w:rsidRPr="00E72E35">
          <w:rPr>
            <w:rStyle w:val="hw"/>
            <w:rFonts w:ascii="Times New Roman" w:hAnsi="Times New Roman" w:cs="Times New Roman"/>
            <w:lang w:val="en-US"/>
          </w:rPr>
          <w:t xml:space="preserve"> area</w:t>
        </w:r>
      </w:hyperlink>
      <w:r w:rsidR="001F27D3" w:rsidRPr="00E72E35">
        <w:rPr>
          <w:rStyle w:val="hw"/>
          <w:rFonts w:ascii="Times New Roman" w:hAnsi="Times New Roman" w:cs="Times New Roman"/>
          <w:lang w:val="en-US"/>
        </w:rPr>
        <w:t xml:space="preserve"> with Daoist and Buddhist temples</w:t>
      </w:r>
      <w:r w:rsidR="00195BCE" w:rsidRPr="00E72E35">
        <w:rPr>
          <w:rStyle w:val="hw"/>
          <w:rFonts w:ascii="Times New Roman" w:hAnsi="Times New Roman" w:cs="Times New Roman"/>
          <w:lang w:val="en-US"/>
        </w:rPr>
        <w:t xml:space="preserve">. </w:t>
      </w:r>
      <w:r w:rsidR="001F27D3" w:rsidRPr="00E72E35">
        <w:rPr>
          <w:rStyle w:val="hw"/>
          <w:rFonts w:ascii="Times New Roman" w:hAnsi="Times New Roman" w:cs="Times New Roman"/>
          <w:lang w:val="en-US"/>
        </w:rPr>
        <w:t xml:space="preserve">The most significant of them is </w:t>
      </w:r>
      <w:proofErr w:type="spellStart"/>
      <w:r w:rsidR="001F27D3" w:rsidRPr="00E72E35">
        <w:rPr>
          <w:rStyle w:val="hw"/>
          <w:rFonts w:ascii="Times New Roman" w:hAnsi="Times New Roman" w:cs="Times New Roman"/>
          <w:lang w:val="en-US"/>
        </w:rPr>
        <w:t>Laojun</w:t>
      </w:r>
      <w:proofErr w:type="spellEnd"/>
      <w:r w:rsidR="001F27D3" w:rsidRPr="00E72E35">
        <w:rPr>
          <w:rStyle w:val="hw"/>
          <w:rFonts w:ascii="Times New Roman" w:hAnsi="Times New Roman" w:cs="Times New Roman"/>
          <w:lang w:val="en-US"/>
        </w:rPr>
        <w:t xml:space="preserve"> Pavilion situated at the highest peak of the mountain range - </w:t>
      </w:r>
      <w:proofErr w:type="spellStart"/>
      <w:r w:rsidR="001F27D3" w:rsidRPr="00E72E35">
        <w:rPr>
          <w:rStyle w:val="hw"/>
          <w:rFonts w:ascii="Times New Roman" w:hAnsi="Times New Roman" w:cs="Times New Roman"/>
          <w:lang w:val="en-US"/>
        </w:rPr>
        <w:t>Pengzu</w:t>
      </w:r>
      <w:proofErr w:type="spellEnd"/>
      <w:r w:rsidR="001F27D3" w:rsidRPr="00E72E35">
        <w:rPr>
          <w:rStyle w:val="hw"/>
          <w:rFonts w:ascii="Times New Roman" w:hAnsi="Times New Roman" w:cs="Times New Roman"/>
          <w:lang w:val="en-US"/>
        </w:rPr>
        <w:t xml:space="preserve"> Peak, the building was built in praise of  Laozi. Another important place of worship is </w:t>
      </w:r>
      <w:proofErr w:type="spellStart"/>
      <w:r w:rsidR="001F27D3" w:rsidRPr="00E72E35">
        <w:rPr>
          <w:rStyle w:val="hw"/>
          <w:rFonts w:ascii="Times New Roman" w:hAnsi="Times New Roman" w:cs="Times New Roman"/>
          <w:lang w:val="en-US"/>
        </w:rPr>
        <w:t>Tianshi</w:t>
      </w:r>
      <w:proofErr w:type="spellEnd"/>
      <w:r w:rsidR="001F27D3" w:rsidRPr="00E72E35">
        <w:rPr>
          <w:rStyle w:val="hw"/>
          <w:rFonts w:ascii="Times New Roman" w:hAnsi="Times New Roman" w:cs="Times New Roman"/>
          <w:lang w:val="en-US"/>
        </w:rPr>
        <w:t xml:space="preserve"> Cave, many people claim it is</w:t>
      </w:r>
      <w:r w:rsidR="00195BCE" w:rsidRPr="00E72E35">
        <w:rPr>
          <w:rStyle w:val="hw"/>
          <w:rFonts w:ascii="Times New Roman" w:hAnsi="Times New Roman" w:cs="Times New Roman"/>
          <w:lang w:val="en-US"/>
        </w:rPr>
        <w:t xml:space="preserve"> a place where Daoism originated</w:t>
      </w:r>
      <w:r w:rsidR="001F27D3" w:rsidRPr="00E72E35">
        <w:rPr>
          <w:rStyle w:val="hw"/>
          <w:rFonts w:ascii="Times New Roman" w:hAnsi="Times New Roman" w:cs="Times New Roman"/>
          <w:lang w:val="en-US"/>
        </w:rPr>
        <w:t xml:space="preserve"> from. </w:t>
      </w:r>
      <w:r w:rsidR="00195BCE" w:rsidRPr="00E72E35">
        <w:rPr>
          <w:rStyle w:val="hw"/>
          <w:rFonts w:ascii="Times New Roman" w:hAnsi="Times New Roman" w:cs="Times New Roman"/>
          <w:lang w:val="en-US"/>
        </w:rPr>
        <w:t xml:space="preserve">This temple is managed by monks and offers accommodation and opportunity to observe daily life of monks and nuns, which can be a unique experience. </w:t>
      </w:r>
      <w:proofErr w:type="spellStart"/>
      <w:r w:rsidRPr="00E72E35">
        <w:rPr>
          <w:rStyle w:val="hw"/>
          <w:rFonts w:ascii="Times New Roman" w:hAnsi="Times New Roman" w:cs="Times New Roman"/>
          <w:lang w:val="en-US"/>
        </w:rPr>
        <w:t>Shangqing</w:t>
      </w:r>
      <w:proofErr w:type="spellEnd"/>
      <w:r w:rsidRPr="00E72E35">
        <w:rPr>
          <w:rStyle w:val="hw"/>
          <w:rFonts w:ascii="Times New Roman" w:hAnsi="Times New Roman" w:cs="Times New Roman"/>
          <w:lang w:val="en-US"/>
        </w:rPr>
        <w:t xml:space="preserve"> Palace is another key location in this area, it is a  complex of wooden temples and halls.</w:t>
      </w:r>
      <w:r w:rsidR="00186024">
        <w:rPr>
          <w:rStyle w:val="hw"/>
          <w:rFonts w:ascii="Times New Roman" w:hAnsi="Times New Roman" w:cs="Times New Roman"/>
          <w:lang w:val="en-US"/>
        </w:rPr>
        <w:t xml:space="preserve"> It offers breath-taking views of the valley. </w:t>
      </w:r>
      <w:r w:rsidRPr="00E72E35">
        <w:rPr>
          <w:rStyle w:val="hw"/>
          <w:rFonts w:ascii="Times New Roman" w:hAnsi="Times New Roman" w:cs="Times New Roman"/>
          <w:lang w:val="en-US"/>
        </w:rPr>
        <w:t xml:space="preserve"> </w:t>
      </w:r>
    </w:p>
    <w:p w:rsidR="00270EFA" w:rsidRDefault="00270EFA" w:rsidP="00B951C5">
      <w:pPr>
        <w:jc w:val="both"/>
        <w:rPr>
          <w:rStyle w:val="hw"/>
          <w:rFonts w:ascii="Times New Roman" w:hAnsi="Times New Roman" w:cs="Times New Roman"/>
          <w:b/>
          <w:lang w:val="en-US"/>
        </w:rPr>
      </w:pPr>
      <w:r>
        <w:rPr>
          <w:rStyle w:val="hw"/>
          <w:rFonts w:ascii="Times New Roman" w:hAnsi="Times New Roman" w:cs="Times New Roman"/>
          <w:b/>
          <w:lang w:val="en-US"/>
        </w:rPr>
        <w:t>City God Temple and Ten Dragons Hall</w:t>
      </w:r>
    </w:p>
    <w:p w:rsidR="00270EFA" w:rsidRPr="00270EFA" w:rsidRDefault="0059640A" w:rsidP="00B951C5">
      <w:pPr>
        <w:jc w:val="both"/>
        <w:rPr>
          <w:rStyle w:val="hw"/>
          <w:rFonts w:ascii="Times New Roman" w:hAnsi="Times New Roman" w:cs="Times New Roman"/>
          <w:lang w:val="en-US"/>
        </w:rPr>
      </w:pPr>
      <w:r>
        <w:rPr>
          <w:rStyle w:val="hw"/>
          <w:rFonts w:ascii="Times New Roman" w:hAnsi="Times New Roman" w:cs="Times New Roman"/>
          <w:lang w:val="en-US"/>
        </w:rPr>
        <w:t>Ten Dragons Hall is a complex of halls, which has been built on both sides of steps leading to the City God Temple. The interior of the temple is rather dimly lit, what drives attention is a big, golden statue of City God loca</w:t>
      </w:r>
      <w:r w:rsidR="00743930">
        <w:rPr>
          <w:rStyle w:val="hw"/>
          <w:rFonts w:ascii="Times New Roman" w:hAnsi="Times New Roman" w:cs="Times New Roman"/>
          <w:lang w:val="en-US"/>
        </w:rPr>
        <w:t xml:space="preserve">ted in the middle of the temple, and six accompanying, terrifying statues of </w:t>
      </w:r>
      <w:proofErr w:type="spellStart"/>
      <w:r w:rsidR="00743930">
        <w:rPr>
          <w:rStyle w:val="hw"/>
          <w:rFonts w:ascii="Times New Roman" w:hAnsi="Times New Roman" w:cs="Times New Roman"/>
          <w:lang w:val="en-US"/>
        </w:rPr>
        <w:t>Daoists</w:t>
      </w:r>
      <w:proofErr w:type="spellEnd"/>
      <w:r w:rsidR="00743930">
        <w:rPr>
          <w:rStyle w:val="hw"/>
          <w:rFonts w:ascii="Times New Roman" w:hAnsi="Times New Roman" w:cs="Times New Roman"/>
          <w:lang w:val="en-US"/>
        </w:rPr>
        <w:t xml:space="preserve"> immortals. </w:t>
      </w:r>
    </w:p>
    <w:p w:rsidR="00270EFA" w:rsidRDefault="00270EFA" w:rsidP="00B951C5">
      <w:pPr>
        <w:jc w:val="both"/>
        <w:rPr>
          <w:rStyle w:val="hw"/>
          <w:rFonts w:ascii="Times New Roman" w:hAnsi="Times New Roman" w:cs="Times New Roman"/>
          <w:b/>
          <w:lang w:val="en-US"/>
        </w:rPr>
      </w:pPr>
    </w:p>
    <w:p w:rsidR="00270EFA" w:rsidRDefault="00270EFA" w:rsidP="00B951C5">
      <w:pPr>
        <w:jc w:val="both"/>
        <w:rPr>
          <w:rStyle w:val="hw"/>
          <w:rFonts w:ascii="Times New Roman" w:hAnsi="Times New Roman" w:cs="Times New Roman"/>
          <w:b/>
          <w:lang w:val="en-US"/>
        </w:rPr>
      </w:pPr>
    </w:p>
    <w:p w:rsidR="004B7103" w:rsidRDefault="00E72E35" w:rsidP="00B951C5">
      <w:pPr>
        <w:jc w:val="both"/>
        <w:rPr>
          <w:rStyle w:val="hw"/>
          <w:rFonts w:ascii="Times New Roman" w:hAnsi="Times New Roman" w:cs="Times New Roman"/>
          <w:b/>
          <w:lang w:val="en-US"/>
        </w:rPr>
      </w:pPr>
      <w:r w:rsidRPr="00E72E35">
        <w:rPr>
          <w:rStyle w:val="hw"/>
          <w:rFonts w:ascii="Times New Roman" w:hAnsi="Times New Roman" w:cs="Times New Roman"/>
          <w:b/>
          <w:lang w:val="en-US"/>
        </w:rPr>
        <w:t>Giant Pandas</w:t>
      </w:r>
    </w:p>
    <w:p w:rsidR="00E72E35" w:rsidRPr="00E72E35" w:rsidRDefault="00743930" w:rsidP="00B951C5">
      <w:pPr>
        <w:jc w:val="both"/>
        <w:rPr>
          <w:rFonts w:ascii="Times New Roman" w:hAnsi="Times New Roman" w:cs="Times New Roman"/>
          <w:b/>
          <w:lang w:val="en-US"/>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margin">
              <wp:posOffset>1249868</wp:posOffset>
            </wp:positionV>
            <wp:extent cx="2613660" cy="173228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13660" cy="1732280"/>
                    </a:xfrm>
                    <a:prstGeom prst="rect">
                      <a:avLst/>
                    </a:prstGeom>
                  </pic:spPr>
                </pic:pic>
              </a:graphicData>
            </a:graphic>
            <wp14:sizeRelH relativeFrom="margin">
              <wp14:pctWidth>0</wp14:pctWidth>
            </wp14:sizeRelH>
            <wp14:sizeRelV relativeFrom="margin">
              <wp14:pctHeight>0</wp14:pctHeight>
            </wp14:sizeRelV>
          </wp:anchor>
        </w:drawing>
      </w:r>
      <w:r w:rsidR="00DB70EF" w:rsidRPr="00DB70EF">
        <w:rPr>
          <w:rStyle w:val="hw"/>
          <w:rFonts w:ascii="Times New Roman" w:hAnsi="Times New Roman" w:cs="Times New Roman"/>
          <w:lang w:val="en-US"/>
        </w:rPr>
        <w:t xml:space="preserve">There are two </w:t>
      </w:r>
      <w:r w:rsidR="00DB70EF">
        <w:rPr>
          <w:rStyle w:val="hw"/>
          <w:rFonts w:ascii="Times New Roman" w:hAnsi="Times New Roman" w:cs="Times New Roman"/>
          <w:lang w:val="en-US"/>
        </w:rPr>
        <w:t xml:space="preserve">Giant Panda centers next to Chengdu city, first </w:t>
      </w:r>
      <w:r w:rsidR="00E626CD">
        <w:rPr>
          <w:rStyle w:val="hw"/>
          <w:rFonts w:ascii="Times New Roman" w:hAnsi="Times New Roman" w:cs="Times New Roman"/>
          <w:lang w:val="en-US"/>
        </w:rPr>
        <w:t xml:space="preserve">one </w:t>
      </w:r>
      <w:r w:rsidR="00DB70EF">
        <w:rPr>
          <w:rStyle w:val="hw"/>
          <w:rFonts w:ascii="Times New Roman" w:hAnsi="Times New Roman" w:cs="Times New Roman"/>
          <w:lang w:val="en-US"/>
        </w:rPr>
        <w:t xml:space="preserve">is The Wild-Release Base of </w:t>
      </w:r>
      <w:r w:rsidR="00117983">
        <w:rPr>
          <w:rStyle w:val="hw"/>
          <w:rFonts w:ascii="Times New Roman" w:hAnsi="Times New Roman" w:cs="Times New Roman"/>
          <w:lang w:val="en-US"/>
        </w:rPr>
        <w:t xml:space="preserve"> </w:t>
      </w:r>
      <w:r w:rsidR="00DB70EF">
        <w:rPr>
          <w:rStyle w:val="hw"/>
          <w:rFonts w:ascii="Times New Roman" w:hAnsi="Times New Roman" w:cs="Times New Roman"/>
          <w:lang w:val="en-US"/>
        </w:rPr>
        <w:t xml:space="preserve">Panda- Panda Valley, located in </w:t>
      </w:r>
      <w:proofErr w:type="spellStart"/>
      <w:r w:rsidR="00DB70EF">
        <w:rPr>
          <w:rStyle w:val="hw"/>
          <w:rFonts w:ascii="Times New Roman" w:hAnsi="Times New Roman" w:cs="Times New Roman"/>
          <w:lang w:val="en-US"/>
        </w:rPr>
        <w:t>Yutang</w:t>
      </w:r>
      <w:proofErr w:type="spellEnd"/>
      <w:r w:rsidR="00DB70EF">
        <w:rPr>
          <w:rStyle w:val="hw"/>
          <w:rFonts w:ascii="Times New Roman" w:hAnsi="Times New Roman" w:cs="Times New Roman"/>
          <w:lang w:val="en-US"/>
        </w:rPr>
        <w:t xml:space="preserve"> city, </w:t>
      </w:r>
      <w:proofErr w:type="spellStart"/>
      <w:r w:rsidR="00DB70EF">
        <w:rPr>
          <w:rStyle w:val="hw"/>
          <w:rFonts w:ascii="Times New Roman" w:hAnsi="Times New Roman" w:cs="Times New Roman"/>
          <w:lang w:val="en-US"/>
        </w:rPr>
        <w:t>Dujiangyan</w:t>
      </w:r>
      <w:proofErr w:type="spellEnd"/>
      <w:r w:rsidR="00117983">
        <w:rPr>
          <w:rStyle w:val="hw"/>
          <w:rFonts w:ascii="Times New Roman" w:hAnsi="Times New Roman" w:cs="Times New Roman"/>
          <w:lang w:val="en-US"/>
        </w:rPr>
        <w:t>. The total of the center area covers 1,336 km</w:t>
      </w:r>
      <w:r w:rsidR="00117983">
        <w:rPr>
          <w:rStyle w:val="hw"/>
          <w:rFonts w:ascii="Times New Roman" w:hAnsi="Times New Roman" w:cs="Times New Roman"/>
          <w:vertAlign w:val="superscript"/>
          <w:lang w:val="en-US"/>
        </w:rPr>
        <w:t xml:space="preserve">2 </w:t>
      </w:r>
      <w:r w:rsidR="00E626CD">
        <w:rPr>
          <w:rStyle w:val="hw"/>
          <w:rFonts w:ascii="Times New Roman" w:hAnsi="Times New Roman" w:cs="Times New Roman"/>
          <w:lang w:val="en-US"/>
        </w:rPr>
        <w:t xml:space="preserve">and can </w:t>
      </w:r>
      <w:r w:rsidR="00884402" w:rsidRPr="00884402">
        <w:rPr>
          <w:rFonts w:ascii="Times New Roman" w:hAnsi="Times New Roman" w:cs="Times New Roman"/>
          <w:lang w:val="en-US"/>
        </w:rPr>
        <w:t xml:space="preserve">accommodate 30-40 giant pandas and 50-100 </w:t>
      </w:r>
      <w:r w:rsidR="00884402">
        <w:rPr>
          <w:rFonts w:ascii="Times New Roman" w:hAnsi="Times New Roman" w:cs="Times New Roman"/>
          <w:lang w:val="en-US"/>
        </w:rPr>
        <w:t xml:space="preserve">and other species of </w:t>
      </w:r>
      <w:r w:rsidR="00884402" w:rsidRPr="00884402">
        <w:rPr>
          <w:rFonts w:ascii="Times New Roman" w:hAnsi="Times New Roman" w:cs="Times New Roman"/>
          <w:lang w:val="en-US"/>
        </w:rPr>
        <w:t>wild animals such as lesser pandas, etc</w:t>
      </w:r>
      <w:r w:rsidR="00884402" w:rsidRPr="00884402">
        <w:rPr>
          <w:rFonts w:ascii="Times New Roman" w:hAnsi="Times New Roman" w:cs="Times New Roman"/>
          <w:color w:val="555555"/>
          <w:lang w:val="en-US"/>
        </w:rPr>
        <w:t xml:space="preserve">. </w:t>
      </w:r>
      <w:r w:rsidR="00884402" w:rsidRPr="00E626CD">
        <w:rPr>
          <w:rFonts w:ascii="Times New Roman" w:hAnsi="Times New Roman" w:cs="Times New Roman"/>
          <w:lang w:val="en-US"/>
        </w:rPr>
        <w:t>The center was opened in order to help</w:t>
      </w:r>
      <w:r w:rsidR="00E626CD">
        <w:rPr>
          <w:rFonts w:ascii="Times New Roman" w:hAnsi="Times New Roman" w:cs="Times New Roman"/>
          <w:lang w:val="en-US"/>
        </w:rPr>
        <w:t xml:space="preserve">, </w:t>
      </w:r>
      <w:r w:rsidR="00884402" w:rsidRPr="00E626CD">
        <w:rPr>
          <w:rFonts w:ascii="Times New Roman" w:hAnsi="Times New Roman" w:cs="Times New Roman"/>
          <w:lang w:val="en-US"/>
        </w:rPr>
        <w:t>giant pandas which live in captivity to learn how to survive in natural</w:t>
      </w:r>
      <w:r w:rsidR="00E626CD" w:rsidRPr="00E626CD">
        <w:rPr>
          <w:rFonts w:ascii="Times New Roman" w:hAnsi="Times New Roman" w:cs="Times New Roman"/>
          <w:lang w:val="en-US"/>
        </w:rPr>
        <w:t xml:space="preserve">, wild, </w:t>
      </w:r>
      <w:r w:rsidR="00884402" w:rsidRPr="00E626CD">
        <w:rPr>
          <w:rFonts w:ascii="Times New Roman" w:hAnsi="Times New Roman" w:cs="Times New Roman"/>
          <w:lang w:val="en-US"/>
        </w:rPr>
        <w:t>habitat</w:t>
      </w:r>
      <w:r w:rsidR="00E626CD" w:rsidRPr="00E626CD">
        <w:rPr>
          <w:rFonts w:ascii="Times New Roman" w:hAnsi="Times New Roman" w:cs="Times New Roman"/>
          <w:lang w:val="en-US"/>
        </w:rPr>
        <w:t xml:space="preserve">, </w:t>
      </w:r>
      <w:r w:rsidR="00E626CD">
        <w:rPr>
          <w:rFonts w:ascii="Times New Roman" w:hAnsi="Times New Roman" w:cs="Times New Roman"/>
          <w:lang w:val="en-US"/>
        </w:rPr>
        <w:t>monitor the giant panda population and</w:t>
      </w:r>
      <w:r w:rsidR="00E626CD" w:rsidRPr="00E626CD">
        <w:rPr>
          <w:rFonts w:ascii="Times New Roman" w:hAnsi="Times New Roman" w:cs="Times New Roman"/>
          <w:lang w:val="en-US"/>
        </w:rPr>
        <w:t xml:space="preserve"> </w:t>
      </w:r>
      <w:r w:rsidR="00E626CD">
        <w:rPr>
          <w:rFonts w:ascii="Times New Roman" w:hAnsi="Times New Roman" w:cs="Times New Roman"/>
          <w:lang w:val="en-US"/>
        </w:rPr>
        <w:t xml:space="preserve">under supervision of experts expand it. Second place is </w:t>
      </w:r>
      <w:proofErr w:type="spellStart"/>
      <w:r w:rsidR="00E626CD">
        <w:rPr>
          <w:rFonts w:ascii="Times New Roman" w:hAnsi="Times New Roman" w:cs="Times New Roman"/>
          <w:lang w:val="en-US"/>
        </w:rPr>
        <w:t>Dujiangyan</w:t>
      </w:r>
      <w:proofErr w:type="spellEnd"/>
      <w:r w:rsidR="00E626CD">
        <w:rPr>
          <w:rFonts w:ascii="Times New Roman" w:hAnsi="Times New Roman" w:cs="Times New Roman"/>
          <w:lang w:val="en-US"/>
        </w:rPr>
        <w:t xml:space="preserve"> Base for China Giant Panda Protection Research Center in </w:t>
      </w:r>
      <w:proofErr w:type="spellStart"/>
      <w:r w:rsidR="00E626CD">
        <w:rPr>
          <w:rFonts w:ascii="Times New Roman" w:hAnsi="Times New Roman" w:cs="Times New Roman"/>
          <w:lang w:val="en-US"/>
        </w:rPr>
        <w:t>Shiqiao</w:t>
      </w:r>
      <w:proofErr w:type="spellEnd"/>
      <w:r w:rsidR="00E626CD">
        <w:rPr>
          <w:rFonts w:ascii="Times New Roman" w:hAnsi="Times New Roman" w:cs="Times New Roman"/>
          <w:lang w:val="en-US"/>
        </w:rPr>
        <w:t xml:space="preserve"> village, </w:t>
      </w:r>
      <w:bookmarkStart w:id="0" w:name="_GoBack"/>
      <w:bookmarkEnd w:id="0"/>
      <w:proofErr w:type="spellStart"/>
      <w:r w:rsidR="00E626CD">
        <w:rPr>
          <w:rFonts w:ascii="Times New Roman" w:hAnsi="Times New Roman" w:cs="Times New Roman"/>
          <w:lang w:val="en-US"/>
        </w:rPr>
        <w:t>Qingchengshan</w:t>
      </w:r>
      <w:proofErr w:type="spellEnd"/>
      <w:r w:rsidR="00E626CD">
        <w:rPr>
          <w:rFonts w:ascii="Times New Roman" w:hAnsi="Times New Roman" w:cs="Times New Roman"/>
          <w:lang w:val="en-US"/>
        </w:rPr>
        <w:t xml:space="preserve"> Town</w:t>
      </w:r>
      <w:r w:rsidR="00FA2D94">
        <w:rPr>
          <w:rFonts w:ascii="Times New Roman" w:hAnsi="Times New Roman" w:cs="Times New Roman"/>
          <w:lang w:val="en-US"/>
        </w:rPr>
        <w:t xml:space="preserve">. It is a good destination for pandas and nature lovers. The architecture of the center is inspired by western Sichuan style buildings. Here visitors can take part in volunteer programs as panda keepers. </w:t>
      </w:r>
    </w:p>
    <w:p w:rsidR="00AE617E" w:rsidRDefault="00AE617E" w:rsidP="00151E5B">
      <w:pPr>
        <w:jc w:val="both"/>
        <w:rPr>
          <w:rFonts w:ascii="Times New Roman" w:hAnsi="Times New Roman" w:cs="Times New Roman"/>
          <w:b/>
          <w:lang w:val="en-US"/>
        </w:rPr>
      </w:pPr>
    </w:p>
    <w:p w:rsidR="00AE617E" w:rsidRDefault="00AE617E" w:rsidP="00151E5B">
      <w:pPr>
        <w:jc w:val="both"/>
        <w:rPr>
          <w:rFonts w:ascii="Times New Roman" w:hAnsi="Times New Roman" w:cs="Times New Roman"/>
          <w:b/>
          <w:lang w:val="en-US"/>
        </w:rPr>
      </w:pPr>
      <w:r>
        <w:rPr>
          <w:rFonts w:ascii="Times New Roman" w:hAnsi="Times New Roman" w:cs="Times New Roman"/>
          <w:b/>
          <w:lang w:val="en-US"/>
        </w:rPr>
        <w:t>Festivals and cultural events</w:t>
      </w:r>
    </w:p>
    <w:p w:rsidR="00AE617E" w:rsidRPr="006E070C" w:rsidRDefault="00AE617E" w:rsidP="00151E5B">
      <w:pPr>
        <w:jc w:val="both"/>
        <w:rPr>
          <w:rFonts w:ascii="Times New Roman" w:hAnsi="Times New Roman" w:cs="Times New Roman"/>
          <w:lang w:val="en-US"/>
        </w:rPr>
      </w:pPr>
      <w:r>
        <w:rPr>
          <w:rFonts w:ascii="Times New Roman" w:hAnsi="Times New Roman" w:cs="Times New Roman"/>
          <w:lang w:val="en-US"/>
        </w:rPr>
        <w:t xml:space="preserve">Year after year many cultural events and festivals organized in </w:t>
      </w:r>
      <w:proofErr w:type="spellStart"/>
      <w:r>
        <w:rPr>
          <w:rFonts w:ascii="Times New Roman" w:hAnsi="Times New Roman" w:cs="Times New Roman"/>
          <w:lang w:val="en-US"/>
        </w:rPr>
        <w:t>Dujiangyan</w:t>
      </w:r>
      <w:proofErr w:type="spellEnd"/>
      <w:r>
        <w:rPr>
          <w:rFonts w:ascii="Times New Roman" w:hAnsi="Times New Roman" w:cs="Times New Roman"/>
          <w:lang w:val="en-US"/>
        </w:rPr>
        <w:t xml:space="preserve"> attract both tourists and locals. The most f</w:t>
      </w:r>
      <w:r w:rsidR="008A0FB4">
        <w:rPr>
          <w:rFonts w:ascii="Times New Roman" w:hAnsi="Times New Roman" w:cs="Times New Roman"/>
          <w:lang w:val="en-US"/>
        </w:rPr>
        <w:t>amous one is W</w:t>
      </w:r>
      <w:r>
        <w:rPr>
          <w:rFonts w:ascii="Times New Roman" w:hAnsi="Times New Roman" w:cs="Times New Roman"/>
          <w:lang w:val="en-US"/>
        </w:rPr>
        <w:t xml:space="preserve">ater Releasing Festival held in April at the time of </w:t>
      </w:r>
      <w:proofErr w:type="spellStart"/>
      <w:r>
        <w:rPr>
          <w:rFonts w:ascii="Times New Roman" w:hAnsi="Times New Roman" w:cs="Times New Roman"/>
          <w:lang w:val="en-US"/>
        </w:rPr>
        <w:t>Qingmingjie</w:t>
      </w:r>
      <w:proofErr w:type="spellEnd"/>
      <w:r w:rsidR="008A0FB4">
        <w:rPr>
          <w:rFonts w:ascii="Times New Roman" w:hAnsi="Times New Roman" w:cs="Times New Roman"/>
          <w:lang w:val="en-US"/>
        </w:rPr>
        <w:t>- Pure Brightness Festival.</w:t>
      </w:r>
      <w:r>
        <w:rPr>
          <w:rFonts w:ascii="Times New Roman" w:hAnsi="Times New Roman" w:cs="Times New Roman"/>
          <w:lang w:val="en-US"/>
        </w:rPr>
        <w:t xml:space="preserve"> </w:t>
      </w:r>
      <w:r w:rsidR="008A0FB4">
        <w:rPr>
          <w:rFonts w:ascii="Times New Roman" w:hAnsi="Times New Roman" w:cs="Times New Roman"/>
          <w:lang w:val="en-US"/>
        </w:rPr>
        <w:t xml:space="preserve">Origin of Water Releasing Festival </w:t>
      </w:r>
      <w:r>
        <w:rPr>
          <w:rFonts w:ascii="Times New Roman" w:hAnsi="Times New Roman" w:cs="Times New Roman"/>
          <w:lang w:val="en-US"/>
        </w:rPr>
        <w:t xml:space="preserve">derives directly from </w:t>
      </w:r>
      <w:proofErr w:type="spellStart"/>
      <w:r>
        <w:rPr>
          <w:rFonts w:ascii="Times New Roman" w:hAnsi="Times New Roman" w:cs="Times New Roman"/>
          <w:lang w:val="en-US"/>
        </w:rPr>
        <w:t>citie</w:t>
      </w:r>
      <w:proofErr w:type="spellEnd"/>
      <w:r w:rsidR="008A0FB4" w:rsidRPr="00B04D62">
        <w:rPr>
          <w:rFonts w:ascii="Times New Roman" w:hAnsi="Times New Roman" w:cs="Times New Roman"/>
          <w:bCs/>
          <w:lang w:val="en"/>
        </w:rPr>
        <w:t>'s</w:t>
      </w:r>
      <w:r w:rsidR="008A0FB4" w:rsidRPr="00B04D62">
        <w:rPr>
          <w:rFonts w:ascii="Times New Roman" w:hAnsi="Times New Roman" w:cs="Times New Roman"/>
          <w:b/>
          <w:bCs/>
          <w:lang w:val="en"/>
        </w:rPr>
        <w:t xml:space="preserve"> </w:t>
      </w:r>
      <w:r>
        <w:rPr>
          <w:rFonts w:ascii="Times New Roman" w:hAnsi="Times New Roman" w:cs="Times New Roman"/>
          <w:lang w:val="en-US"/>
        </w:rPr>
        <w:t>ancient, water irrigation tradition</w:t>
      </w:r>
      <w:r w:rsidR="008A0FB4">
        <w:rPr>
          <w:rFonts w:ascii="Times New Roman" w:hAnsi="Times New Roman" w:cs="Times New Roman"/>
          <w:lang w:val="en-US"/>
        </w:rPr>
        <w:t xml:space="preserve">. In the past inhabitants of the area used to build cofferdams at </w:t>
      </w:r>
      <w:proofErr w:type="spellStart"/>
      <w:r w:rsidR="008A0FB4">
        <w:rPr>
          <w:rFonts w:ascii="Times New Roman" w:hAnsi="Times New Roman" w:cs="Times New Roman"/>
          <w:lang w:val="en-US"/>
        </w:rPr>
        <w:t>Minjiang</w:t>
      </w:r>
      <w:proofErr w:type="spellEnd"/>
      <w:r w:rsidR="008A0FB4">
        <w:rPr>
          <w:rFonts w:ascii="Times New Roman" w:hAnsi="Times New Roman" w:cs="Times New Roman"/>
          <w:lang w:val="en-US"/>
        </w:rPr>
        <w:t xml:space="preserve"> River and accumulate water, after it reached planned level, the barriers would be torn down and the river water released to irrigate fields before upcoming harvest season. </w:t>
      </w:r>
      <w:r w:rsidR="00756136">
        <w:rPr>
          <w:rFonts w:ascii="Times New Roman" w:hAnsi="Times New Roman" w:cs="Times New Roman"/>
          <w:lang w:val="en-US"/>
        </w:rPr>
        <w:t xml:space="preserve">For those who like to affirm the nature, annual </w:t>
      </w:r>
      <w:proofErr w:type="spellStart"/>
      <w:r w:rsidR="00756136">
        <w:rPr>
          <w:rFonts w:ascii="Times New Roman" w:hAnsi="Times New Roman" w:cs="Times New Roman"/>
          <w:lang w:val="en-US"/>
        </w:rPr>
        <w:t>Lon</w:t>
      </w:r>
      <w:r w:rsidR="00706883">
        <w:rPr>
          <w:rFonts w:ascii="Times New Roman" w:hAnsi="Times New Roman" w:cs="Times New Roman"/>
          <w:lang w:val="en-US"/>
        </w:rPr>
        <w:t>g</w:t>
      </w:r>
      <w:r w:rsidR="00756136">
        <w:rPr>
          <w:rFonts w:ascii="Times New Roman" w:hAnsi="Times New Roman" w:cs="Times New Roman"/>
          <w:lang w:val="en-US"/>
        </w:rPr>
        <w:t>chi</w:t>
      </w:r>
      <w:proofErr w:type="spellEnd"/>
      <w:r w:rsidR="00756136">
        <w:rPr>
          <w:rFonts w:ascii="Times New Roman" w:hAnsi="Times New Roman" w:cs="Times New Roman"/>
          <w:lang w:val="en-US"/>
        </w:rPr>
        <w:t xml:space="preserve"> Rhododendron Festival is recommended, it is</w:t>
      </w:r>
      <w:r w:rsidR="00706883">
        <w:rPr>
          <w:rFonts w:ascii="Times New Roman" w:hAnsi="Times New Roman" w:cs="Times New Roman"/>
          <w:lang w:val="en-US"/>
        </w:rPr>
        <w:t xml:space="preserve"> </w:t>
      </w:r>
      <w:r w:rsidR="00756136" w:rsidRPr="006E070C">
        <w:rPr>
          <w:rFonts w:ascii="Times New Roman" w:hAnsi="Times New Roman" w:cs="Times New Roman"/>
          <w:lang w:val="en-US"/>
        </w:rPr>
        <w:t xml:space="preserve">the second largest </w:t>
      </w:r>
      <w:r w:rsidR="00706883" w:rsidRPr="006E070C">
        <w:rPr>
          <w:rFonts w:ascii="Times New Roman" w:hAnsi="Times New Roman" w:cs="Times New Roman"/>
          <w:lang w:val="en-US"/>
        </w:rPr>
        <w:t xml:space="preserve">garden of this kind in the world, with hundreds of plant species to see. </w:t>
      </w:r>
      <w:r w:rsidR="00D02FDB" w:rsidRPr="006E070C">
        <w:rPr>
          <w:rFonts w:ascii="Times New Roman" w:hAnsi="Times New Roman" w:cs="Times New Roman"/>
          <w:lang w:val="en-US"/>
        </w:rPr>
        <w:t>Kiwi</w:t>
      </w:r>
      <w:r w:rsidR="00706883" w:rsidRPr="006E070C">
        <w:rPr>
          <w:rFonts w:ascii="Times New Roman" w:hAnsi="Times New Roman" w:cs="Times New Roman"/>
          <w:lang w:val="en-US"/>
        </w:rPr>
        <w:t xml:space="preserve">fruit </w:t>
      </w:r>
      <w:r w:rsidR="00EF6DF4" w:rsidRPr="006E070C">
        <w:rPr>
          <w:rFonts w:ascii="Times New Roman" w:hAnsi="Times New Roman" w:cs="Times New Roman"/>
          <w:lang w:val="en-US"/>
        </w:rPr>
        <w:t xml:space="preserve">originates from China, and </w:t>
      </w:r>
      <w:proofErr w:type="spellStart"/>
      <w:r w:rsidR="00EF6DF4" w:rsidRPr="006E070C">
        <w:rPr>
          <w:rFonts w:ascii="Times New Roman" w:hAnsi="Times New Roman" w:cs="Times New Roman"/>
          <w:lang w:val="en-US"/>
        </w:rPr>
        <w:t>Dujiangyan</w:t>
      </w:r>
      <w:proofErr w:type="spellEnd"/>
      <w:r w:rsidR="00EF6DF4" w:rsidRPr="006E070C">
        <w:rPr>
          <w:rFonts w:ascii="Times New Roman" w:hAnsi="Times New Roman" w:cs="Times New Roman"/>
          <w:lang w:val="en-US"/>
        </w:rPr>
        <w:t xml:space="preserve"> territory is famous for cultivation of this plant. For this reason local Kiwifruit Festival is organized every year in mid- October, visitors can </w:t>
      </w:r>
      <w:r w:rsidR="00D02FDB" w:rsidRPr="006E070C">
        <w:rPr>
          <w:rFonts w:ascii="Times New Roman" w:hAnsi="Times New Roman" w:cs="Times New Roman"/>
          <w:lang w:val="en-US"/>
        </w:rPr>
        <w:t xml:space="preserve">taste samples of the fruit, and all kinds of gourmet food produced from kiwifruit. </w:t>
      </w:r>
    </w:p>
    <w:p w:rsidR="009D74EC" w:rsidRPr="00270EFA" w:rsidRDefault="006E070C" w:rsidP="00743930">
      <w:pPr>
        <w:jc w:val="both"/>
        <w:rPr>
          <w:rFonts w:ascii="Times New Roman" w:hAnsi="Times New Roman" w:cs="Times New Roman"/>
          <w:lang w:val="en-US"/>
        </w:rPr>
      </w:pPr>
      <w:r w:rsidRPr="006E070C">
        <w:rPr>
          <w:rFonts w:ascii="Times New Roman" w:hAnsi="Times New Roman" w:cs="Times New Roman"/>
          <w:b/>
          <w:lang w:val="en-US"/>
        </w:rPr>
        <w:t xml:space="preserve"> </w:t>
      </w:r>
    </w:p>
    <w:p w:rsidR="009D74EC" w:rsidRDefault="009D74EC" w:rsidP="00D02FDB">
      <w:pPr>
        <w:jc w:val="both"/>
        <w:rPr>
          <w:rFonts w:ascii="Times New Roman" w:hAnsi="Times New Roman" w:cs="Times New Roman"/>
          <w:b/>
          <w:lang w:val="en-US"/>
        </w:rPr>
      </w:pPr>
    </w:p>
    <w:p w:rsidR="009D74EC" w:rsidRDefault="009D74EC" w:rsidP="00D02FDB">
      <w:pPr>
        <w:jc w:val="both"/>
        <w:rPr>
          <w:rFonts w:ascii="Times New Roman" w:hAnsi="Times New Roman" w:cs="Times New Roman"/>
          <w:b/>
          <w:lang w:val="en-US"/>
        </w:rPr>
      </w:pPr>
      <w:r>
        <w:rPr>
          <w:rFonts w:ascii="Times New Roman" w:hAnsi="Times New Roman" w:cs="Times New Roman"/>
          <w:b/>
          <w:lang w:val="en-US"/>
        </w:rPr>
        <w:tab/>
      </w:r>
    </w:p>
    <w:p w:rsidR="003D4561" w:rsidRPr="004B7103" w:rsidRDefault="003D4561" w:rsidP="003D4561">
      <w:pPr>
        <w:rPr>
          <w:rFonts w:ascii="Times New Roman" w:hAnsi="Times New Roman" w:cs="Times New Roman"/>
          <w:sz w:val="20"/>
          <w:szCs w:val="20"/>
          <w:lang w:val="en-US"/>
        </w:rPr>
      </w:pPr>
      <w:r w:rsidRPr="004B7103">
        <w:rPr>
          <w:rFonts w:ascii="Times New Roman" w:hAnsi="Times New Roman" w:cs="Times New Roman"/>
          <w:sz w:val="20"/>
          <w:szCs w:val="20"/>
          <w:lang w:val="en-US"/>
        </w:rPr>
        <w:t xml:space="preserve"> </w:t>
      </w:r>
    </w:p>
    <w:sectPr w:rsidR="003D4561" w:rsidRPr="004B71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Times New Roman">
    <w:panose1 w:val="02020603050405020304"/>
    <w:charset w:val="EE"/>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D25"/>
    <w:rsid w:val="00117983"/>
    <w:rsid w:val="00151E5B"/>
    <w:rsid w:val="00186024"/>
    <w:rsid w:val="00195BCE"/>
    <w:rsid w:val="001F27D3"/>
    <w:rsid w:val="00244BDD"/>
    <w:rsid w:val="00244DCE"/>
    <w:rsid w:val="00270EFA"/>
    <w:rsid w:val="003D4561"/>
    <w:rsid w:val="004304AF"/>
    <w:rsid w:val="004B7103"/>
    <w:rsid w:val="00541C8D"/>
    <w:rsid w:val="0059640A"/>
    <w:rsid w:val="0064300D"/>
    <w:rsid w:val="006E070C"/>
    <w:rsid w:val="00706883"/>
    <w:rsid w:val="00722261"/>
    <w:rsid w:val="00743930"/>
    <w:rsid w:val="00756136"/>
    <w:rsid w:val="00884402"/>
    <w:rsid w:val="008A0FB4"/>
    <w:rsid w:val="00971008"/>
    <w:rsid w:val="009D74EC"/>
    <w:rsid w:val="00A91120"/>
    <w:rsid w:val="00AD14B8"/>
    <w:rsid w:val="00AE617E"/>
    <w:rsid w:val="00B04D62"/>
    <w:rsid w:val="00B327CB"/>
    <w:rsid w:val="00B951C5"/>
    <w:rsid w:val="00C20D25"/>
    <w:rsid w:val="00D02FDB"/>
    <w:rsid w:val="00DB70EF"/>
    <w:rsid w:val="00DD7991"/>
    <w:rsid w:val="00E626CD"/>
    <w:rsid w:val="00E72E35"/>
    <w:rsid w:val="00EB54E0"/>
    <w:rsid w:val="00EF6DF4"/>
    <w:rsid w:val="00FA2D94"/>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CB46CA-C31A-46D3-8B38-F01379BB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D74EC"/>
    <w:rPr>
      <w:color w:val="0000FF"/>
      <w:u w:val="single"/>
    </w:rPr>
  </w:style>
  <w:style w:type="character" w:customStyle="1" w:styleId="hw">
    <w:name w:val="hw"/>
    <w:basedOn w:val="Domylnaczcionkaakapitu"/>
    <w:rsid w:val="00B951C5"/>
  </w:style>
  <w:style w:type="character" w:customStyle="1" w:styleId="hwcomma1">
    <w:name w:val="hwcomma1"/>
    <w:basedOn w:val="Domylnaczcionkaakapitu"/>
    <w:rsid w:val="00B95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ki.pl/slownik-angielskiego?q=afforested+area" TargetMode="External"/><Relationship Id="rId5" Type="http://schemas.openxmlformats.org/officeDocument/2006/relationships/hyperlink" Target="https://en.wikipedia.org/wiki/World_Heritage_Site"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4534</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Kurnicka Iga</dc:creator>
  <cp:keywords/>
  <dc:description/>
  <cp:lastModifiedBy>Wilkowiecka Katarzyna</cp:lastModifiedBy>
  <cp:revision>2</cp:revision>
  <dcterms:created xsi:type="dcterms:W3CDTF">2018-03-22T07:49:00Z</dcterms:created>
  <dcterms:modified xsi:type="dcterms:W3CDTF">2018-03-22T07:49:00Z</dcterms:modified>
</cp:coreProperties>
</file>