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4" w:rsidRDefault="00CC517C" w:rsidP="000E41CC">
      <w:pPr>
        <w:spacing w:after="0" w:line="26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C517C">
        <w:rPr>
          <w:b/>
          <w:sz w:val="24"/>
          <w:szCs w:val="24"/>
        </w:rPr>
        <w:t>Wojciech DŁUGOBORSKI</w:t>
      </w:r>
      <w:r w:rsidRPr="00CC517C">
        <w:rPr>
          <w:sz w:val="24"/>
          <w:szCs w:val="24"/>
        </w:rPr>
        <w:tab/>
      </w:r>
      <w:r w:rsidRPr="00CC517C">
        <w:rPr>
          <w:sz w:val="24"/>
          <w:szCs w:val="24"/>
        </w:rPr>
        <w:tab/>
      </w:r>
      <w:r w:rsidRPr="00CC517C">
        <w:rPr>
          <w:sz w:val="24"/>
          <w:szCs w:val="24"/>
        </w:rPr>
        <w:tab/>
      </w:r>
      <w:r w:rsidRPr="00CC517C">
        <w:rPr>
          <w:sz w:val="24"/>
          <w:szCs w:val="24"/>
        </w:rPr>
        <w:tab/>
      </w:r>
      <w:r w:rsidRPr="00CC517C">
        <w:rPr>
          <w:sz w:val="24"/>
          <w:szCs w:val="24"/>
        </w:rPr>
        <w:tab/>
      </w:r>
      <w:r w:rsidRPr="00CC517C">
        <w:rPr>
          <w:sz w:val="24"/>
          <w:szCs w:val="24"/>
        </w:rPr>
        <w:tab/>
        <w:t>Chojna, 1</w:t>
      </w:r>
      <w:r w:rsidR="00C7613F">
        <w:rPr>
          <w:sz w:val="24"/>
          <w:szCs w:val="24"/>
        </w:rPr>
        <w:t>1</w:t>
      </w:r>
      <w:r w:rsidRPr="00CC517C">
        <w:rPr>
          <w:sz w:val="24"/>
          <w:szCs w:val="24"/>
        </w:rPr>
        <w:t xml:space="preserve"> maja 2018 r.</w:t>
      </w:r>
    </w:p>
    <w:p w:rsidR="00CC517C" w:rsidRDefault="00CC517C" w:rsidP="000E41CC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Współprzewodniczący</w:t>
      </w:r>
    </w:p>
    <w:p w:rsidR="00CC517C" w:rsidRDefault="00CC517C" w:rsidP="000E41CC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Komisji Wspólnej Rządu i ST</w:t>
      </w:r>
    </w:p>
    <w:p w:rsidR="00E85714" w:rsidRDefault="00E85714" w:rsidP="000E41CC">
      <w:pPr>
        <w:spacing w:after="0" w:line="264" w:lineRule="auto"/>
        <w:rPr>
          <w:sz w:val="24"/>
          <w:szCs w:val="24"/>
        </w:rPr>
      </w:pPr>
    </w:p>
    <w:p w:rsidR="00CC517C" w:rsidRPr="000E41CC" w:rsidRDefault="00CC517C" w:rsidP="000E41CC">
      <w:pPr>
        <w:spacing w:after="0" w:line="264" w:lineRule="auto"/>
        <w:rPr>
          <w:sz w:val="16"/>
          <w:szCs w:val="16"/>
        </w:rPr>
      </w:pPr>
    </w:p>
    <w:p w:rsidR="00CC517C" w:rsidRDefault="00CC517C" w:rsidP="000E41CC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Szanowny Pan Minister</w:t>
      </w:r>
    </w:p>
    <w:p w:rsidR="00CC517C" w:rsidRPr="000E41CC" w:rsidRDefault="00CC517C" w:rsidP="000E41CC">
      <w:pPr>
        <w:spacing w:after="0" w:line="264" w:lineRule="auto"/>
        <w:rPr>
          <w:b/>
          <w:sz w:val="24"/>
          <w:szCs w:val="24"/>
        </w:rPr>
      </w:pPr>
      <w:r w:rsidRPr="000E41CC">
        <w:rPr>
          <w:b/>
          <w:sz w:val="24"/>
          <w:szCs w:val="24"/>
        </w:rPr>
        <w:tab/>
      </w:r>
      <w:r w:rsidRPr="000E41CC">
        <w:rPr>
          <w:b/>
          <w:sz w:val="24"/>
          <w:szCs w:val="24"/>
        </w:rPr>
        <w:tab/>
      </w:r>
      <w:r w:rsidRPr="000E41CC">
        <w:rPr>
          <w:b/>
          <w:sz w:val="24"/>
          <w:szCs w:val="24"/>
        </w:rPr>
        <w:tab/>
      </w:r>
      <w:r w:rsidRPr="000E41CC">
        <w:rPr>
          <w:b/>
          <w:sz w:val="24"/>
          <w:szCs w:val="24"/>
        </w:rPr>
        <w:tab/>
      </w:r>
      <w:r w:rsidRPr="000E41CC">
        <w:rPr>
          <w:b/>
          <w:sz w:val="24"/>
          <w:szCs w:val="24"/>
        </w:rPr>
        <w:tab/>
      </w:r>
      <w:r w:rsidRPr="000E41CC">
        <w:rPr>
          <w:b/>
          <w:sz w:val="24"/>
          <w:szCs w:val="24"/>
        </w:rPr>
        <w:tab/>
      </w:r>
      <w:r w:rsidRPr="000E41CC">
        <w:rPr>
          <w:b/>
          <w:sz w:val="24"/>
          <w:szCs w:val="24"/>
        </w:rPr>
        <w:tab/>
        <w:t>Joachim BRUDZIŃSKI</w:t>
      </w:r>
    </w:p>
    <w:p w:rsidR="00CC517C" w:rsidRDefault="00CC517C" w:rsidP="000E41CC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Współprzewodniczący</w:t>
      </w:r>
    </w:p>
    <w:p w:rsidR="00CC517C" w:rsidRDefault="00CC517C" w:rsidP="000E41CC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Komisji Wspólnej Rządu i ST</w:t>
      </w:r>
    </w:p>
    <w:p w:rsidR="00CC517C" w:rsidRPr="000E41CC" w:rsidRDefault="00CC517C" w:rsidP="000E41CC">
      <w:pPr>
        <w:spacing w:after="0" w:line="264" w:lineRule="auto"/>
        <w:rPr>
          <w:sz w:val="16"/>
          <w:szCs w:val="16"/>
        </w:rPr>
      </w:pPr>
    </w:p>
    <w:p w:rsidR="00E85714" w:rsidRDefault="00CC517C" w:rsidP="00E85714">
      <w:p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Szanowny Panie Ministrze,</w:t>
      </w:r>
    </w:p>
    <w:p w:rsidR="00E85714" w:rsidRPr="00E85714" w:rsidRDefault="00E85714" w:rsidP="00E85714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przesłane 9 maja br. </w:t>
      </w:r>
      <w:r w:rsidRPr="00E85714">
        <w:rPr>
          <w:sz w:val="24"/>
          <w:szCs w:val="24"/>
        </w:rPr>
        <w:t xml:space="preserve">uzasadnienie do zmiany załączników 1 i 2 </w:t>
      </w:r>
      <w:r>
        <w:rPr>
          <w:sz w:val="24"/>
          <w:szCs w:val="24"/>
        </w:rPr>
        <w:t xml:space="preserve">do projektu rozporządzenia </w:t>
      </w:r>
      <w:r w:rsidRPr="006C2D84">
        <w:rPr>
          <w:spacing w:val="-4"/>
          <w:sz w:val="24"/>
          <w:szCs w:val="24"/>
        </w:rPr>
        <w:t>Rady Ministrów w sprawie wynagradzania pracowników samorządowych</w:t>
      </w:r>
      <w:r w:rsidRPr="00E85714">
        <w:rPr>
          <w:sz w:val="24"/>
          <w:szCs w:val="24"/>
        </w:rPr>
        <w:t xml:space="preserve"> nie odnosi się do określonych w art. 37 ust. 2 </w:t>
      </w:r>
      <w:r>
        <w:rPr>
          <w:sz w:val="24"/>
          <w:szCs w:val="24"/>
        </w:rPr>
        <w:t xml:space="preserve">ustawy o pracownikach samorządowych </w:t>
      </w:r>
      <w:r w:rsidRPr="00E85714">
        <w:rPr>
          <w:sz w:val="24"/>
          <w:szCs w:val="24"/>
        </w:rPr>
        <w:t xml:space="preserve">przesłanek, jakimi Rada Ministrów zobowiązana jest kierować się wydając rozporządzenie (rodzaj zadań i charakter czynności, umiejętności zawodowe i kompetencje, liczba mieszkańców). Jako, że ustawowe określone przesłanki stanowią katalog otwarty, założyć należy, że Ministerstwo kierowało się innymi kwestiami. </w:t>
      </w:r>
    </w:p>
    <w:p w:rsidR="00E85714" w:rsidRPr="00E85714" w:rsidRDefault="00E85714" w:rsidP="00E85714">
      <w:pPr>
        <w:spacing w:after="120" w:line="264" w:lineRule="auto"/>
        <w:jc w:val="both"/>
        <w:rPr>
          <w:sz w:val="24"/>
          <w:szCs w:val="24"/>
        </w:rPr>
      </w:pPr>
      <w:r w:rsidRPr="00E85714">
        <w:rPr>
          <w:sz w:val="24"/>
          <w:szCs w:val="24"/>
        </w:rPr>
        <w:t>W uzasadni</w:t>
      </w:r>
      <w:r w:rsidR="004A43BB">
        <w:rPr>
          <w:sz w:val="24"/>
          <w:szCs w:val="24"/>
        </w:rPr>
        <w:t>e</w:t>
      </w:r>
      <w:r w:rsidRPr="00E85714">
        <w:rPr>
          <w:sz w:val="24"/>
          <w:szCs w:val="24"/>
        </w:rPr>
        <w:t xml:space="preserve">niu do projektu czytamy, że jest on odpowiedzią na </w:t>
      </w:r>
      <w:r w:rsidRPr="00E85714">
        <w:rPr>
          <w:i/>
          <w:sz w:val="24"/>
          <w:szCs w:val="24"/>
        </w:rPr>
        <w:t>„powszechne oczekiwania społeczne związane z pełnieniem funkcji publicznych.”</w:t>
      </w:r>
      <w:r w:rsidRPr="00E85714">
        <w:rPr>
          <w:sz w:val="24"/>
          <w:szCs w:val="24"/>
        </w:rPr>
        <w:t>. oraz że „</w:t>
      </w:r>
      <w:r w:rsidRPr="00E85714">
        <w:rPr>
          <w:i/>
          <w:sz w:val="24"/>
          <w:szCs w:val="24"/>
        </w:rPr>
        <w:t xml:space="preserve">Wykonywanie wyżej wymienionych funkcji, tak jak w przypadku posłów i senatorów, oznacza pełnienie służby na rzecz społeczeństwa. Dlatego też podlega społecznej ocenie </w:t>
      </w:r>
      <w:r w:rsidRPr="00E85714">
        <w:rPr>
          <w:i/>
          <w:sz w:val="24"/>
          <w:szCs w:val="24"/>
          <w:u w:val="single"/>
        </w:rPr>
        <w:t>i powinno spełniać standardy wymagane w życiu publicznym.”</w:t>
      </w:r>
    </w:p>
    <w:p w:rsidR="00E85714" w:rsidRPr="00E85714" w:rsidRDefault="00E85714" w:rsidP="00E85714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powyższym, w</w:t>
      </w:r>
      <w:r w:rsidRPr="00E85714">
        <w:rPr>
          <w:sz w:val="24"/>
          <w:szCs w:val="24"/>
        </w:rPr>
        <w:t xml:space="preserve"> oparciu o ustawę o </w:t>
      </w:r>
      <w:r w:rsidR="00C7613F">
        <w:rPr>
          <w:sz w:val="24"/>
          <w:szCs w:val="24"/>
        </w:rPr>
        <w:t>K</w:t>
      </w:r>
      <w:r w:rsidRPr="00E85714">
        <w:rPr>
          <w:sz w:val="24"/>
          <w:szCs w:val="24"/>
        </w:rPr>
        <w:t xml:space="preserve">omisji </w:t>
      </w:r>
      <w:r w:rsidR="00C7613F">
        <w:rPr>
          <w:sz w:val="24"/>
          <w:szCs w:val="24"/>
        </w:rPr>
        <w:t>W</w:t>
      </w:r>
      <w:r w:rsidRPr="00E85714">
        <w:rPr>
          <w:sz w:val="24"/>
          <w:szCs w:val="24"/>
        </w:rPr>
        <w:t xml:space="preserve">spólnej </w:t>
      </w:r>
      <w:r w:rsidR="00C7613F">
        <w:rPr>
          <w:sz w:val="24"/>
          <w:szCs w:val="24"/>
        </w:rPr>
        <w:t>R</w:t>
      </w:r>
      <w:r w:rsidRPr="00E85714">
        <w:rPr>
          <w:sz w:val="24"/>
          <w:szCs w:val="24"/>
        </w:rPr>
        <w:t xml:space="preserve">ządu i </w:t>
      </w:r>
      <w:r w:rsidR="00C7613F">
        <w:rPr>
          <w:sz w:val="24"/>
          <w:szCs w:val="24"/>
        </w:rPr>
        <w:t>S</w:t>
      </w:r>
      <w:r w:rsidRPr="00E85714">
        <w:rPr>
          <w:sz w:val="24"/>
          <w:szCs w:val="24"/>
        </w:rPr>
        <w:t xml:space="preserve">amorządu </w:t>
      </w:r>
      <w:r w:rsidR="00C7613F">
        <w:rPr>
          <w:sz w:val="24"/>
          <w:szCs w:val="24"/>
        </w:rPr>
        <w:t>T</w:t>
      </w:r>
      <w:r w:rsidRPr="00E85714">
        <w:rPr>
          <w:sz w:val="24"/>
          <w:szCs w:val="24"/>
        </w:rPr>
        <w:t>erytorialnego oraz w trybie dostępu do informacji publicznej proszę o niezwłoczne udostępnie</w:t>
      </w:r>
      <w:r>
        <w:rPr>
          <w:sz w:val="24"/>
          <w:szCs w:val="24"/>
        </w:rPr>
        <w:t xml:space="preserve">nie stronie samorządowej </w:t>
      </w:r>
      <w:proofErr w:type="spellStart"/>
      <w:r>
        <w:rPr>
          <w:sz w:val="24"/>
          <w:szCs w:val="24"/>
        </w:rPr>
        <w:t>KWRiST</w:t>
      </w:r>
      <w:proofErr w:type="spellEnd"/>
      <w:r w:rsidRPr="00E85714">
        <w:rPr>
          <w:sz w:val="24"/>
          <w:szCs w:val="24"/>
        </w:rPr>
        <w:t xml:space="preserve"> (w wersji elektronicznej za pośrednictwem sekretarza strony samorządowej</w:t>
      </w:r>
      <w:r>
        <w:rPr>
          <w:sz w:val="24"/>
          <w:szCs w:val="24"/>
        </w:rPr>
        <w:t xml:space="preserve"> email: </w:t>
      </w:r>
      <w:r w:rsidR="00C7613F">
        <w:rPr>
          <w:sz w:val="24"/>
          <w:szCs w:val="24"/>
        </w:rPr>
        <w:t>a</w:t>
      </w:r>
      <w:r w:rsidRPr="00E85714">
        <w:rPr>
          <w:sz w:val="24"/>
          <w:szCs w:val="24"/>
        </w:rPr>
        <w:t>ndrzej.porawski@zmp.poznan.pl</w:t>
      </w:r>
      <w:r>
        <w:rPr>
          <w:sz w:val="24"/>
          <w:szCs w:val="24"/>
        </w:rPr>
        <w:t>)</w:t>
      </w:r>
      <w:r w:rsidRPr="00E85714">
        <w:rPr>
          <w:sz w:val="24"/>
          <w:szCs w:val="24"/>
        </w:rPr>
        <w:t xml:space="preserve"> wykorzystanych w toku prac nad przygotowaniem proponowanej treści załączników 1 i 2 do przedmiotowego rozporządzenia:</w:t>
      </w:r>
    </w:p>
    <w:p w:rsidR="00E85714" w:rsidRPr="00E85714" w:rsidRDefault="00E85714" w:rsidP="00E85714">
      <w:pPr>
        <w:pStyle w:val="Akapitzlist"/>
        <w:numPr>
          <w:ilvl w:val="0"/>
          <w:numId w:val="3"/>
        </w:numPr>
        <w:spacing w:after="120" w:line="264" w:lineRule="auto"/>
        <w:jc w:val="both"/>
        <w:rPr>
          <w:sz w:val="24"/>
          <w:szCs w:val="24"/>
        </w:rPr>
      </w:pPr>
      <w:r w:rsidRPr="00E85714">
        <w:rPr>
          <w:sz w:val="24"/>
          <w:szCs w:val="24"/>
        </w:rPr>
        <w:t xml:space="preserve">analiz, badań naukowych, opracowań eksperckich, sondaży opinii publicznej jakimi </w:t>
      </w:r>
      <w:r w:rsidR="00A930F0">
        <w:rPr>
          <w:sz w:val="24"/>
          <w:szCs w:val="24"/>
        </w:rPr>
        <w:t>Resort</w:t>
      </w:r>
      <w:r w:rsidRPr="00E85714">
        <w:rPr>
          <w:sz w:val="24"/>
          <w:szCs w:val="24"/>
        </w:rPr>
        <w:t xml:space="preserve"> kierował się ustalając „powszechne oczekiwania społeczne związane z pełnieniem funkcji publicznych.”</w:t>
      </w:r>
      <w:r>
        <w:rPr>
          <w:sz w:val="24"/>
          <w:szCs w:val="24"/>
        </w:rPr>
        <w:t>,</w:t>
      </w:r>
      <w:bookmarkStart w:id="0" w:name="_GoBack"/>
      <w:bookmarkEnd w:id="0"/>
    </w:p>
    <w:p w:rsidR="000E41CC" w:rsidRPr="00E85714" w:rsidRDefault="00E85714" w:rsidP="00E85714">
      <w:pPr>
        <w:pStyle w:val="Akapitzlist"/>
        <w:numPr>
          <w:ilvl w:val="0"/>
          <w:numId w:val="3"/>
        </w:numPr>
        <w:spacing w:after="120" w:line="264" w:lineRule="auto"/>
        <w:jc w:val="both"/>
        <w:rPr>
          <w:spacing w:val="-4"/>
          <w:sz w:val="24"/>
          <w:szCs w:val="24"/>
        </w:rPr>
      </w:pPr>
      <w:r w:rsidRPr="00E85714">
        <w:rPr>
          <w:sz w:val="24"/>
          <w:szCs w:val="24"/>
        </w:rPr>
        <w:t>dokumentów określających „standardy wymagane w życiu publicznym”</w:t>
      </w:r>
      <w:r>
        <w:rPr>
          <w:sz w:val="24"/>
          <w:szCs w:val="24"/>
        </w:rPr>
        <w:t>.</w:t>
      </w:r>
    </w:p>
    <w:p w:rsidR="000E41CC" w:rsidRDefault="00E85714" w:rsidP="00E37FD4">
      <w:pPr>
        <w:spacing w:after="120" w:line="264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Przygotowywana regulacja będzie miała bardzo istotny wpływ na motywację</w:t>
      </w:r>
      <w:r w:rsidR="00E37FD4">
        <w:rPr>
          <w:spacing w:val="-4"/>
          <w:sz w:val="24"/>
          <w:szCs w:val="24"/>
        </w:rPr>
        <w:t xml:space="preserve"> obywateli do ubiegania się o pełnienie funkcji kierowniczych w jednostkach samorządu terytorialnego. Udostępnienie wnioskowanych dokumentów przyczyni się do wzrostu transparentności procesu legislacyjnego dotyczącego ważnych kwestii związanych z jakością zarządzania</w:t>
      </w:r>
      <w:r w:rsidR="00C7613F">
        <w:rPr>
          <w:spacing w:val="-4"/>
          <w:sz w:val="24"/>
          <w:szCs w:val="24"/>
        </w:rPr>
        <w:t xml:space="preserve"> w samorządach. A </w:t>
      </w:r>
      <w:r w:rsidR="00E37FD4">
        <w:rPr>
          <w:spacing w:val="-4"/>
          <w:sz w:val="24"/>
          <w:szCs w:val="24"/>
        </w:rPr>
        <w:t>dostrzeżony w przedmiotowym uzasadnieniu „</w:t>
      </w:r>
      <w:r w:rsidR="00E37FD4" w:rsidRPr="00E37FD4">
        <w:rPr>
          <w:spacing w:val="-4"/>
          <w:sz w:val="24"/>
          <w:szCs w:val="24"/>
        </w:rPr>
        <w:t>fakt realizowania przez samorządy zadań kluczow</w:t>
      </w:r>
      <w:r w:rsidR="004A43BB">
        <w:rPr>
          <w:spacing w:val="-4"/>
          <w:sz w:val="24"/>
          <w:szCs w:val="24"/>
        </w:rPr>
        <w:t>ych z punktu widzenia obywateli</w:t>
      </w:r>
      <w:r w:rsidR="00E37FD4">
        <w:rPr>
          <w:spacing w:val="-4"/>
          <w:sz w:val="24"/>
          <w:szCs w:val="24"/>
        </w:rPr>
        <w:t>” sprawia, że dostęp do nich jest</w:t>
      </w:r>
      <w:r w:rsidRPr="00E85714">
        <w:rPr>
          <w:spacing w:val="-4"/>
          <w:sz w:val="24"/>
          <w:szCs w:val="24"/>
        </w:rPr>
        <w:t xml:space="preserve"> szczególnie istotn</w:t>
      </w:r>
      <w:r w:rsidR="00E37FD4">
        <w:rPr>
          <w:spacing w:val="-4"/>
          <w:sz w:val="24"/>
          <w:szCs w:val="24"/>
        </w:rPr>
        <w:t>y</w:t>
      </w:r>
      <w:r w:rsidRPr="00E85714">
        <w:rPr>
          <w:spacing w:val="-4"/>
          <w:sz w:val="24"/>
          <w:szCs w:val="24"/>
        </w:rPr>
        <w:t xml:space="preserve"> dla interesu publicznego</w:t>
      </w:r>
      <w:r w:rsidR="00E37FD4">
        <w:rPr>
          <w:spacing w:val="-4"/>
          <w:sz w:val="24"/>
          <w:szCs w:val="24"/>
        </w:rPr>
        <w:t>.</w:t>
      </w:r>
    </w:p>
    <w:p w:rsidR="000E41CC" w:rsidRPr="000E41CC" w:rsidRDefault="000E41CC" w:rsidP="000E41CC">
      <w:pPr>
        <w:spacing w:after="0" w:line="264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 xml:space="preserve">Z </w:t>
      </w:r>
      <w:r w:rsidR="00E85714">
        <w:rPr>
          <w:spacing w:val="-4"/>
          <w:sz w:val="24"/>
          <w:szCs w:val="24"/>
        </w:rPr>
        <w:t>poważaniem</w:t>
      </w:r>
    </w:p>
    <w:sectPr w:rsidR="000E41CC" w:rsidRPr="000E41CC" w:rsidSect="000E41CC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77D2"/>
    <w:multiLevelType w:val="hybridMultilevel"/>
    <w:tmpl w:val="AA90C9CC"/>
    <w:lvl w:ilvl="0" w:tplc="EC16C89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95DBC"/>
    <w:multiLevelType w:val="hybridMultilevel"/>
    <w:tmpl w:val="63460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A40A6"/>
    <w:multiLevelType w:val="hybridMultilevel"/>
    <w:tmpl w:val="E6725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C517C"/>
    <w:rsid w:val="00075E89"/>
    <w:rsid w:val="000E41CC"/>
    <w:rsid w:val="00442D5C"/>
    <w:rsid w:val="004A43BB"/>
    <w:rsid w:val="006179D2"/>
    <w:rsid w:val="006C2D84"/>
    <w:rsid w:val="008F2D53"/>
    <w:rsid w:val="00900544"/>
    <w:rsid w:val="00A930F0"/>
    <w:rsid w:val="00C7613F"/>
    <w:rsid w:val="00CC517C"/>
    <w:rsid w:val="00E37FD4"/>
    <w:rsid w:val="00E8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2D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2D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2134</Characters>
  <Application>Microsoft Office Word</Application>
  <DocSecurity>0</DocSecurity>
  <Lines>44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2</cp:revision>
  <cp:lastPrinted>2018-05-14T09:31:00Z</cp:lastPrinted>
  <dcterms:created xsi:type="dcterms:W3CDTF">2018-05-14T09:52:00Z</dcterms:created>
  <dcterms:modified xsi:type="dcterms:W3CDTF">2018-05-14T09:52:00Z</dcterms:modified>
</cp:coreProperties>
</file>