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A36" w:rsidRPr="00272DDB" w:rsidRDefault="00085A36" w:rsidP="00DF218B">
      <w:pPr>
        <w:spacing w:line="264" w:lineRule="auto"/>
        <w:rPr>
          <w:rFonts w:asciiTheme="majorHAnsi" w:hAnsiTheme="majorHAnsi"/>
          <w:sz w:val="22"/>
          <w:szCs w:val="22"/>
        </w:rPr>
      </w:pPr>
      <w:r w:rsidRPr="00272DDB">
        <w:rPr>
          <w:rFonts w:asciiTheme="majorHAnsi" w:hAnsiTheme="majorHAnsi"/>
          <w:sz w:val="22"/>
          <w:szCs w:val="22"/>
        </w:rPr>
        <w:t xml:space="preserve">                                                                                                                  </w:t>
      </w:r>
      <w:r w:rsidR="00272DDB">
        <w:rPr>
          <w:rFonts w:asciiTheme="majorHAnsi" w:hAnsiTheme="majorHAnsi"/>
          <w:sz w:val="22"/>
          <w:szCs w:val="22"/>
        </w:rPr>
        <w:tab/>
      </w:r>
      <w:r w:rsidR="00272DDB">
        <w:rPr>
          <w:rFonts w:asciiTheme="majorHAnsi" w:hAnsiTheme="majorHAnsi"/>
          <w:sz w:val="22"/>
          <w:szCs w:val="22"/>
        </w:rPr>
        <w:tab/>
      </w:r>
      <w:proofErr w:type="gramStart"/>
      <w:r w:rsidR="00CE6C3E" w:rsidRPr="00272DDB">
        <w:rPr>
          <w:rFonts w:asciiTheme="majorHAnsi" w:hAnsiTheme="majorHAnsi"/>
          <w:sz w:val="22"/>
          <w:szCs w:val="22"/>
        </w:rPr>
        <w:t>……</w:t>
      </w:r>
      <w:r w:rsidR="009D4941" w:rsidRPr="00272DDB">
        <w:rPr>
          <w:rFonts w:asciiTheme="majorHAnsi" w:hAnsiTheme="majorHAnsi"/>
          <w:sz w:val="22"/>
          <w:szCs w:val="22"/>
        </w:rPr>
        <w:t>,  dn</w:t>
      </w:r>
      <w:r w:rsidR="00DF218B" w:rsidRPr="00272DDB">
        <w:rPr>
          <w:rFonts w:asciiTheme="majorHAnsi" w:hAnsiTheme="majorHAnsi"/>
          <w:sz w:val="22"/>
          <w:szCs w:val="22"/>
        </w:rPr>
        <w:t>ia</w:t>
      </w:r>
      <w:proofErr w:type="gramEnd"/>
      <w:r w:rsidR="009D4941" w:rsidRPr="00272DDB">
        <w:rPr>
          <w:rFonts w:asciiTheme="majorHAnsi" w:hAnsiTheme="majorHAnsi"/>
          <w:sz w:val="22"/>
          <w:szCs w:val="22"/>
        </w:rPr>
        <w:t xml:space="preserve"> … </w:t>
      </w:r>
      <w:r w:rsidRPr="00272DDB">
        <w:rPr>
          <w:rFonts w:asciiTheme="majorHAnsi" w:hAnsiTheme="majorHAnsi"/>
          <w:sz w:val="22"/>
          <w:szCs w:val="22"/>
        </w:rPr>
        <w:t xml:space="preserve">10.2020 </w:t>
      </w:r>
      <w:proofErr w:type="gramStart"/>
      <w:r w:rsidRPr="00272DDB">
        <w:rPr>
          <w:rFonts w:asciiTheme="majorHAnsi" w:hAnsiTheme="majorHAnsi"/>
          <w:sz w:val="22"/>
          <w:szCs w:val="22"/>
        </w:rPr>
        <w:t>r</w:t>
      </w:r>
      <w:proofErr w:type="gramEnd"/>
      <w:r w:rsidRPr="00272DDB">
        <w:rPr>
          <w:rFonts w:asciiTheme="majorHAnsi" w:hAnsiTheme="majorHAnsi"/>
          <w:sz w:val="22"/>
          <w:szCs w:val="22"/>
        </w:rPr>
        <w:t xml:space="preserve">.                 </w:t>
      </w:r>
    </w:p>
    <w:p w:rsidR="00085A36" w:rsidRPr="00272DDB" w:rsidRDefault="00085A36" w:rsidP="00DF218B">
      <w:pPr>
        <w:spacing w:line="264" w:lineRule="auto"/>
        <w:rPr>
          <w:rFonts w:asciiTheme="majorHAnsi" w:hAnsiTheme="majorHAnsi"/>
          <w:sz w:val="22"/>
          <w:szCs w:val="22"/>
        </w:rPr>
      </w:pPr>
    </w:p>
    <w:p w:rsidR="00085A36" w:rsidRPr="00272DDB" w:rsidRDefault="00085A36" w:rsidP="00DF218B">
      <w:pPr>
        <w:spacing w:line="264" w:lineRule="auto"/>
        <w:rPr>
          <w:rFonts w:asciiTheme="majorHAnsi" w:hAnsiTheme="majorHAnsi"/>
          <w:sz w:val="22"/>
          <w:szCs w:val="22"/>
        </w:rPr>
      </w:pPr>
    </w:p>
    <w:p w:rsidR="00085A36" w:rsidRPr="00272DDB" w:rsidRDefault="00085A36" w:rsidP="00272DDB">
      <w:pPr>
        <w:spacing w:line="264" w:lineRule="auto"/>
        <w:ind w:left="4248" w:firstLine="708"/>
        <w:rPr>
          <w:rFonts w:asciiTheme="majorHAnsi" w:hAnsiTheme="majorHAnsi"/>
          <w:sz w:val="22"/>
          <w:szCs w:val="22"/>
        </w:rPr>
      </w:pPr>
      <w:r w:rsidRPr="00272DDB">
        <w:rPr>
          <w:rFonts w:asciiTheme="majorHAnsi" w:hAnsiTheme="majorHAnsi"/>
          <w:sz w:val="22"/>
          <w:szCs w:val="22"/>
        </w:rPr>
        <w:t>Posłowie na Sejm RP i Senatorowie RP</w:t>
      </w:r>
    </w:p>
    <w:p w:rsidR="00085A36" w:rsidRPr="00272DDB" w:rsidRDefault="00DF218B" w:rsidP="00272DDB">
      <w:pPr>
        <w:spacing w:line="264" w:lineRule="auto"/>
        <w:ind w:left="4248" w:firstLine="708"/>
        <w:rPr>
          <w:rFonts w:asciiTheme="majorHAnsi" w:hAnsiTheme="majorHAnsi"/>
          <w:sz w:val="22"/>
          <w:szCs w:val="22"/>
        </w:rPr>
      </w:pPr>
      <w:proofErr w:type="gramStart"/>
      <w:r w:rsidRPr="00272DDB">
        <w:rPr>
          <w:rFonts w:asciiTheme="majorHAnsi" w:hAnsiTheme="majorHAnsi"/>
          <w:sz w:val="22"/>
          <w:szCs w:val="22"/>
        </w:rPr>
        <w:t>z</w:t>
      </w:r>
      <w:proofErr w:type="gramEnd"/>
      <w:r w:rsidR="00085A36" w:rsidRPr="00272DDB">
        <w:rPr>
          <w:rFonts w:asciiTheme="majorHAnsi" w:hAnsiTheme="majorHAnsi"/>
          <w:sz w:val="22"/>
          <w:szCs w:val="22"/>
        </w:rPr>
        <w:t xml:space="preserve"> Województwa </w:t>
      </w:r>
      <w:r w:rsidR="00CE6C3E" w:rsidRPr="00272DDB">
        <w:rPr>
          <w:rFonts w:asciiTheme="majorHAnsi" w:hAnsiTheme="majorHAnsi"/>
          <w:sz w:val="22"/>
          <w:szCs w:val="22"/>
        </w:rPr>
        <w:t>…</w:t>
      </w:r>
      <w:r w:rsidR="00FB039F" w:rsidRPr="00272DDB">
        <w:rPr>
          <w:rFonts w:asciiTheme="majorHAnsi" w:hAnsiTheme="majorHAnsi"/>
          <w:sz w:val="22"/>
          <w:szCs w:val="22"/>
        </w:rPr>
        <w:t>…</w:t>
      </w:r>
    </w:p>
    <w:p w:rsidR="00085A36" w:rsidRPr="00272DDB" w:rsidRDefault="00085A36" w:rsidP="00DF218B">
      <w:pPr>
        <w:spacing w:line="264" w:lineRule="auto"/>
        <w:rPr>
          <w:rFonts w:asciiTheme="majorHAnsi" w:hAnsiTheme="majorHAnsi"/>
          <w:sz w:val="22"/>
          <w:szCs w:val="22"/>
        </w:rPr>
      </w:pPr>
    </w:p>
    <w:p w:rsidR="00085A36" w:rsidRPr="00272DDB" w:rsidRDefault="00085A36" w:rsidP="00DF218B">
      <w:pPr>
        <w:spacing w:line="264" w:lineRule="auto"/>
        <w:rPr>
          <w:rFonts w:asciiTheme="majorHAnsi" w:hAnsiTheme="majorHAnsi"/>
          <w:i/>
          <w:sz w:val="22"/>
          <w:szCs w:val="22"/>
        </w:rPr>
      </w:pPr>
      <w:r w:rsidRPr="00272DDB">
        <w:rPr>
          <w:rFonts w:asciiTheme="majorHAnsi" w:hAnsiTheme="majorHAnsi"/>
          <w:i/>
          <w:sz w:val="22"/>
          <w:szCs w:val="22"/>
        </w:rPr>
        <w:t>Szanowni Państwo,</w:t>
      </w:r>
    </w:p>
    <w:p w:rsidR="00085A36" w:rsidRPr="00272DDB" w:rsidRDefault="00085A36" w:rsidP="00DF218B">
      <w:pPr>
        <w:spacing w:line="264" w:lineRule="auto"/>
        <w:rPr>
          <w:rFonts w:asciiTheme="majorHAnsi" w:hAnsiTheme="majorHAnsi"/>
          <w:sz w:val="22"/>
          <w:szCs w:val="22"/>
        </w:rPr>
      </w:pPr>
    </w:p>
    <w:p w:rsidR="00085A36" w:rsidRPr="00272DDB" w:rsidRDefault="00085A36" w:rsidP="00272DDB">
      <w:pPr>
        <w:spacing w:after="120" w:line="264" w:lineRule="auto"/>
        <w:jc w:val="both"/>
        <w:rPr>
          <w:rFonts w:asciiTheme="majorHAnsi" w:hAnsiTheme="majorHAnsi"/>
          <w:color w:val="000000" w:themeColor="text1"/>
          <w:sz w:val="22"/>
          <w:szCs w:val="22"/>
        </w:rPr>
      </w:pPr>
      <w:r w:rsidRPr="00272DDB">
        <w:rPr>
          <w:rFonts w:asciiTheme="majorHAnsi" w:hAnsiTheme="majorHAnsi"/>
          <w:color w:val="000000" w:themeColor="text1"/>
          <w:sz w:val="22"/>
          <w:szCs w:val="22"/>
        </w:rPr>
        <w:t xml:space="preserve">            Z ogromnym smutkiem i </w:t>
      </w:r>
      <w:r w:rsidR="00FB039F" w:rsidRPr="00272DDB">
        <w:rPr>
          <w:rFonts w:asciiTheme="majorHAnsi" w:hAnsiTheme="majorHAnsi"/>
          <w:color w:val="000000" w:themeColor="text1"/>
          <w:sz w:val="22"/>
          <w:szCs w:val="22"/>
        </w:rPr>
        <w:t>rozczarowaniem</w:t>
      </w:r>
      <w:r w:rsidRPr="00272DDB">
        <w:rPr>
          <w:rFonts w:asciiTheme="majorHAnsi" w:hAnsiTheme="majorHAnsi"/>
          <w:color w:val="000000" w:themeColor="text1"/>
          <w:sz w:val="22"/>
          <w:szCs w:val="22"/>
        </w:rPr>
        <w:t xml:space="preserve"> my samorządowcy Miasta </w:t>
      </w:r>
      <w:r w:rsidR="00FB039F" w:rsidRPr="00272DDB">
        <w:rPr>
          <w:rFonts w:asciiTheme="majorHAnsi" w:hAnsiTheme="majorHAnsi"/>
          <w:color w:val="000000" w:themeColor="text1"/>
          <w:sz w:val="22"/>
          <w:szCs w:val="22"/>
        </w:rPr>
        <w:t>……</w:t>
      </w:r>
      <w:r w:rsidRPr="00272DDB">
        <w:rPr>
          <w:rFonts w:asciiTheme="majorHAnsi" w:hAnsiTheme="majorHAnsi"/>
          <w:color w:val="000000" w:themeColor="text1"/>
          <w:sz w:val="22"/>
          <w:szCs w:val="22"/>
        </w:rPr>
        <w:t xml:space="preserve"> odbieramy płynące nieustannie ze strony rządowej </w:t>
      </w:r>
      <w:r w:rsidR="00272DDB">
        <w:rPr>
          <w:rFonts w:asciiTheme="majorHAnsi" w:hAnsiTheme="majorHAnsi"/>
          <w:color w:val="000000" w:themeColor="text1"/>
          <w:sz w:val="22"/>
          <w:szCs w:val="22"/>
        </w:rPr>
        <w:t xml:space="preserve">głosy </w:t>
      </w:r>
      <w:r w:rsidRPr="00272DDB">
        <w:rPr>
          <w:rFonts w:asciiTheme="majorHAnsi" w:hAnsiTheme="majorHAnsi"/>
          <w:color w:val="000000" w:themeColor="text1"/>
          <w:sz w:val="22"/>
          <w:szCs w:val="22"/>
        </w:rPr>
        <w:t xml:space="preserve">o bardzo dobrej sytuacji </w:t>
      </w:r>
      <w:r w:rsidR="00FB039F" w:rsidRPr="00272DDB">
        <w:rPr>
          <w:rFonts w:asciiTheme="majorHAnsi" w:hAnsiTheme="majorHAnsi"/>
          <w:color w:val="000000" w:themeColor="text1"/>
          <w:sz w:val="22"/>
          <w:szCs w:val="22"/>
        </w:rPr>
        <w:t xml:space="preserve">polskich </w:t>
      </w:r>
      <w:r w:rsidRPr="00272DDB">
        <w:rPr>
          <w:rFonts w:asciiTheme="majorHAnsi" w:hAnsiTheme="majorHAnsi"/>
          <w:color w:val="000000" w:themeColor="text1"/>
          <w:sz w:val="22"/>
          <w:szCs w:val="22"/>
        </w:rPr>
        <w:t>samorządów.</w:t>
      </w:r>
      <w:r w:rsidR="00FB039F" w:rsidRPr="00272DDB">
        <w:rPr>
          <w:rFonts w:asciiTheme="majorHAnsi" w:hAnsiTheme="majorHAnsi"/>
          <w:color w:val="000000" w:themeColor="text1"/>
          <w:sz w:val="22"/>
          <w:szCs w:val="22"/>
        </w:rPr>
        <w:t xml:space="preserve"> Ponawiane są tezy o rosnących dochodach JST, zwłaszcza z udziałów w podatku PIT, jednak zupełnie pomijane są fakty szybszego niż wzrost dochodów zwiększania się wydatków bieżących na realizację zadań oraz rosnącego niedofinansowania oświaty. Rząd ignoruje także negatywne skutki dokonanych od lipca ub.r. zmian w podatki PIT. Powoduje to systematyczny spadek nadwyżki budżetowej, co wprost oznacza zmniejszanie się możliwości inwestowania w rozwój lokalny i jakość usług publicznych.</w:t>
      </w:r>
    </w:p>
    <w:p w:rsidR="00246804" w:rsidRPr="00272DDB" w:rsidRDefault="001125DC" w:rsidP="00272DDB">
      <w:pPr>
        <w:spacing w:after="120" w:line="264" w:lineRule="auto"/>
        <w:ind w:firstLine="709"/>
        <w:jc w:val="both"/>
        <w:rPr>
          <w:rFonts w:asciiTheme="majorHAnsi" w:hAnsiTheme="majorHAnsi"/>
          <w:color w:val="000000" w:themeColor="text1"/>
          <w:sz w:val="22"/>
          <w:szCs w:val="22"/>
        </w:rPr>
      </w:pPr>
      <w:r w:rsidRPr="00272DDB">
        <w:rPr>
          <w:rFonts w:asciiTheme="majorHAnsi" w:hAnsiTheme="majorHAnsi"/>
          <w:color w:val="000000" w:themeColor="text1"/>
          <w:sz w:val="22"/>
          <w:szCs w:val="22"/>
        </w:rPr>
        <w:t>Każdy samorząd</w:t>
      </w:r>
      <w:r w:rsidR="00085A36" w:rsidRPr="00272DDB">
        <w:rPr>
          <w:rFonts w:asciiTheme="majorHAnsi" w:hAnsiTheme="majorHAnsi"/>
          <w:color w:val="000000" w:themeColor="text1"/>
          <w:sz w:val="22"/>
          <w:szCs w:val="22"/>
        </w:rPr>
        <w:t xml:space="preserve"> </w:t>
      </w:r>
      <w:r w:rsidR="00FB039F" w:rsidRPr="00272DDB">
        <w:rPr>
          <w:rFonts w:asciiTheme="majorHAnsi" w:hAnsiTheme="majorHAnsi"/>
          <w:color w:val="000000" w:themeColor="text1"/>
          <w:sz w:val="22"/>
          <w:szCs w:val="22"/>
        </w:rPr>
        <w:t>jest zobowiązany do</w:t>
      </w:r>
      <w:r w:rsidR="00085A36" w:rsidRPr="00272DDB">
        <w:rPr>
          <w:rFonts w:asciiTheme="majorHAnsi" w:hAnsiTheme="majorHAnsi"/>
          <w:color w:val="000000" w:themeColor="text1"/>
          <w:sz w:val="22"/>
          <w:szCs w:val="22"/>
        </w:rPr>
        <w:t xml:space="preserve"> </w:t>
      </w:r>
      <w:r w:rsidR="004D4D68" w:rsidRPr="00272DDB">
        <w:rPr>
          <w:rFonts w:asciiTheme="majorHAnsi" w:hAnsiTheme="majorHAnsi"/>
          <w:color w:val="000000" w:themeColor="text1"/>
          <w:sz w:val="22"/>
          <w:szCs w:val="22"/>
        </w:rPr>
        <w:t>zapewnienia ciągłości podstawowych usług publicz</w:t>
      </w:r>
      <w:r w:rsidR="004D4D68" w:rsidRPr="00272DDB">
        <w:rPr>
          <w:rFonts w:asciiTheme="majorHAnsi" w:hAnsiTheme="majorHAnsi"/>
          <w:color w:val="000000" w:themeColor="text1"/>
          <w:sz w:val="22"/>
          <w:szCs w:val="22"/>
        </w:rPr>
        <w:softHyphen/>
        <w:t xml:space="preserve">nych oraz utrzymania i rozwoju infrastruktury technicznej i społecznej, służącej mieszkańcom. </w:t>
      </w:r>
      <w:r w:rsidR="00246804" w:rsidRPr="00272DDB">
        <w:rPr>
          <w:rFonts w:asciiTheme="majorHAnsi" w:hAnsiTheme="majorHAnsi"/>
          <w:color w:val="000000" w:themeColor="text1"/>
          <w:sz w:val="22"/>
          <w:szCs w:val="22"/>
        </w:rPr>
        <w:t xml:space="preserve">Podstawą funkcjonowania samorządu (tzn. zdecentralizowanej części państwa) jest </w:t>
      </w:r>
      <w:r w:rsidR="00085A36" w:rsidRPr="00272DDB">
        <w:rPr>
          <w:rFonts w:asciiTheme="majorHAnsi" w:hAnsiTheme="majorHAnsi"/>
          <w:color w:val="000000" w:themeColor="text1"/>
          <w:sz w:val="22"/>
          <w:szCs w:val="22"/>
        </w:rPr>
        <w:t>planowa</w:t>
      </w:r>
      <w:r w:rsidR="00FB039F" w:rsidRPr="00272DDB">
        <w:rPr>
          <w:rFonts w:asciiTheme="majorHAnsi" w:hAnsiTheme="majorHAnsi"/>
          <w:color w:val="000000" w:themeColor="text1"/>
          <w:sz w:val="22"/>
          <w:szCs w:val="22"/>
        </w:rPr>
        <w:t>ni</w:t>
      </w:r>
      <w:r w:rsidR="00246804" w:rsidRPr="00272DDB">
        <w:rPr>
          <w:rFonts w:asciiTheme="majorHAnsi" w:hAnsiTheme="majorHAnsi"/>
          <w:color w:val="000000" w:themeColor="text1"/>
          <w:sz w:val="22"/>
          <w:szCs w:val="22"/>
        </w:rPr>
        <w:t>e</w:t>
      </w:r>
      <w:r w:rsidR="00FB039F" w:rsidRPr="00272DDB">
        <w:rPr>
          <w:rFonts w:asciiTheme="majorHAnsi" w:hAnsiTheme="majorHAnsi"/>
          <w:color w:val="000000" w:themeColor="text1"/>
          <w:sz w:val="22"/>
          <w:szCs w:val="22"/>
        </w:rPr>
        <w:t xml:space="preserve"> </w:t>
      </w:r>
      <w:r w:rsidR="00085A36" w:rsidRPr="00272DDB">
        <w:rPr>
          <w:rFonts w:asciiTheme="majorHAnsi" w:hAnsiTheme="majorHAnsi"/>
          <w:color w:val="000000" w:themeColor="text1"/>
          <w:sz w:val="22"/>
          <w:szCs w:val="22"/>
        </w:rPr>
        <w:t>swo</w:t>
      </w:r>
      <w:r w:rsidR="00FB039F" w:rsidRPr="00272DDB">
        <w:rPr>
          <w:rFonts w:asciiTheme="majorHAnsi" w:hAnsiTheme="majorHAnsi"/>
          <w:color w:val="000000" w:themeColor="text1"/>
          <w:sz w:val="22"/>
          <w:szCs w:val="22"/>
        </w:rPr>
        <w:t>ich</w:t>
      </w:r>
      <w:r w:rsidR="00085A36" w:rsidRPr="00272DDB">
        <w:rPr>
          <w:rFonts w:asciiTheme="majorHAnsi" w:hAnsiTheme="majorHAnsi"/>
          <w:color w:val="000000" w:themeColor="text1"/>
          <w:sz w:val="22"/>
          <w:szCs w:val="22"/>
        </w:rPr>
        <w:t xml:space="preserve"> działa</w:t>
      </w:r>
      <w:r w:rsidR="00FB039F" w:rsidRPr="00272DDB">
        <w:rPr>
          <w:rFonts w:asciiTheme="majorHAnsi" w:hAnsiTheme="majorHAnsi"/>
          <w:color w:val="000000" w:themeColor="text1"/>
          <w:sz w:val="22"/>
          <w:szCs w:val="22"/>
        </w:rPr>
        <w:t>ń</w:t>
      </w:r>
      <w:r w:rsidR="00085A36" w:rsidRPr="00272DDB">
        <w:rPr>
          <w:rFonts w:asciiTheme="majorHAnsi" w:hAnsiTheme="majorHAnsi"/>
          <w:color w:val="000000" w:themeColor="text1"/>
          <w:sz w:val="22"/>
          <w:szCs w:val="22"/>
        </w:rPr>
        <w:t xml:space="preserve"> w </w:t>
      </w:r>
      <w:r w:rsidRPr="00272DDB">
        <w:rPr>
          <w:rFonts w:asciiTheme="majorHAnsi" w:hAnsiTheme="majorHAnsi"/>
          <w:color w:val="000000" w:themeColor="text1"/>
          <w:sz w:val="22"/>
          <w:szCs w:val="22"/>
        </w:rPr>
        <w:t>okresach długoterminowych</w:t>
      </w:r>
      <w:r w:rsidR="00085A36" w:rsidRPr="00272DDB">
        <w:rPr>
          <w:rFonts w:asciiTheme="majorHAnsi" w:hAnsiTheme="majorHAnsi"/>
          <w:color w:val="000000" w:themeColor="text1"/>
          <w:sz w:val="22"/>
          <w:szCs w:val="22"/>
        </w:rPr>
        <w:t xml:space="preserve">. </w:t>
      </w:r>
      <w:r w:rsidR="004D4D68" w:rsidRPr="00272DDB">
        <w:rPr>
          <w:rFonts w:asciiTheme="majorHAnsi" w:hAnsiTheme="majorHAnsi"/>
          <w:color w:val="000000" w:themeColor="text1"/>
          <w:sz w:val="22"/>
          <w:szCs w:val="22"/>
        </w:rPr>
        <w:t>S</w:t>
      </w:r>
      <w:r w:rsidR="00085A36" w:rsidRPr="00272DDB">
        <w:rPr>
          <w:rFonts w:asciiTheme="majorHAnsi" w:hAnsiTheme="majorHAnsi"/>
          <w:color w:val="000000" w:themeColor="text1"/>
          <w:sz w:val="22"/>
          <w:szCs w:val="22"/>
        </w:rPr>
        <w:t>łuży</w:t>
      </w:r>
      <w:r w:rsidR="004D4D68" w:rsidRPr="00272DDB">
        <w:rPr>
          <w:rFonts w:asciiTheme="majorHAnsi" w:hAnsiTheme="majorHAnsi"/>
          <w:color w:val="000000" w:themeColor="text1"/>
          <w:sz w:val="22"/>
          <w:szCs w:val="22"/>
        </w:rPr>
        <w:t xml:space="preserve"> do tego</w:t>
      </w:r>
      <w:r w:rsidR="00085A36" w:rsidRPr="00272DDB">
        <w:rPr>
          <w:rFonts w:asciiTheme="majorHAnsi" w:hAnsiTheme="majorHAnsi"/>
          <w:color w:val="000000" w:themeColor="text1"/>
          <w:sz w:val="22"/>
          <w:szCs w:val="22"/>
        </w:rPr>
        <w:t xml:space="preserve"> </w:t>
      </w:r>
      <w:r w:rsidR="004D4D68" w:rsidRPr="00272DDB">
        <w:rPr>
          <w:rFonts w:asciiTheme="majorHAnsi" w:hAnsiTheme="majorHAnsi"/>
          <w:color w:val="000000" w:themeColor="text1"/>
          <w:sz w:val="22"/>
          <w:szCs w:val="22"/>
        </w:rPr>
        <w:t>w</w:t>
      </w:r>
      <w:r w:rsidR="00085A36" w:rsidRPr="00272DDB">
        <w:rPr>
          <w:rFonts w:asciiTheme="majorHAnsi" w:hAnsiTheme="majorHAnsi"/>
          <w:color w:val="000000" w:themeColor="text1"/>
          <w:sz w:val="22"/>
          <w:szCs w:val="22"/>
        </w:rPr>
        <w:t xml:space="preserve">ieloletnia </w:t>
      </w:r>
      <w:r w:rsidR="004D4D68" w:rsidRPr="00272DDB">
        <w:rPr>
          <w:rFonts w:asciiTheme="majorHAnsi" w:hAnsiTheme="majorHAnsi"/>
          <w:color w:val="000000" w:themeColor="text1"/>
          <w:sz w:val="22"/>
          <w:szCs w:val="22"/>
        </w:rPr>
        <w:t>p</w:t>
      </w:r>
      <w:r w:rsidR="00085A36" w:rsidRPr="00272DDB">
        <w:rPr>
          <w:rFonts w:asciiTheme="majorHAnsi" w:hAnsiTheme="majorHAnsi"/>
          <w:color w:val="000000" w:themeColor="text1"/>
          <w:sz w:val="22"/>
          <w:szCs w:val="22"/>
        </w:rPr>
        <w:t xml:space="preserve">rognoza </w:t>
      </w:r>
      <w:r w:rsidR="004D4D68" w:rsidRPr="00272DDB">
        <w:rPr>
          <w:rFonts w:asciiTheme="majorHAnsi" w:hAnsiTheme="majorHAnsi"/>
          <w:color w:val="000000" w:themeColor="text1"/>
          <w:sz w:val="22"/>
          <w:szCs w:val="22"/>
        </w:rPr>
        <w:t>f</w:t>
      </w:r>
      <w:r w:rsidR="00085A36" w:rsidRPr="00272DDB">
        <w:rPr>
          <w:rFonts w:asciiTheme="majorHAnsi" w:hAnsiTheme="majorHAnsi"/>
          <w:color w:val="000000" w:themeColor="text1"/>
          <w:sz w:val="22"/>
          <w:szCs w:val="22"/>
        </w:rPr>
        <w:t>inansowa</w:t>
      </w:r>
      <w:r w:rsidR="004D4D68" w:rsidRPr="00272DDB">
        <w:rPr>
          <w:rFonts w:asciiTheme="majorHAnsi" w:hAnsiTheme="majorHAnsi"/>
          <w:color w:val="000000" w:themeColor="text1"/>
          <w:sz w:val="22"/>
          <w:szCs w:val="22"/>
        </w:rPr>
        <w:t xml:space="preserve"> – narzędzie, które wspiera p</w:t>
      </w:r>
      <w:r w:rsidR="00246804" w:rsidRPr="00272DDB">
        <w:rPr>
          <w:rFonts w:asciiTheme="majorHAnsi" w:hAnsiTheme="majorHAnsi"/>
          <w:color w:val="000000" w:themeColor="text1"/>
          <w:sz w:val="22"/>
          <w:szCs w:val="22"/>
        </w:rPr>
        <w:t xml:space="preserve">rowadzenie stabilnej </w:t>
      </w:r>
      <w:r w:rsidR="004D4D68" w:rsidRPr="00272DDB">
        <w:rPr>
          <w:rFonts w:asciiTheme="majorHAnsi" w:hAnsiTheme="majorHAnsi"/>
          <w:color w:val="000000" w:themeColor="text1"/>
          <w:sz w:val="22"/>
          <w:szCs w:val="22"/>
        </w:rPr>
        <w:t>polityki finansowej</w:t>
      </w:r>
      <w:r w:rsidR="00272DDB">
        <w:rPr>
          <w:rFonts w:asciiTheme="majorHAnsi" w:hAnsiTheme="majorHAnsi"/>
          <w:color w:val="000000" w:themeColor="text1"/>
          <w:sz w:val="22"/>
          <w:szCs w:val="22"/>
        </w:rPr>
        <w:t>.</w:t>
      </w:r>
    </w:p>
    <w:p w:rsidR="00085A36" w:rsidRPr="00272DDB" w:rsidRDefault="00246804" w:rsidP="00272DDB">
      <w:pPr>
        <w:spacing w:after="120" w:line="264" w:lineRule="auto"/>
        <w:ind w:firstLine="709"/>
        <w:jc w:val="both"/>
        <w:rPr>
          <w:rFonts w:asciiTheme="majorHAnsi" w:hAnsiTheme="majorHAnsi"/>
          <w:color w:val="000000" w:themeColor="text1"/>
          <w:sz w:val="22"/>
          <w:szCs w:val="22"/>
        </w:rPr>
      </w:pPr>
      <w:r w:rsidRPr="00272DDB">
        <w:rPr>
          <w:rFonts w:asciiTheme="majorHAnsi" w:hAnsiTheme="majorHAnsi"/>
          <w:color w:val="000000" w:themeColor="text1"/>
          <w:sz w:val="22"/>
          <w:szCs w:val="22"/>
        </w:rPr>
        <w:t>Stabilność finansów samorządowych i adekwatność zasilania finansowego gmin, powiatów i województw do zakresu nałożonych na nie obowiązków wobec mieszkańców gwarantuje Konsty</w:t>
      </w:r>
      <w:r w:rsidRPr="00272DDB">
        <w:rPr>
          <w:rFonts w:asciiTheme="majorHAnsi" w:hAnsiTheme="majorHAnsi"/>
          <w:color w:val="000000" w:themeColor="text1"/>
          <w:sz w:val="22"/>
          <w:szCs w:val="22"/>
        </w:rPr>
        <w:softHyphen/>
        <w:t>tucja RP, która jest realizowana przez ustawy. Niestety ostatnie d</w:t>
      </w:r>
      <w:r w:rsidR="00085A36" w:rsidRPr="00272DDB">
        <w:rPr>
          <w:rFonts w:asciiTheme="majorHAnsi" w:hAnsiTheme="majorHAnsi"/>
          <w:color w:val="000000" w:themeColor="text1"/>
          <w:sz w:val="22"/>
          <w:szCs w:val="22"/>
        </w:rPr>
        <w:t>ziałania podejmowane przez rząd</w:t>
      </w:r>
      <w:r w:rsidRPr="00272DDB">
        <w:rPr>
          <w:rFonts w:asciiTheme="majorHAnsi" w:hAnsiTheme="majorHAnsi"/>
          <w:color w:val="000000" w:themeColor="text1"/>
          <w:sz w:val="22"/>
          <w:szCs w:val="22"/>
        </w:rPr>
        <w:t xml:space="preserve">, </w:t>
      </w:r>
      <w:proofErr w:type="gramStart"/>
      <w:r w:rsidRPr="00272DDB">
        <w:rPr>
          <w:rFonts w:asciiTheme="majorHAnsi" w:hAnsiTheme="majorHAnsi"/>
          <w:color w:val="000000" w:themeColor="text1"/>
          <w:sz w:val="22"/>
          <w:szCs w:val="22"/>
        </w:rPr>
        <w:t>reklamowane jako</w:t>
      </w:r>
      <w:proofErr w:type="gramEnd"/>
      <w:r w:rsidRPr="00272DDB">
        <w:rPr>
          <w:rFonts w:asciiTheme="majorHAnsi" w:hAnsiTheme="majorHAnsi"/>
          <w:color w:val="000000" w:themeColor="text1"/>
          <w:sz w:val="22"/>
          <w:szCs w:val="22"/>
        </w:rPr>
        <w:t xml:space="preserve"> korzystne</w:t>
      </w:r>
      <w:r w:rsidR="00085A36" w:rsidRPr="00272DDB">
        <w:rPr>
          <w:rFonts w:asciiTheme="majorHAnsi" w:hAnsiTheme="majorHAnsi"/>
          <w:color w:val="000000" w:themeColor="text1"/>
          <w:sz w:val="22"/>
          <w:szCs w:val="22"/>
        </w:rPr>
        <w:t xml:space="preserve"> dla </w:t>
      </w:r>
      <w:r w:rsidRPr="00272DDB">
        <w:rPr>
          <w:rFonts w:asciiTheme="majorHAnsi" w:hAnsiTheme="majorHAnsi"/>
          <w:color w:val="000000" w:themeColor="text1"/>
          <w:sz w:val="22"/>
          <w:szCs w:val="22"/>
        </w:rPr>
        <w:t>różnych</w:t>
      </w:r>
      <w:r w:rsidR="00085A36" w:rsidRPr="00272DDB">
        <w:rPr>
          <w:rFonts w:asciiTheme="majorHAnsi" w:hAnsiTheme="majorHAnsi"/>
          <w:color w:val="000000" w:themeColor="text1"/>
          <w:sz w:val="22"/>
          <w:szCs w:val="22"/>
        </w:rPr>
        <w:t xml:space="preserve"> grup społecznych w wymiarze krajowym, z drugiej strony wymierzone są przeciw tym samym grupom społecznym w wymiarze lokalnym.</w:t>
      </w:r>
    </w:p>
    <w:p w:rsidR="00085A36" w:rsidRPr="00272DDB" w:rsidRDefault="00085A36" w:rsidP="00272DDB">
      <w:pPr>
        <w:spacing w:after="120" w:line="264" w:lineRule="auto"/>
        <w:ind w:firstLine="709"/>
        <w:jc w:val="both"/>
        <w:rPr>
          <w:rFonts w:asciiTheme="majorHAnsi" w:hAnsiTheme="majorHAnsi"/>
          <w:color w:val="000000" w:themeColor="text1"/>
          <w:sz w:val="22"/>
          <w:szCs w:val="22"/>
        </w:rPr>
      </w:pPr>
      <w:r w:rsidRPr="00272DDB">
        <w:rPr>
          <w:rFonts w:asciiTheme="majorHAnsi" w:hAnsiTheme="majorHAnsi"/>
          <w:color w:val="000000" w:themeColor="text1"/>
          <w:sz w:val="22"/>
          <w:szCs w:val="22"/>
        </w:rPr>
        <w:t>Podstawowa jednostka, jaką jest gmina, tworzy warunki dla rozwoju każdej dziedz</w:t>
      </w:r>
      <w:r w:rsidR="00597093" w:rsidRPr="00272DDB">
        <w:rPr>
          <w:rFonts w:asciiTheme="majorHAnsi" w:hAnsiTheme="majorHAnsi"/>
          <w:color w:val="000000" w:themeColor="text1"/>
          <w:sz w:val="22"/>
          <w:szCs w:val="22"/>
        </w:rPr>
        <w:t>iny życia ważnej dla człowieka – m</w:t>
      </w:r>
      <w:r w:rsidRPr="00272DDB">
        <w:rPr>
          <w:rFonts w:asciiTheme="majorHAnsi" w:hAnsiTheme="majorHAnsi"/>
          <w:color w:val="000000" w:themeColor="text1"/>
          <w:sz w:val="22"/>
          <w:szCs w:val="22"/>
        </w:rPr>
        <w:t>ieszkańca gminy, powiatu, województwa, kraju. Bez stabilnego rozwoju gmin nie będzie stabilnego rozwoju kraju. Działania podejmowane p</w:t>
      </w:r>
      <w:r w:rsidR="00B52444" w:rsidRPr="00272DDB">
        <w:rPr>
          <w:rFonts w:asciiTheme="majorHAnsi" w:hAnsiTheme="majorHAnsi"/>
          <w:color w:val="000000" w:themeColor="text1"/>
          <w:sz w:val="22"/>
          <w:szCs w:val="22"/>
        </w:rPr>
        <w:t xml:space="preserve">rzez rząd w wielu przypadkach stoją w sprzeczności z </w:t>
      </w:r>
      <w:r w:rsidR="00246804" w:rsidRPr="00272DDB">
        <w:rPr>
          <w:rFonts w:asciiTheme="majorHAnsi" w:hAnsiTheme="majorHAnsi"/>
          <w:color w:val="000000" w:themeColor="text1"/>
          <w:sz w:val="22"/>
          <w:szCs w:val="22"/>
        </w:rPr>
        <w:t>zasadą</w:t>
      </w:r>
      <w:r w:rsidR="00B52444" w:rsidRPr="00272DDB">
        <w:rPr>
          <w:rFonts w:asciiTheme="majorHAnsi" w:hAnsiTheme="majorHAnsi"/>
          <w:color w:val="000000" w:themeColor="text1"/>
          <w:sz w:val="22"/>
          <w:szCs w:val="22"/>
        </w:rPr>
        <w:t xml:space="preserve"> sprawiedliwości społecznej</w:t>
      </w:r>
      <w:r w:rsidR="00246804" w:rsidRPr="00272DDB">
        <w:rPr>
          <w:rFonts w:asciiTheme="majorHAnsi" w:hAnsiTheme="majorHAnsi"/>
          <w:color w:val="000000" w:themeColor="text1"/>
          <w:sz w:val="22"/>
          <w:szCs w:val="22"/>
        </w:rPr>
        <w:t>, nie</w:t>
      </w:r>
      <w:r w:rsidR="00B52444" w:rsidRPr="00272DDB">
        <w:rPr>
          <w:rFonts w:asciiTheme="majorHAnsi" w:hAnsiTheme="majorHAnsi"/>
          <w:color w:val="000000" w:themeColor="text1"/>
          <w:sz w:val="22"/>
          <w:szCs w:val="22"/>
        </w:rPr>
        <w:t xml:space="preserve"> bud</w:t>
      </w:r>
      <w:r w:rsidR="00246804" w:rsidRPr="00272DDB">
        <w:rPr>
          <w:rFonts w:asciiTheme="majorHAnsi" w:hAnsiTheme="majorHAnsi"/>
          <w:color w:val="000000" w:themeColor="text1"/>
          <w:sz w:val="22"/>
          <w:szCs w:val="22"/>
        </w:rPr>
        <w:t>ując</w:t>
      </w:r>
      <w:r w:rsidR="00272DDB">
        <w:rPr>
          <w:rFonts w:asciiTheme="majorHAnsi" w:hAnsiTheme="majorHAnsi"/>
          <w:color w:val="000000" w:themeColor="text1"/>
          <w:sz w:val="22"/>
          <w:szCs w:val="22"/>
        </w:rPr>
        <w:t xml:space="preserve"> wzajemnego zaufania.</w:t>
      </w:r>
    </w:p>
    <w:p w:rsidR="00085A36" w:rsidRPr="00272DDB" w:rsidRDefault="00085A36" w:rsidP="00DF218B">
      <w:pPr>
        <w:spacing w:line="264" w:lineRule="auto"/>
        <w:ind w:firstLine="708"/>
        <w:jc w:val="both"/>
        <w:rPr>
          <w:rFonts w:asciiTheme="majorHAnsi" w:hAnsiTheme="majorHAnsi"/>
          <w:sz w:val="22"/>
          <w:szCs w:val="22"/>
        </w:rPr>
      </w:pPr>
      <w:r w:rsidRPr="00272DDB">
        <w:rPr>
          <w:rFonts w:asciiTheme="majorHAnsi" w:hAnsiTheme="majorHAnsi"/>
          <w:sz w:val="22"/>
          <w:szCs w:val="22"/>
        </w:rPr>
        <w:t>Do s</w:t>
      </w:r>
      <w:r w:rsidR="001125DC" w:rsidRPr="00272DDB">
        <w:rPr>
          <w:rFonts w:asciiTheme="majorHAnsi" w:hAnsiTheme="majorHAnsi"/>
          <w:sz w:val="22"/>
          <w:szCs w:val="22"/>
        </w:rPr>
        <w:t>tabilnego rozwoju gmin niezbędne jest wiele czynników, ale przede wszystkim</w:t>
      </w:r>
      <w:r w:rsidRPr="00272DDB">
        <w:rPr>
          <w:rFonts w:asciiTheme="majorHAnsi" w:hAnsiTheme="majorHAnsi"/>
          <w:sz w:val="22"/>
          <w:szCs w:val="22"/>
        </w:rPr>
        <w:t xml:space="preserve"> </w:t>
      </w:r>
      <w:r w:rsidR="001125DC" w:rsidRPr="00272DDB">
        <w:rPr>
          <w:rFonts w:asciiTheme="majorHAnsi" w:hAnsiTheme="majorHAnsi"/>
          <w:sz w:val="22"/>
          <w:szCs w:val="22"/>
        </w:rPr>
        <w:t>realizacja</w:t>
      </w:r>
      <w:r w:rsidR="001125DC" w:rsidRPr="00272DDB">
        <w:rPr>
          <w:rFonts w:asciiTheme="majorHAnsi" w:hAnsiTheme="majorHAnsi"/>
          <w:sz w:val="22"/>
          <w:szCs w:val="22"/>
          <w:u w:val="single"/>
        </w:rPr>
        <w:t xml:space="preserve"> </w:t>
      </w:r>
      <w:r w:rsidR="001125DC" w:rsidRPr="00272DDB">
        <w:rPr>
          <w:rFonts w:asciiTheme="majorHAnsi" w:hAnsiTheme="majorHAnsi"/>
          <w:sz w:val="22"/>
          <w:szCs w:val="22"/>
        </w:rPr>
        <w:t>podstawowej</w:t>
      </w:r>
      <w:r w:rsidR="0049633E" w:rsidRPr="00272DDB">
        <w:rPr>
          <w:rFonts w:asciiTheme="majorHAnsi" w:hAnsiTheme="majorHAnsi"/>
          <w:sz w:val="22"/>
          <w:szCs w:val="22"/>
        </w:rPr>
        <w:t xml:space="preserve"> zasady </w:t>
      </w:r>
      <w:r w:rsidR="00246804" w:rsidRPr="00272DDB">
        <w:rPr>
          <w:rFonts w:asciiTheme="majorHAnsi" w:hAnsiTheme="majorHAnsi"/>
          <w:sz w:val="22"/>
          <w:szCs w:val="22"/>
        </w:rPr>
        <w:t>konstytucyjnej –</w:t>
      </w:r>
      <w:r w:rsidR="0049633E" w:rsidRPr="00272DDB">
        <w:rPr>
          <w:rFonts w:asciiTheme="majorHAnsi" w:hAnsiTheme="majorHAnsi"/>
          <w:sz w:val="22"/>
          <w:szCs w:val="22"/>
        </w:rPr>
        <w:t xml:space="preserve"> </w:t>
      </w:r>
      <w:r w:rsidR="00B52444" w:rsidRPr="00272DDB">
        <w:rPr>
          <w:rFonts w:asciiTheme="majorHAnsi" w:hAnsiTheme="majorHAnsi"/>
          <w:sz w:val="22"/>
          <w:szCs w:val="22"/>
        </w:rPr>
        <w:t>adekwatności</w:t>
      </w:r>
      <w:r w:rsidRPr="00272DDB">
        <w:rPr>
          <w:rFonts w:asciiTheme="majorHAnsi" w:hAnsiTheme="majorHAnsi"/>
          <w:sz w:val="22"/>
          <w:szCs w:val="22"/>
        </w:rPr>
        <w:t xml:space="preserve"> środków</w:t>
      </w:r>
      <w:r w:rsidR="00246804" w:rsidRPr="00272DDB">
        <w:rPr>
          <w:rFonts w:asciiTheme="majorHAnsi" w:hAnsiTheme="majorHAnsi"/>
          <w:sz w:val="22"/>
          <w:szCs w:val="22"/>
        </w:rPr>
        <w:t xml:space="preserve"> do zakresu nałożonych zadań</w:t>
      </w:r>
      <w:r w:rsidRPr="00272DDB">
        <w:rPr>
          <w:rFonts w:asciiTheme="majorHAnsi" w:hAnsiTheme="majorHAnsi"/>
          <w:sz w:val="22"/>
          <w:szCs w:val="22"/>
        </w:rPr>
        <w:t>.</w:t>
      </w:r>
    </w:p>
    <w:p w:rsidR="00085A36" w:rsidRPr="00272DDB" w:rsidRDefault="00085A36" w:rsidP="00272DDB">
      <w:pPr>
        <w:spacing w:line="264" w:lineRule="auto"/>
        <w:ind w:firstLine="709"/>
        <w:jc w:val="both"/>
        <w:rPr>
          <w:rFonts w:asciiTheme="majorHAnsi" w:hAnsiTheme="majorHAnsi"/>
          <w:sz w:val="22"/>
          <w:szCs w:val="22"/>
        </w:rPr>
      </w:pPr>
      <w:r w:rsidRPr="00272DDB">
        <w:rPr>
          <w:rFonts w:asciiTheme="majorHAnsi" w:hAnsiTheme="majorHAnsi"/>
          <w:sz w:val="22"/>
          <w:szCs w:val="22"/>
        </w:rPr>
        <w:t>Ukształtowany porządek prawny</w:t>
      </w:r>
      <w:r w:rsidR="00597093" w:rsidRPr="00272DDB">
        <w:rPr>
          <w:rFonts w:asciiTheme="majorHAnsi" w:hAnsiTheme="majorHAnsi"/>
          <w:sz w:val="22"/>
          <w:szCs w:val="22"/>
        </w:rPr>
        <w:t>,</w:t>
      </w:r>
      <w:r w:rsidRPr="00272DDB">
        <w:rPr>
          <w:rFonts w:asciiTheme="majorHAnsi" w:hAnsiTheme="majorHAnsi"/>
          <w:sz w:val="22"/>
          <w:szCs w:val="22"/>
        </w:rPr>
        <w:t xml:space="preserve"> dzielący za</w:t>
      </w:r>
      <w:r w:rsidR="00597093" w:rsidRPr="00272DDB">
        <w:rPr>
          <w:rFonts w:asciiTheme="majorHAnsi" w:hAnsiTheme="majorHAnsi"/>
          <w:sz w:val="22"/>
          <w:szCs w:val="22"/>
        </w:rPr>
        <w:t>dania pomiędzy różne instytucje czy podmioty</w:t>
      </w:r>
      <w:r w:rsidR="00246804" w:rsidRPr="00272DDB">
        <w:rPr>
          <w:rFonts w:asciiTheme="majorHAnsi" w:hAnsiTheme="majorHAnsi"/>
          <w:sz w:val="22"/>
          <w:szCs w:val="22"/>
        </w:rPr>
        <w:t>,</w:t>
      </w:r>
      <w:r w:rsidR="001125DC" w:rsidRPr="00272DDB">
        <w:rPr>
          <w:rFonts w:asciiTheme="majorHAnsi" w:hAnsiTheme="majorHAnsi"/>
          <w:sz w:val="22"/>
          <w:szCs w:val="22"/>
        </w:rPr>
        <w:t xml:space="preserve"> </w:t>
      </w:r>
      <w:r w:rsidR="00246804" w:rsidRPr="00272DDB">
        <w:rPr>
          <w:rFonts w:asciiTheme="majorHAnsi" w:hAnsiTheme="majorHAnsi"/>
          <w:sz w:val="22"/>
          <w:szCs w:val="22"/>
        </w:rPr>
        <w:t xml:space="preserve">jest </w:t>
      </w:r>
      <w:r w:rsidR="001125DC" w:rsidRPr="00272DDB">
        <w:rPr>
          <w:rFonts w:asciiTheme="majorHAnsi" w:hAnsiTheme="majorHAnsi"/>
          <w:sz w:val="22"/>
          <w:szCs w:val="22"/>
        </w:rPr>
        <w:t>na przestrzeni lat nieustannie zmieniany, powodując niestabilność fundamentów działania samorządu, w tym finansowania zadań własnych i zleconych.</w:t>
      </w:r>
    </w:p>
    <w:p w:rsidR="00597093" w:rsidRPr="00272DDB" w:rsidRDefault="00B52444" w:rsidP="00DF218B">
      <w:pPr>
        <w:spacing w:line="264" w:lineRule="auto"/>
        <w:ind w:firstLine="708"/>
        <w:jc w:val="both"/>
        <w:rPr>
          <w:rFonts w:asciiTheme="majorHAnsi" w:hAnsiTheme="majorHAnsi"/>
          <w:color w:val="000000"/>
          <w:sz w:val="22"/>
          <w:szCs w:val="22"/>
        </w:rPr>
      </w:pPr>
      <w:r w:rsidRPr="00272DDB">
        <w:rPr>
          <w:rFonts w:asciiTheme="majorHAnsi" w:hAnsiTheme="majorHAnsi"/>
          <w:sz w:val="22"/>
          <w:szCs w:val="22"/>
        </w:rPr>
        <w:t xml:space="preserve">Samorząd znajduje się </w:t>
      </w:r>
      <w:r w:rsidR="00085A36" w:rsidRPr="00272DDB">
        <w:rPr>
          <w:rFonts w:asciiTheme="majorHAnsi" w:hAnsiTheme="majorHAnsi"/>
          <w:sz w:val="22"/>
          <w:szCs w:val="22"/>
        </w:rPr>
        <w:t>na straconej pozycji</w:t>
      </w:r>
      <w:r w:rsidR="0049633E" w:rsidRPr="00272DDB">
        <w:rPr>
          <w:rFonts w:asciiTheme="majorHAnsi" w:hAnsiTheme="majorHAnsi"/>
          <w:sz w:val="22"/>
          <w:szCs w:val="22"/>
        </w:rPr>
        <w:t>,</w:t>
      </w:r>
      <w:r w:rsidR="00085A36" w:rsidRPr="00272DDB">
        <w:rPr>
          <w:rFonts w:asciiTheme="majorHAnsi" w:hAnsiTheme="majorHAnsi"/>
          <w:sz w:val="22"/>
          <w:szCs w:val="22"/>
        </w:rPr>
        <w:t xml:space="preserve"> jeżeli </w:t>
      </w:r>
      <w:r w:rsidR="007C673E" w:rsidRPr="00272DDB">
        <w:rPr>
          <w:rFonts w:asciiTheme="majorHAnsi" w:hAnsiTheme="majorHAnsi"/>
          <w:sz w:val="22"/>
          <w:szCs w:val="22"/>
        </w:rPr>
        <w:t xml:space="preserve">ustawodawca dokonuje </w:t>
      </w:r>
      <w:r w:rsidR="00246804" w:rsidRPr="00272DDB">
        <w:rPr>
          <w:rFonts w:asciiTheme="majorHAnsi" w:hAnsiTheme="majorHAnsi"/>
          <w:sz w:val="22"/>
          <w:szCs w:val="22"/>
        </w:rPr>
        <w:t xml:space="preserve">zmian przepisów ustawowych </w:t>
      </w:r>
      <w:r w:rsidR="007C673E" w:rsidRPr="00272DDB">
        <w:rPr>
          <w:rFonts w:asciiTheme="majorHAnsi" w:hAnsiTheme="majorHAnsi"/>
          <w:sz w:val="22"/>
          <w:szCs w:val="22"/>
        </w:rPr>
        <w:t xml:space="preserve">wbrew gwarancjom określonym w </w:t>
      </w:r>
      <w:r w:rsidRPr="00272DDB">
        <w:rPr>
          <w:rFonts w:asciiTheme="majorHAnsi" w:hAnsiTheme="majorHAnsi"/>
          <w:color w:val="000000"/>
          <w:sz w:val="22"/>
          <w:szCs w:val="22"/>
        </w:rPr>
        <w:t>art.167</w:t>
      </w:r>
      <w:r w:rsidR="007C673E" w:rsidRPr="00272DDB">
        <w:rPr>
          <w:rFonts w:asciiTheme="majorHAnsi" w:hAnsiTheme="majorHAnsi"/>
          <w:color w:val="000000"/>
          <w:sz w:val="22"/>
          <w:szCs w:val="22"/>
        </w:rPr>
        <w:t xml:space="preserve"> Konstytucji</w:t>
      </w:r>
      <w:r w:rsidRPr="00272DDB">
        <w:rPr>
          <w:rFonts w:asciiTheme="majorHAnsi" w:hAnsiTheme="majorHAnsi"/>
          <w:color w:val="000000"/>
          <w:sz w:val="22"/>
          <w:szCs w:val="22"/>
        </w:rPr>
        <w:t>:</w:t>
      </w:r>
    </w:p>
    <w:p w:rsidR="00085A36" w:rsidRPr="00272DDB" w:rsidRDefault="00085A36" w:rsidP="00DF218B">
      <w:pPr>
        <w:pStyle w:val="Akapitzlist"/>
        <w:numPr>
          <w:ilvl w:val="0"/>
          <w:numId w:val="2"/>
        </w:numPr>
        <w:spacing w:line="264" w:lineRule="auto"/>
        <w:ind w:left="714" w:hanging="357"/>
        <w:jc w:val="both"/>
        <w:rPr>
          <w:rFonts w:asciiTheme="majorHAnsi" w:hAnsiTheme="majorHAnsi"/>
          <w:sz w:val="22"/>
          <w:szCs w:val="22"/>
        </w:rPr>
      </w:pPr>
      <w:r w:rsidRPr="00272DDB">
        <w:rPr>
          <w:rFonts w:asciiTheme="majorHAnsi" w:hAnsiTheme="majorHAnsi"/>
          <w:color w:val="000000"/>
          <w:sz w:val="22"/>
          <w:szCs w:val="22"/>
        </w:rPr>
        <w:t>Jednostkom samorządu terytorialnego zapewnia się udział w dochodach publicznych odpowiednio do przypadających im zadań.</w:t>
      </w:r>
    </w:p>
    <w:p w:rsidR="00597093" w:rsidRPr="00272DDB" w:rsidRDefault="00085A36" w:rsidP="00DF218B">
      <w:pPr>
        <w:pStyle w:val="Tekstpodstawowy"/>
        <w:numPr>
          <w:ilvl w:val="0"/>
          <w:numId w:val="2"/>
        </w:numPr>
        <w:spacing w:after="0" w:line="264" w:lineRule="auto"/>
        <w:ind w:left="714" w:hanging="357"/>
        <w:jc w:val="both"/>
        <w:rPr>
          <w:rFonts w:asciiTheme="majorHAnsi" w:hAnsiTheme="majorHAnsi"/>
          <w:color w:val="000000"/>
          <w:sz w:val="22"/>
          <w:szCs w:val="22"/>
        </w:rPr>
      </w:pPr>
      <w:r w:rsidRPr="00272DDB">
        <w:rPr>
          <w:rFonts w:asciiTheme="majorHAnsi" w:hAnsiTheme="majorHAnsi"/>
          <w:color w:val="000000"/>
          <w:sz w:val="22"/>
          <w:szCs w:val="22"/>
        </w:rPr>
        <w:t>Dochodami jednostek samorządu terytorialnego są ich dochody własne oraz subwencje ogólne i dotacje celowe z budżetu państwa.</w:t>
      </w:r>
    </w:p>
    <w:p w:rsidR="00597093" w:rsidRPr="00272DDB" w:rsidRDefault="00085A36" w:rsidP="00DF218B">
      <w:pPr>
        <w:pStyle w:val="Tekstpodstawowy"/>
        <w:numPr>
          <w:ilvl w:val="0"/>
          <w:numId w:val="2"/>
        </w:numPr>
        <w:spacing w:after="0" w:line="264" w:lineRule="auto"/>
        <w:ind w:left="714" w:hanging="357"/>
        <w:jc w:val="both"/>
        <w:rPr>
          <w:rFonts w:asciiTheme="majorHAnsi" w:hAnsiTheme="majorHAnsi"/>
          <w:color w:val="000000"/>
          <w:sz w:val="22"/>
          <w:szCs w:val="22"/>
        </w:rPr>
      </w:pPr>
      <w:r w:rsidRPr="00272DDB">
        <w:rPr>
          <w:rFonts w:asciiTheme="majorHAnsi" w:hAnsiTheme="majorHAnsi"/>
          <w:color w:val="000000"/>
          <w:sz w:val="22"/>
          <w:szCs w:val="22"/>
        </w:rPr>
        <w:t>Źródła dochodów jednostek samorządu terytorialnego są określone w ustawie.</w:t>
      </w:r>
    </w:p>
    <w:p w:rsidR="00085A36" w:rsidRPr="00272DDB" w:rsidRDefault="00085A36" w:rsidP="00DF218B">
      <w:pPr>
        <w:pStyle w:val="Tekstpodstawowy"/>
        <w:numPr>
          <w:ilvl w:val="0"/>
          <w:numId w:val="2"/>
        </w:numPr>
        <w:spacing w:line="264" w:lineRule="auto"/>
        <w:jc w:val="both"/>
        <w:rPr>
          <w:rFonts w:asciiTheme="majorHAnsi" w:hAnsiTheme="majorHAnsi"/>
          <w:color w:val="000000"/>
          <w:sz w:val="22"/>
          <w:szCs w:val="22"/>
        </w:rPr>
      </w:pPr>
      <w:r w:rsidRPr="00272DDB">
        <w:rPr>
          <w:rFonts w:asciiTheme="majorHAnsi" w:hAnsiTheme="majorHAnsi"/>
          <w:color w:val="000000"/>
          <w:sz w:val="22"/>
          <w:szCs w:val="22"/>
        </w:rPr>
        <w:t>Zmiany w zakresie zadań i kompetencji jednostek samorządu terytorialnego następują wraz z</w:t>
      </w:r>
      <w:r w:rsidR="007C673E" w:rsidRPr="00272DDB">
        <w:rPr>
          <w:rFonts w:asciiTheme="majorHAnsi" w:hAnsiTheme="majorHAnsi"/>
          <w:color w:val="000000"/>
          <w:sz w:val="22"/>
          <w:szCs w:val="22"/>
        </w:rPr>
        <w:t> </w:t>
      </w:r>
      <w:r w:rsidRPr="00272DDB">
        <w:rPr>
          <w:rFonts w:asciiTheme="majorHAnsi" w:hAnsiTheme="majorHAnsi"/>
          <w:color w:val="000000"/>
          <w:sz w:val="22"/>
          <w:szCs w:val="22"/>
        </w:rPr>
        <w:t>odpowiednimi zmianami w podziale dochodów publicznych.</w:t>
      </w:r>
    </w:p>
    <w:p w:rsidR="00B52444" w:rsidRPr="00272DDB" w:rsidRDefault="007C673E" w:rsidP="00DF218B">
      <w:pPr>
        <w:pStyle w:val="Tekstpodstawowy"/>
        <w:spacing w:line="264" w:lineRule="auto"/>
        <w:ind w:firstLine="708"/>
        <w:jc w:val="both"/>
        <w:rPr>
          <w:rFonts w:asciiTheme="majorHAnsi" w:hAnsiTheme="majorHAnsi"/>
          <w:color w:val="000000"/>
          <w:sz w:val="22"/>
          <w:szCs w:val="22"/>
        </w:rPr>
      </w:pPr>
      <w:r w:rsidRPr="00272DDB">
        <w:rPr>
          <w:rFonts w:asciiTheme="majorHAnsi" w:hAnsiTheme="majorHAnsi"/>
          <w:color w:val="000000"/>
          <w:sz w:val="22"/>
          <w:szCs w:val="22"/>
        </w:rPr>
        <w:t>Przytoczone gwarancje nie są w Polsce przestrzegane, przy czym odbieranie społecznościom lokalnym ich zasobów finansowych nasiliło się w ostatnim czasie.</w:t>
      </w:r>
      <w:r w:rsidR="0049633E" w:rsidRPr="00272DDB">
        <w:rPr>
          <w:rFonts w:asciiTheme="majorHAnsi" w:hAnsiTheme="majorHAnsi"/>
          <w:color w:val="000000"/>
          <w:sz w:val="22"/>
          <w:szCs w:val="22"/>
        </w:rPr>
        <w:t xml:space="preserve"> </w:t>
      </w:r>
    </w:p>
    <w:p w:rsidR="007C673E" w:rsidRPr="00272DDB" w:rsidRDefault="001125DC" w:rsidP="00DF218B">
      <w:pPr>
        <w:pStyle w:val="Tekstpodstawowy"/>
        <w:spacing w:after="120" w:line="264" w:lineRule="auto"/>
        <w:ind w:firstLine="709"/>
        <w:jc w:val="both"/>
        <w:rPr>
          <w:rFonts w:asciiTheme="majorHAnsi" w:hAnsiTheme="majorHAnsi"/>
          <w:color w:val="000000"/>
          <w:sz w:val="22"/>
          <w:szCs w:val="22"/>
        </w:rPr>
      </w:pPr>
      <w:r w:rsidRPr="00272DDB">
        <w:rPr>
          <w:rFonts w:asciiTheme="majorHAnsi" w:hAnsiTheme="majorHAnsi"/>
          <w:color w:val="000000"/>
          <w:sz w:val="22"/>
          <w:szCs w:val="22"/>
        </w:rPr>
        <w:lastRenderedPageBreak/>
        <w:t xml:space="preserve">Pojawiające się ostatnio w wypowiedziach przedstawicieli </w:t>
      </w:r>
      <w:r w:rsidR="007C673E" w:rsidRPr="00272DDB">
        <w:rPr>
          <w:rFonts w:asciiTheme="majorHAnsi" w:hAnsiTheme="majorHAnsi"/>
          <w:color w:val="000000"/>
          <w:sz w:val="22"/>
          <w:szCs w:val="22"/>
        </w:rPr>
        <w:t>r</w:t>
      </w:r>
      <w:r w:rsidRPr="00272DDB">
        <w:rPr>
          <w:rFonts w:asciiTheme="majorHAnsi" w:hAnsiTheme="majorHAnsi"/>
          <w:color w:val="000000"/>
          <w:sz w:val="22"/>
          <w:szCs w:val="22"/>
        </w:rPr>
        <w:t>ządu twierdzenia, że</w:t>
      </w:r>
      <w:r w:rsidR="00085A36" w:rsidRPr="00272DDB">
        <w:rPr>
          <w:rFonts w:asciiTheme="majorHAnsi" w:hAnsiTheme="majorHAnsi"/>
          <w:color w:val="000000"/>
          <w:sz w:val="22"/>
          <w:szCs w:val="22"/>
        </w:rPr>
        <w:t xml:space="preserve"> zmniejszenie podatku P</w:t>
      </w:r>
      <w:r w:rsidR="00597093" w:rsidRPr="00272DDB">
        <w:rPr>
          <w:rFonts w:asciiTheme="majorHAnsi" w:hAnsiTheme="majorHAnsi"/>
          <w:color w:val="000000"/>
          <w:sz w:val="22"/>
          <w:szCs w:val="22"/>
        </w:rPr>
        <w:t>IT</w:t>
      </w:r>
      <w:r w:rsidRPr="00272DDB">
        <w:rPr>
          <w:rFonts w:asciiTheme="majorHAnsi" w:hAnsiTheme="majorHAnsi"/>
          <w:color w:val="000000"/>
          <w:sz w:val="22"/>
          <w:szCs w:val="22"/>
        </w:rPr>
        <w:t>, na skutek ubiegłorocznych zmian,</w:t>
      </w:r>
      <w:r w:rsidR="00597093" w:rsidRPr="00272DDB">
        <w:rPr>
          <w:rFonts w:asciiTheme="majorHAnsi" w:hAnsiTheme="majorHAnsi"/>
          <w:color w:val="000000"/>
          <w:sz w:val="22"/>
          <w:szCs w:val="22"/>
        </w:rPr>
        <w:t xml:space="preserve"> nie ma wpływu na fin</w:t>
      </w:r>
      <w:r w:rsidR="0085397F" w:rsidRPr="00272DDB">
        <w:rPr>
          <w:rFonts w:asciiTheme="majorHAnsi" w:hAnsiTheme="majorHAnsi"/>
          <w:color w:val="000000"/>
          <w:sz w:val="22"/>
          <w:szCs w:val="22"/>
        </w:rPr>
        <w:t>a</w:t>
      </w:r>
      <w:r w:rsidR="00597093" w:rsidRPr="00272DDB">
        <w:rPr>
          <w:rFonts w:asciiTheme="majorHAnsi" w:hAnsiTheme="majorHAnsi"/>
          <w:color w:val="000000"/>
          <w:sz w:val="22"/>
          <w:szCs w:val="22"/>
        </w:rPr>
        <w:t>n</w:t>
      </w:r>
      <w:r w:rsidR="0085397F" w:rsidRPr="00272DDB">
        <w:rPr>
          <w:rFonts w:asciiTheme="majorHAnsi" w:hAnsiTheme="majorHAnsi"/>
          <w:color w:val="000000"/>
          <w:sz w:val="22"/>
          <w:szCs w:val="22"/>
        </w:rPr>
        <w:t>se samorządu</w:t>
      </w:r>
      <w:r w:rsidRPr="00272DDB">
        <w:rPr>
          <w:rFonts w:asciiTheme="majorHAnsi" w:hAnsiTheme="majorHAnsi"/>
          <w:color w:val="000000"/>
          <w:sz w:val="22"/>
          <w:szCs w:val="22"/>
        </w:rPr>
        <w:t xml:space="preserve"> - są niepraw</w:t>
      </w:r>
      <w:r w:rsidR="007C673E" w:rsidRPr="00272DDB">
        <w:rPr>
          <w:rFonts w:asciiTheme="majorHAnsi" w:hAnsiTheme="majorHAnsi"/>
          <w:color w:val="000000"/>
          <w:sz w:val="22"/>
          <w:szCs w:val="22"/>
        </w:rPr>
        <w:softHyphen/>
      </w:r>
      <w:r w:rsidRPr="00272DDB">
        <w:rPr>
          <w:rFonts w:asciiTheme="majorHAnsi" w:hAnsiTheme="majorHAnsi"/>
          <w:color w:val="000000"/>
          <w:sz w:val="22"/>
          <w:szCs w:val="22"/>
        </w:rPr>
        <w:t>dziwe</w:t>
      </w:r>
      <w:r w:rsidR="007C673E" w:rsidRPr="00272DDB">
        <w:rPr>
          <w:rFonts w:asciiTheme="majorHAnsi" w:hAnsiTheme="majorHAnsi"/>
          <w:color w:val="000000"/>
          <w:sz w:val="22"/>
          <w:szCs w:val="22"/>
        </w:rPr>
        <w:t>, co zresztą wynika wprost z oceny skutków regulacji zawartych w projektach ustaw</w:t>
      </w:r>
      <w:r w:rsidRPr="00272DDB">
        <w:rPr>
          <w:rFonts w:asciiTheme="majorHAnsi" w:hAnsiTheme="majorHAnsi"/>
          <w:color w:val="000000"/>
          <w:sz w:val="22"/>
          <w:szCs w:val="22"/>
        </w:rPr>
        <w:t>.</w:t>
      </w:r>
    </w:p>
    <w:p w:rsidR="001125DC" w:rsidRPr="00272DDB" w:rsidRDefault="001125DC" w:rsidP="00DF218B">
      <w:pPr>
        <w:pStyle w:val="Tekstpodstawowy"/>
        <w:spacing w:after="120" w:line="264" w:lineRule="auto"/>
        <w:ind w:firstLine="709"/>
        <w:jc w:val="both"/>
        <w:rPr>
          <w:rFonts w:asciiTheme="majorHAnsi" w:hAnsiTheme="majorHAnsi"/>
          <w:sz w:val="22"/>
          <w:szCs w:val="22"/>
        </w:rPr>
      </w:pPr>
      <w:r w:rsidRPr="00272DDB">
        <w:rPr>
          <w:rFonts w:asciiTheme="majorHAnsi" w:hAnsiTheme="majorHAnsi"/>
          <w:color w:val="000000"/>
          <w:sz w:val="22"/>
          <w:szCs w:val="22"/>
        </w:rPr>
        <w:t xml:space="preserve">Miasto </w:t>
      </w:r>
      <w:r w:rsidR="007C673E" w:rsidRPr="00272DDB">
        <w:rPr>
          <w:rFonts w:asciiTheme="majorHAnsi" w:hAnsiTheme="majorHAnsi"/>
          <w:color w:val="000000"/>
          <w:sz w:val="22"/>
          <w:szCs w:val="22"/>
        </w:rPr>
        <w:t>……</w:t>
      </w:r>
      <w:r w:rsidRPr="00272DDB">
        <w:rPr>
          <w:rFonts w:asciiTheme="majorHAnsi" w:hAnsiTheme="majorHAnsi"/>
          <w:color w:val="000000"/>
          <w:sz w:val="22"/>
          <w:szCs w:val="22"/>
        </w:rPr>
        <w:t xml:space="preserve">, w związku z ubiegłorocznymi zmianami w zakresie podatku PIT, straciło w bieżącym roku </w:t>
      </w:r>
      <w:r w:rsidR="007C673E" w:rsidRPr="00272DDB">
        <w:rPr>
          <w:rFonts w:asciiTheme="majorHAnsi" w:hAnsiTheme="majorHAnsi"/>
          <w:color w:val="000000"/>
          <w:sz w:val="22"/>
          <w:szCs w:val="22"/>
        </w:rPr>
        <w:t>…</w:t>
      </w:r>
      <w:r w:rsidRPr="00272DDB">
        <w:rPr>
          <w:rFonts w:asciiTheme="majorHAnsi" w:hAnsiTheme="majorHAnsi"/>
          <w:color w:val="000000"/>
          <w:sz w:val="22"/>
          <w:szCs w:val="22"/>
        </w:rPr>
        <w:t xml:space="preserve"> mln zł. Będzie przekładało się to na utratę dochodów w kolejnych </w:t>
      </w:r>
      <w:r w:rsidR="007C673E" w:rsidRPr="00272DDB">
        <w:rPr>
          <w:rFonts w:asciiTheme="majorHAnsi" w:hAnsiTheme="majorHAnsi"/>
          <w:color w:val="000000"/>
          <w:sz w:val="22"/>
          <w:szCs w:val="22"/>
        </w:rPr>
        <w:t>latach</w:t>
      </w:r>
      <w:r w:rsidR="00272DDB">
        <w:rPr>
          <w:rFonts w:asciiTheme="majorHAnsi" w:hAnsiTheme="majorHAnsi"/>
          <w:color w:val="000000"/>
          <w:sz w:val="22"/>
          <w:szCs w:val="22"/>
        </w:rPr>
        <w:t xml:space="preserve"> </w:t>
      </w:r>
      <w:r w:rsidRPr="00272DDB">
        <w:rPr>
          <w:rFonts w:asciiTheme="majorHAnsi" w:hAnsiTheme="majorHAnsi"/>
          <w:color w:val="000000"/>
          <w:sz w:val="22"/>
          <w:szCs w:val="22"/>
        </w:rPr>
        <w:t xml:space="preserve">o coraz wyższą kwotę - w 2021 r. </w:t>
      </w:r>
      <w:r w:rsidR="007C673E" w:rsidRPr="00272DDB">
        <w:rPr>
          <w:rFonts w:asciiTheme="majorHAnsi" w:hAnsiTheme="majorHAnsi"/>
          <w:color w:val="000000"/>
          <w:sz w:val="22"/>
          <w:szCs w:val="22"/>
        </w:rPr>
        <w:t>– …</w:t>
      </w:r>
      <w:r w:rsidRPr="00272DDB">
        <w:rPr>
          <w:rFonts w:asciiTheme="majorHAnsi" w:hAnsiTheme="majorHAnsi"/>
          <w:color w:val="000000"/>
          <w:sz w:val="22"/>
          <w:szCs w:val="22"/>
        </w:rPr>
        <w:t xml:space="preserve"> mln, 2022 r. </w:t>
      </w:r>
      <w:r w:rsidR="007C673E" w:rsidRPr="00272DDB">
        <w:rPr>
          <w:rFonts w:asciiTheme="majorHAnsi" w:hAnsiTheme="majorHAnsi"/>
          <w:color w:val="000000"/>
          <w:sz w:val="22"/>
          <w:szCs w:val="22"/>
        </w:rPr>
        <w:t>– …</w:t>
      </w:r>
      <w:r w:rsidRPr="00272DDB">
        <w:rPr>
          <w:rFonts w:asciiTheme="majorHAnsi" w:hAnsiTheme="majorHAnsi"/>
          <w:color w:val="000000"/>
          <w:sz w:val="22"/>
          <w:szCs w:val="22"/>
        </w:rPr>
        <w:t xml:space="preserve"> mln, </w:t>
      </w:r>
      <w:r w:rsidR="007C673E" w:rsidRPr="00272DDB">
        <w:rPr>
          <w:rFonts w:asciiTheme="majorHAnsi" w:hAnsiTheme="majorHAnsi"/>
          <w:color w:val="000000"/>
          <w:sz w:val="22"/>
          <w:szCs w:val="22"/>
        </w:rPr>
        <w:t xml:space="preserve">w </w:t>
      </w:r>
      <w:r w:rsidRPr="00272DDB">
        <w:rPr>
          <w:rFonts w:asciiTheme="majorHAnsi" w:hAnsiTheme="majorHAnsi"/>
          <w:color w:val="000000"/>
          <w:sz w:val="22"/>
          <w:szCs w:val="22"/>
        </w:rPr>
        <w:t xml:space="preserve">2023 r. </w:t>
      </w:r>
      <w:r w:rsidR="007C673E" w:rsidRPr="00272DDB">
        <w:rPr>
          <w:rFonts w:asciiTheme="majorHAnsi" w:hAnsiTheme="majorHAnsi"/>
          <w:color w:val="000000"/>
          <w:sz w:val="22"/>
          <w:szCs w:val="22"/>
        </w:rPr>
        <w:t>–</w:t>
      </w:r>
      <w:r w:rsidRPr="00272DDB">
        <w:rPr>
          <w:rFonts w:asciiTheme="majorHAnsi" w:hAnsiTheme="majorHAnsi"/>
          <w:color w:val="000000"/>
          <w:sz w:val="22"/>
          <w:szCs w:val="22"/>
        </w:rPr>
        <w:t xml:space="preserve"> </w:t>
      </w:r>
      <w:r w:rsidR="007C673E" w:rsidRPr="00272DDB">
        <w:rPr>
          <w:rFonts w:asciiTheme="majorHAnsi" w:hAnsiTheme="majorHAnsi"/>
          <w:color w:val="000000"/>
          <w:sz w:val="22"/>
          <w:szCs w:val="22"/>
        </w:rPr>
        <w:t>…</w:t>
      </w:r>
      <w:r w:rsidRPr="00272DDB">
        <w:rPr>
          <w:rFonts w:asciiTheme="majorHAnsi" w:hAnsiTheme="majorHAnsi"/>
          <w:color w:val="000000"/>
          <w:sz w:val="22"/>
          <w:szCs w:val="22"/>
        </w:rPr>
        <w:t xml:space="preserve"> mln i tak dalej. Są to ogromne straty dla </w:t>
      </w:r>
      <w:proofErr w:type="gramStart"/>
      <w:r w:rsidRPr="00272DDB">
        <w:rPr>
          <w:rFonts w:asciiTheme="majorHAnsi" w:hAnsiTheme="majorHAnsi"/>
          <w:color w:val="000000"/>
          <w:sz w:val="22"/>
          <w:szCs w:val="22"/>
        </w:rPr>
        <w:t xml:space="preserve">Miasta </w:t>
      </w:r>
      <w:r w:rsidR="007C673E" w:rsidRPr="00272DDB">
        <w:rPr>
          <w:rFonts w:asciiTheme="majorHAnsi" w:hAnsiTheme="majorHAnsi"/>
          <w:color w:val="000000"/>
          <w:sz w:val="22"/>
          <w:szCs w:val="22"/>
        </w:rPr>
        <w:t xml:space="preserve">… </w:t>
      </w:r>
      <w:r w:rsidRPr="00272DDB">
        <w:rPr>
          <w:rFonts w:asciiTheme="majorHAnsi" w:hAnsiTheme="majorHAnsi"/>
          <w:color w:val="000000"/>
          <w:sz w:val="22"/>
          <w:szCs w:val="22"/>
        </w:rPr>
        <w:t xml:space="preserve">.  </w:t>
      </w:r>
      <w:proofErr w:type="gramEnd"/>
      <w:r w:rsidRPr="00272DDB">
        <w:rPr>
          <w:rFonts w:asciiTheme="majorHAnsi" w:hAnsiTheme="majorHAnsi"/>
          <w:color w:val="000000"/>
          <w:sz w:val="22"/>
          <w:szCs w:val="22"/>
        </w:rPr>
        <w:t xml:space="preserve">Sumując tylko 5 lat </w:t>
      </w:r>
      <w:r w:rsidR="007C673E" w:rsidRPr="00272DDB">
        <w:rPr>
          <w:rFonts w:asciiTheme="majorHAnsi" w:hAnsiTheme="majorHAnsi"/>
          <w:color w:val="000000"/>
          <w:sz w:val="22"/>
          <w:szCs w:val="22"/>
        </w:rPr>
        <w:t>–</w:t>
      </w:r>
      <w:r w:rsidRPr="00272DDB">
        <w:rPr>
          <w:rFonts w:asciiTheme="majorHAnsi" w:hAnsiTheme="majorHAnsi"/>
          <w:color w:val="000000"/>
          <w:sz w:val="22"/>
          <w:szCs w:val="22"/>
        </w:rPr>
        <w:t xml:space="preserve"> to ponad </w:t>
      </w:r>
      <w:r w:rsidR="007C673E" w:rsidRPr="00272DDB">
        <w:rPr>
          <w:rFonts w:asciiTheme="majorHAnsi" w:hAnsiTheme="majorHAnsi"/>
          <w:color w:val="000000"/>
          <w:sz w:val="22"/>
          <w:szCs w:val="22"/>
        </w:rPr>
        <w:t>…</w:t>
      </w:r>
      <w:r w:rsidRPr="00272DDB">
        <w:rPr>
          <w:rFonts w:asciiTheme="majorHAnsi" w:hAnsiTheme="majorHAnsi"/>
          <w:color w:val="000000"/>
          <w:sz w:val="22"/>
          <w:szCs w:val="22"/>
        </w:rPr>
        <w:t xml:space="preserve"> mln zł. Dla naszego miasta oznacza to, że nie wykonamy następujących </w:t>
      </w:r>
      <w:proofErr w:type="gramStart"/>
      <w:r w:rsidRPr="00272DDB">
        <w:rPr>
          <w:rFonts w:asciiTheme="majorHAnsi" w:hAnsiTheme="majorHAnsi"/>
          <w:color w:val="000000"/>
          <w:sz w:val="22"/>
          <w:szCs w:val="22"/>
        </w:rPr>
        <w:t>inwestycji: ……</w:t>
      </w:r>
      <w:r w:rsidR="007C673E" w:rsidRPr="00272DDB">
        <w:rPr>
          <w:rFonts w:asciiTheme="majorHAnsi" w:hAnsiTheme="majorHAnsi"/>
          <w:color w:val="000000"/>
          <w:sz w:val="22"/>
          <w:szCs w:val="22"/>
        </w:rPr>
        <w:t xml:space="preserve">… . </w:t>
      </w:r>
      <w:proofErr w:type="gramEnd"/>
      <w:r w:rsidR="007C673E" w:rsidRPr="00272DDB">
        <w:rPr>
          <w:rFonts w:asciiTheme="majorHAnsi" w:hAnsiTheme="majorHAnsi"/>
          <w:color w:val="000000"/>
          <w:sz w:val="22"/>
          <w:szCs w:val="22"/>
        </w:rPr>
        <w:t>Pojawią się także</w:t>
      </w:r>
      <w:r w:rsidRPr="00272DDB">
        <w:rPr>
          <w:rFonts w:asciiTheme="majorHAnsi" w:hAnsiTheme="majorHAnsi"/>
          <w:color w:val="000000"/>
          <w:sz w:val="22"/>
          <w:szCs w:val="22"/>
        </w:rPr>
        <w:t xml:space="preserve"> kłopoty w realizacji bieżących zadań</w:t>
      </w:r>
      <w:r w:rsidR="007C673E" w:rsidRPr="00272DDB">
        <w:rPr>
          <w:rFonts w:asciiTheme="majorHAnsi" w:hAnsiTheme="majorHAnsi"/>
          <w:color w:val="000000"/>
          <w:sz w:val="22"/>
          <w:szCs w:val="22"/>
        </w:rPr>
        <w:t xml:space="preserve">, związanych z koniecznością </w:t>
      </w:r>
      <w:proofErr w:type="gramStart"/>
      <w:r w:rsidR="007C673E" w:rsidRPr="00272DDB">
        <w:rPr>
          <w:rFonts w:asciiTheme="majorHAnsi" w:hAnsiTheme="majorHAnsi"/>
          <w:color w:val="000000"/>
          <w:sz w:val="22"/>
          <w:szCs w:val="22"/>
        </w:rPr>
        <w:t xml:space="preserve">modernizacji </w:t>
      </w:r>
      <w:r w:rsidRPr="00272DDB">
        <w:rPr>
          <w:rFonts w:asciiTheme="majorHAnsi" w:hAnsiTheme="majorHAnsi"/>
          <w:color w:val="000000"/>
          <w:sz w:val="22"/>
          <w:szCs w:val="22"/>
        </w:rPr>
        <w:t>……</w:t>
      </w:r>
      <w:r w:rsidR="007C673E" w:rsidRPr="00272DDB">
        <w:rPr>
          <w:rFonts w:asciiTheme="majorHAnsi" w:hAnsiTheme="majorHAnsi"/>
          <w:color w:val="000000"/>
          <w:sz w:val="22"/>
          <w:szCs w:val="22"/>
        </w:rPr>
        <w:t>… .</w:t>
      </w:r>
      <w:proofErr w:type="gramEnd"/>
    </w:p>
    <w:p w:rsidR="0085397F" w:rsidRPr="00272DDB" w:rsidRDefault="0085397F" w:rsidP="00DF218B">
      <w:pPr>
        <w:pStyle w:val="Tekstpodstawowy"/>
        <w:spacing w:after="120" w:line="264" w:lineRule="auto"/>
        <w:ind w:firstLine="709"/>
        <w:jc w:val="both"/>
        <w:rPr>
          <w:rFonts w:asciiTheme="majorHAnsi" w:hAnsiTheme="majorHAnsi"/>
          <w:color w:val="000000"/>
          <w:sz w:val="22"/>
          <w:szCs w:val="22"/>
        </w:rPr>
      </w:pPr>
      <w:r w:rsidRPr="00272DDB">
        <w:rPr>
          <w:rFonts w:asciiTheme="majorHAnsi" w:hAnsiTheme="majorHAnsi"/>
          <w:color w:val="000000"/>
          <w:sz w:val="22"/>
          <w:szCs w:val="22"/>
        </w:rPr>
        <w:t>Jeśli w październiku tego roku dokonacie kolejnych zmian w ustawie o po</w:t>
      </w:r>
      <w:r w:rsidR="00597093" w:rsidRPr="00272DDB">
        <w:rPr>
          <w:rFonts w:asciiTheme="majorHAnsi" w:hAnsiTheme="majorHAnsi"/>
          <w:color w:val="000000"/>
          <w:sz w:val="22"/>
          <w:szCs w:val="22"/>
        </w:rPr>
        <w:t>datku dochodowym (</w:t>
      </w:r>
      <w:r w:rsidR="007C673E" w:rsidRPr="00272DDB">
        <w:rPr>
          <w:rFonts w:asciiTheme="majorHAnsi" w:hAnsiTheme="majorHAnsi"/>
          <w:color w:val="000000"/>
          <w:sz w:val="22"/>
          <w:szCs w:val="22"/>
        </w:rPr>
        <w:t>druk 642</w:t>
      </w:r>
      <w:r w:rsidRPr="00272DDB">
        <w:rPr>
          <w:rFonts w:asciiTheme="majorHAnsi" w:hAnsiTheme="majorHAnsi"/>
          <w:color w:val="000000"/>
          <w:sz w:val="22"/>
          <w:szCs w:val="22"/>
        </w:rPr>
        <w:t xml:space="preserve">), to ubytek dla wszystkich samorządów </w:t>
      </w:r>
      <w:r w:rsidR="00597093" w:rsidRPr="00272DDB">
        <w:rPr>
          <w:rFonts w:asciiTheme="majorHAnsi" w:hAnsiTheme="majorHAnsi"/>
          <w:color w:val="000000"/>
          <w:sz w:val="22"/>
          <w:szCs w:val="22"/>
        </w:rPr>
        <w:t xml:space="preserve">w naszym kraju </w:t>
      </w:r>
      <w:r w:rsidRPr="00272DDB">
        <w:rPr>
          <w:rFonts w:asciiTheme="majorHAnsi" w:hAnsiTheme="majorHAnsi"/>
          <w:color w:val="000000"/>
          <w:sz w:val="22"/>
          <w:szCs w:val="22"/>
        </w:rPr>
        <w:t>wyniesie 1,4 mld zł</w:t>
      </w:r>
      <w:r w:rsidR="00E324BD">
        <w:rPr>
          <w:rFonts w:asciiTheme="majorHAnsi" w:hAnsiTheme="majorHAnsi"/>
          <w:color w:val="000000"/>
          <w:sz w:val="22"/>
          <w:szCs w:val="22"/>
        </w:rPr>
        <w:t xml:space="preserve"> rocznie</w:t>
      </w:r>
      <w:r w:rsidRPr="00272DDB">
        <w:rPr>
          <w:rFonts w:asciiTheme="majorHAnsi" w:hAnsiTheme="majorHAnsi"/>
          <w:color w:val="000000"/>
          <w:sz w:val="22"/>
          <w:szCs w:val="22"/>
        </w:rPr>
        <w:t xml:space="preserve">. Szanowni Państwo </w:t>
      </w:r>
      <w:r w:rsidR="00597093" w:rsidRPr="00272DDB">
        <w:rPr>
          <w:rFonts w:asciiTheme="majorHAnsi" w:hAnsiTheme="majorHAnsi"/>
          <w:color w:val="000000"/>
          <w:sz w:val="22"/>
          <w:szCs w:val="22"/>
        </w:rPr>
        <w:t>Posłowie i Senatorowie, jesteście częścią naszej lokalnej wspólnoty. Sprzyjając tej zmianie przyczynicie się do pogorszenia sytuacji w naszym regionie, powiatach, naszym mieście.</w:t>
      </w:r>
    </w:p>
    <w:p w:rsidR="00085A36" w:rsidRPr="00272DDB" w:rsidRDefault="00597093" w:rsidP="00DF218B">
      <w:pPr>
        <w:pStyle w:val="Tekstpodstawowy"/>
        <w:spacing w:after="120" w:line="264" w:lineRule="auto"/>
        <w:ind w:firstLine="709"/>
        <w:jc w:val="both"/>
        <w:rPr>
          <w:rFonts w:asciiTheme="majorHAnsi" w:hAnsiTheme="majorHAnsi"/>
          <w:color w:val="000000"/>
          <w:sz w:val="22"/>
          <w:szCs w:val="22"/>
        </w:rPr>
      </w:pPr>
      <w:r w:rsidRPr="00272DDB">
        <w:rPr>
          <w:rFonts w:asciiTheme="majorHAnsi" w:hAnsiTheme="majorHAnsi"/>
          <w:color w:val="000000"/>
          <w:sz w:val="22"/>
          <w:szCs w:val="22"/>
        </w:rPr>
        <w:t>Oczekujemy zmian, które uproszczą system i wspomogą samorządy. Takie</w:t>
      </w:r>
      <w:r w:rsidR="00DF218B" w:rsidRPr="00272DDB">
        <w:rPr>
          <w:rFonts w:asciiTheme="majorHAnsi" w:hAnsiTheme="majorHAnsi"/>
          <w:color w:val="000000"/>
          <w:sz w:val="22"/>
          <w:szCs w:val="22"/>
        </w:rPr>
        <w:t xml:space="preserve"> zmiany</w:t>
      </w:r>
      <w:r w:rsidRPr="00272DDB">
        <w:rPr>
          <w:rFonts w:asciiTheme="majorHAnsi" w:hAnsiTheme="majorHAnsi"/>
          <w:color w:val="000000"/>
          <w:sz w:val="22"/>
          <w:szCs w:val="22"/>
        </w:rPr>
        <w:t xml:space="preserve"> powinny być wdrażane jak najszybciej. </w:t>
      </w:r>
      <w:r w:rsidR="00085A36" w:rsidRPr="00272DDB">
        <w:rPr>
          <w:rFonts w:asciiTheme="majorHAnsi" w:hAnsiTheme="majorHAnsi"/>
          <w:color w:val="000000"/>
          <w:sz w:val="22"/>
          <w:szCs w:val="22"/>
        </w:rPr>
        <w:t xml:space="preserve">Jeżeli jednak </w:t>
      </w:r>
      <w:r w:rsidRPr="00272DDB">
        <w:rPr>
          <w:rFonts w:asciiTheme="majorHAnsi" w:hAnsiTheme="majorHAnsi"/>
          <w:color w:val="000000"/>
          <w:sz w:val="22"/>
          <w:szCs w:val="22"/>
        </w:rPr>
        <w:t>skutkiem tych zmian, któr</w:t>
      </w:r>
      <w:r w:rsidR="00DF218B" w:rsidRPr="00272DDB">
        <w:rPr>
          <w:rFonts w:asciiTheme="majorHAnsi" w:hAnsiTheme="majorHAnsi"/>
          <w:color w:val="000000"/>
          <w:sz w:val="22"/>
          <w:szCs w:val="22"/>
        </w:rPr>
        <w:t>ych</w:t>
      </w:r>
      <w:r w:rsidRPr="00272DDB">
        <w:rPr>
          <w:rFonts w:asciiTheme="majorHAnsi" w:hAnsiTheme="majorHAnsi"/>
          <w:color w:val="000000"/>
          <w:sz w:val="22"/>
          <w:szCs w:val="22"/>
        </w:rPr>
        <w:t xml:space="preserve"> wdroż</w:t>
      </w:r>
      <w:r w:rsidR="00DF218B" w:rsidRPr="00272DDB">
        <w:rPr>
          <w:rFonts w:asciiTheme="majorHAnsi" w:hAnsiTheme="majorHAnsi"/>
          <w:color w:val="000000"/>
          <w:sz w:val="22"/>
          <w:szCs w:val="22"/>
        </w:rPr>
        <w:t>enie proponuje rząd</w:t>
      </w:r>
      <w:r w:rsidR="00E324BD">
        <w:rPr>
          <w:rFonts w:asciiTheme="majorHAnsi" w:hAnsiTheme="majorHAnsi"/>
          <w:color w:val="000000"/>
          <w:sz w:val="22"/>
          <w:szCs w:val="22"/>
        </w:rPr>
        <w:t>,</w:t>
      </w:r>
      <w:r w:rsidR="00085A36" w:rsidRPr="00272DDB">
        <w:rPr>
          <w:rFonts w:asciiTheme="majorHAnsi" w:hAnsiTheme="majorHAnsi"/>
          <w:color w:val="000000"/>
          <w:sz w:val="22"/>
          <w:szCs w:val="22"/>
        </w:rPr>
        <w:t xml:space="preserve"> </w:t>
      </w:r>
      <w:r w:rsidRPr="00272DDB">
        <w:rPr>
          <w:rFonts w:asciiTheme="majorHAnsi" w:hAnsiTheme="majorHAnsi"/>
          <w:color w:val="000000"/>
          <w:sz w:val="22"/>
          <w:szCs w:val="22"/>
        </w:rPr>
        <w:t>będzie</w:t>
      </w:r>
      <w:r w:rsidR="00085A36" w:rsidRPr="00272DDB">
        <w:rPr>
          <w:rFonts w:asciiTheme="majorHAnsi" w:hAnsiTheme="majorHAnsi"/>
          <w:color w:val="000000"/>
          <w:sz w:val="22"/>
          <w:szCs w:val="22"/>
        </w:rPr>
        <w:t xml:space="preserve"> </w:t>
      </w:r>
      <w:r w:rsidR="00DF218B" w:rsidRPr="00272DDB">
        <w:rPr>
          <w:rFonts w:asciiTheme="majorHAnsi" w:hAnsiTheme="majorHAnsi"/>
          <w:color w:val="000000"/>
          <w:sz w:val="22"/>
          <w:szCs w:val="22"/>
        </w:rPr>
        <w:t xml:space="preserve">kolejne </w:t>
      </w:r>
      <w:r w:rsidR="00085A36" w:rsidRPr="00272DDB">
        <w:rPr>
          <w:rFonts w:asciiTheme="majorHAnsi" w:hAnsiTheme="majorHAnsi"/>
          <w:color w:val="000000"/>
          <w:sz w:val="22"/>
          <w:szCs w:val="22"/>
        </w:rPr>
        <w:t>zmniejszenie dochodów samorządów</w:t>
      </w:r>
      <w:r w:rsidR="0049633E" w:rsidRPr="00272DDB">
        <w:rPr>
          <w:rFonts w:asciiTheme="majorHAnsi" w:hAnsiTheme="majorHAnsi"/>
          <w:color w:val="000000"/>
          <w:sz w:val="22"/>
          <w:szCs w:val="22"/>
        </w:rPr>
        <w:t>,</w:t>
      </w:r>
      <w:r w:rsidR="00085A36" w:rsidRPr="00272DDB">
        <w:rPr>
          <w:rFonts w:asciiTheme="majorHAnsi" w:hAnsiTheme="majorHAnsi"/>
          <w:color w:val="000000"/>
          <w:sz w:val="22"/>
          <w:szCs w:val="22"/>
        </w:rPr>
        <w:t xml:space="preserve"> to </w:t>
      </w:r>
      <w:r w:rsidRPr="00272DDB">
        <w:rPr>
          <w:rFonts w:asciiTheme="majorHAnsi" w:hAnsiTheme="majorHAnsi"/>
          <w:color w:val="000000"/>
          <w:sz w:val="22"/>
          <w:szCs w:val="22"/>
        </w:rPr>
        <w:t>Waszą</w:t>
      </w:r>
      <w:r w:rsidR="00085A36" w:rsidRPr="00272DDB">
        <w:rPr>
          <w:rFonts w:asciiTheme="majorHAnsi" w:hAnsiTheme="majorHAnsi"/>
          <w:color w:val="000000"/>
          <w:sz w:val="22"/>
          <w:szCs w:val="22"/>
        </w:rPr>
        <w:t xml:space="preserve"> </w:t>
      </w:r>
      <w:proofErr w:type="gramStart"/>
      <w:r w:rsidR="00085A36" w:rsidRPr="00272DDB">
        <w:rPr>
          <w:rFonts w:asciiTheme="majorHAnsi" w:hAnsiTheme="majorHAnsi"/>
          <w:color w:val="000000"/>
          <w:sz w:val="22"/>
          <w:szCs w:val="22"/>
        </w:rPr>
        <w:t xml:space="preserve">powinnością </w:t>
      </w:r>
      <w:r w:rsidRPr="00272DDB">
        <w:rPr>
          <w:rFonts w:asciiTheme="majorHAnsi" w:hAnsiTheme="majorHAnsi"/>
          <w:color w:val="000000"/>
          <w:sz w:val="22"/>
          <w:szCs w:val="22"/>
        </w:rPr>
        <w:t xml:space="preserve">– </w:t>
      </w:r>
      <w:r w:rsidR="00085A36" w:rsidRPr="00272DDB">
        <w:rPr>
          <w:rFonts w:asciiTheme="majorHAnsi" w:hAnsiTheme="majorHAnsi"/>
          <w:color w:val="000000"/>
          <w:sz w:val="22"/>
          <w:szCs w:val="22"/>
        </w:rPr>
        <w:t>jako</w:t>
      </w:r>
      <w:proofErr w:type="gramEnd"/>
      <w:r w:rsidR="00085A36" w:rsidRPr="00272DDB">
        <w:rPr>
          <w:rFonts w:asciiTheme="majorHAnsi" w:hAnsiTheme="majorHAnsi"/>
          <w:color w:val="000000"/>
          <w:sz w:val="22"/>
          <w:szCs w:val="22"/>
        </w:rPr>
        <w:t xml:space="preserve"> mieszkańców lokalnych społeczności </w:t>
      </w:r>
      <w:r w:rsidRPr="00272DDB">
        <w:rPr>
          <w:rFonts w:asciiTheme="majorHAnsi" w:hAnsiTheme="majorHAnsi"/>
          <w:color w:val="000000"/>
          <w:sz w:val="22"/>
          <w:szCs w:val="22"/>
        </w:rPr>
        <w:t xml:space="preserve">– </w:t>
      </w:r>
      <w:r w:rsidR="00085A36" w:rsidRPr="00272DDB">
        <w:rPr>
          <w:rFonts w:asciiTheme="majorHAnsi" w:hAnsiTheme="majorHAnsi"/>
          <w:color w:val="000000"/>
          <w:sz w:val="22"/>
          <w:szCs w:val="22"/>
        </w:rPr>
        <w:t>jest całościowa regulacja zagadnień</w:t>
      </w:r>
      <w:r w:rsidR="0085397F" w:rsidRPr="00272DDB">
        <w:rPr>
          <w:rFonts w:asciiTheme="majorHAnsi" w:hAnsiTheme="majorHAnsi"/>
          <w:color w:val="000000"/>
          <w:sz w:val="22"/>
          <w:szCs w:val="22"/>
        </w:rPr>
        <w:t>.</w:t>
      </w:r>
      <w:r w:rsidR="00085A36" w:rsidRPr="00272DDB">
        <w:rPr>
          <w:rFonts w:asciiTheme="majorHAnsi" w:hAnsiTheme="majorHAnsi"/>
          <w:color w:val="000000"/>
          <w:sz w:val="22"/>
          <w:szCs w:val="22"/>
        </w:rPr>
        <w:t xml:space="preserve"> </w:t>
      </w:r>
      <w:r w:rsidRPr="00272DDB">
        <w:rPr>
          <w:rFonts w:asciiTheme="majorHAnsi" w:hAnsiTheme="majorHAnsi"/>
          <w:color w:val="000000"/>
          <w:sz w:val="22"/>
          <w:szCs w:val="22"/>
        </w:rPr>
        <w:t>W tym wypadku – r</w:t>
      </w:r>
      <w:r w:rsidR="00085A36" w:rsidRPr="00272DDB">
        <w:rPr>
          <w:rFonts w:asciiTheme="majorHAnsi" w:hAnsiTheme="majorHAnsi"/>
          <w:color w:val="000000"/>
          <w:sz w:val="22"/>
          <w:szCs w:val="22"/>
        </w:rPr>
        <w:t>ekompensa</w:t>
      </w:r>
      <w:r w:rsidRPr="00272DDB">
        <w:rPr>
          <w:rFonts w:asciiTheme="majorHAnsi" w:hAnsiTheme="majorHAnsi"/>
          <w:color w:val="000000"/>
          <w:sz w:val="22"/>
          <w:szCs w:val="22"/>
        </w:rPr>
        <w:t>ta</w:t>
      </w:r>
      <w:r w:rsidR="001125DC" w:rsidRPr="00272DDB">
        <w:rPr>
          <w:rFonts w:asciiTheme="majorHAnsi" w:hAnsiTheme="majorHAnsi"/>
          <w:color w:val="000000"/>
          <w:sz w:val="22"/>
          <w:szCs w:val="22"/>
        </w:rPr>
        <w:t xml:space="preserve"> utraconych dochodów dla gmin </w:t>
      </w:r>
      <w:r w:rsidR="00085A36" w:rsidRPr="00272DDB">
        <w:rPr>
          <w:rFonts w:asciiTheme="majorHAnsi" w:hAnsiTheme="majorHAnsi"/>
          <w:color w:val="000000"/>
          <w:sz w:val="22"/>
          <w:szCs w:val="22"/>
        </w:rPr>
        <w:t>tak</w:t>
      </w:r>
      <w:r w:rsidR="001125DC" w:rsidRPr="00272DDB">
        <w:rPr>
          <w:rFonts w:asciiTheme="majorHAnsi" w:hAnsiTheme="majorHAnsi"/>
          <w:color w:val="000000"/>
          <w:sz w:val="22"/>
          <w:szCs w:val="22"/>
        </w:rPr>
        <w:t>,</w:t>
      </w:r>
      <w:r w:rsidR="00085A36" w:rsidRPr="00272DDB">
        <w:rPr>
          <w:rFonts w:asciiTheme="majorHAnsi" w:hAnsiTheme="majorHAnsi"/>
          <w:color w:val="000000"/>
          <w:sz w:val="22"/>
          <w:szCs w:val="22"/>
        </w:rPr>
        <w:t xml:space="preserve"> </w:t>
      </w:r>
      <w:r w:rsidR="001125DC" w:rsidRPr="00272DDB">
        <w:rPr>
          <w:rFonts w:asciiTheme="majorHAnsi" w:hAnsiTheme="majorHAnsi"/>
          <w:color w:val="000000"/>
          <w:sz w:val="22"/>
          <w:szCs w:val="22"/>
        </w:rPr>
        <w:t>jak to wynika z K</w:t>
      </w:r>
      <w:r w:rsidR="0085397F" w:rsidRPr="00272DDB">
        <w:rPr>
          <w:rFonts w:asciiTheme="majorHAnsi" w:hAnsiTheme="majorHAnsi"/>
          <w:color w:val="000000"/>
          <w:sz w:val="22"/>
          <w:szCs w:val="22"/>
        </w:rPr>
        <w:t xml:space="preserve">onstytucji. </w:t>
      </w:r>
    </w:p>
    <w:p w:rsidR="00085A36" w:rsidRPr="00272DDB" w:rsidRDefault="00597093" w:rsidP="00DF218B">
      <w:pPr>
        <w:pStyle w:val="Tekstpodstawowy"/>
        <w:spacing w:after="120" w:line="264" w:lineRule="auto"/>
        <w:ind w:firstLine="709"/>
        <w:jc w:val="both"/>
        <w:rPr>
          <w:rFonts w:asciiTheme="majorHAnsi" w:hAnsiTheme="majorHAnsi"/>
          <w:sz w:val="22"/>
          <w:szCs w:val="22"/>
        </w:rPr>
      </w:pPr>
      <w:r w:rsidRPr="00272DDB">
        <w:rPr>
          <w:rFonts w:asciiTheme="majorHAnsi" w:hAnsiTheme="majorHAnsi"/>
          <w:color w:val="000000"/>
          <w:sz w:val="22"/>
          <w:szCs w:val="22"/>
        </w:rPr>
        <w:t xml:space="preserve">Planowane </w:t>
      </w:r>
      <w:r w:rsidR="00DF218B" w:rsidRPr="00272DDB">
        <w:rPr>
          <w:rFonts w:asciiTheme="majorHAnsi" w:hAnsiTheme="majorHAnsi"/>
          <w:color w:val="000000"/>
          <w:sz w:val="22"/>
          <w:szCs w:val="22"/>
        </w:rPr>
        <w:t xml:space="preserve">obecnie </w:t>
      </w:r>
      <w:r w:rsidRPr="00272DDB">
        <w:rPr>
          <w:rFonts w:asciiTheme="majorHAnsi" w:hAnsiTheme="majorHAnsi"/>
          <w:color w:val="000000"/>
          <w:sz w:val="22"/>
          <w:szCs w:val="22"/>
        </w:rPr>
        <w:t>zmiany</w:t>
      </w:r>
      <w:r w:rsidR="00085A36" w:rsidRPr="00272DDB">
        <w:rPr>
          <w:rFonts w:asciiTheme="majorHAnsi" w:hAnsiTheme="majorHAnsi"/>
          <w:color w:val="000000"/>
          <w:sz w:val="22"/>
          <w:szCs w:val="22"/>
        </w:rPr>
        <w:t>, to kolejne odebranie dochodów PIT</w:t>
      </w:r>
      <w:r w:rsidRPr="00272DDB">
        <w:rPr>
          <w:rFonts w:asciiTheme="majorHAnsi" w:hAnsiTheme="majorHAnsi"/>
          <w:color w:val="000000"/>
          <w:sz w:val="22"/>
          <w:szCs w:val="22"/>
        </w:rPr>
        <w:t>,</w:t>
      </w:r>
      <w:r w:rsidR="00085A36" w:rsidRPr="00272DDB">
        <w:rPr>
          <w:rFonts w:asciiTheme="majorHAnsi" w:hAnsiTheme="majorHAnsi"/>
          <w:color w:val="000000"/>
          <w:sz w:val="22"/>
          <w:szCs w:val="22"/>
        </w:rPr>
        <w:t xml:space="preserve"> uzyskiwanych od lokalnej społeczności</w:t>
      </w:r>
      <w:r w:rsidR="00DF218B" w:rsidRPr="00272DDB">
        <w:rPr>
          <w:rFonts w:asciiTheme="majorHAnsi" w:hAnsiTheme="majorHAnsi"/>
          <w:color w:val="000000"/>
          <w:sz w:val="22"/>
          <w:szCs w:val="22"/>
        </w:rPr>
        <w:t xml:space="preserve"> bez rekompensaty</w:t>
      </w:r>
      <w:r w:rsidR="00085A36" w:rsidRPr="00272DDB">
        <w:rPr>
          <w:rFonts w:asciiTheme="majorHAnsi" w:hAnsiTheme="majorHAnsi"/>
          <w:color w:val="000000"/>
          <w:sz w:val="22"/>
          <w:szCs w:val="22"/>
        </w:rPr>
        <w:t xml:space="preserve"> i zawłaszcz</w:t>
      </w:r>
      <w:r w:rsidR="00DF218B" w:rsidRPr="00272DDB">
        <w:rPr>
          <w:rFonts w:asciiTheme="majorHAnsi" w:hAnsiTheme="majorHAnsi"/>
          <w:color w:val="000000"/>
          <w:sz w:val="22"/>
          <w:szCs w:val="22"/>
        </w:rPr>
        <w:t>enie części z nich</w:t>
      </w:r>
      <w:r w:rsidR="00085A36" w:rsidRPr="00272DDB">
        <w:rPr>
          <w:rFonts w:asciiTheme="majorHAnsi" w:hAnsiTheme="majorHAnsi"/>
          <w:color w:val="000000"/>
          <w:sz w:val="22"/>
          <w:szCs w:val="22"/>
        </w:rPr>
        <w:t xml:space="preserve"> przez </w:t>
      </w:r>
      <w:r w:rsidR="0049633E" w:rsidRPr="00272DDB">
        <w:rPr>
          <w:rFonts w:asciiTheme="majorHAnsi" w:hAnsiTheme="majorHAnsi"/>
          <w:color w:val="000000"/>
          <w:sz w:val="22"/>
          <w:szCs w:val="22"/>
        </w:rPr>
        <w:t>b</w:t>
      </w:r>
      <w:r w:rsidR="00085A36" w:rsidRPr="00272DDB">
        <w:rPr>
          <w:rFonts w:asciiTheme="majorHAnsi" w:hAnsiTheme="majorHAnsi"/>
          <w:color w:val="000000"/>
          <w:sz w:val="22"/>
          <w:szCs w:val="22"/>
        </w:rPr>
        <w:t xml:space="preserve">udżet </w:t>
      </w:r>
      <w:r w:rsidR="0049633E" w:rsidRPr="00272DDB">
        <w:rPr>
          <w:rFonts w:asciiTheme="majorHAnsi" w:hAnsiTheme="majorHAnsi"/>
          <w:color w:val="000000"/>
          <w:sz w:val="22"/>
          <w:szCs w:val="22"/>
        </w:rPr>
        <w:t>p</w:t>
      </w:r>
      <w:r w:rsidR="00085A36" w:rsidRPr="00272DDB">
        <w:rPr>
          <w:rFonts w:asciiTheme="majorHAnsi" w:hAnsiTheme="majorHAnsi"/>
          <w:color w:val="000000"/>
          <w:sz w:val="22"/>
          <w:szCs w:val="22"/>
        </w:rPr>
        <w:t>aństwa. Odbieranie doch</w:t>
      </w:r>
      <w:r w:rsidR="0049633E" w:rsidRPr="00272DDB">
        <w:rPr>
          <w:rFonts w:asciiTheme="majorHAnsi" w:hAnsiTheme="majorHAnsi"/>
          <w:color w:val="000000"/>
          <w:sz w:val="22"/>
          <w:szCs w:val="22"/>
        </w:rPr>
        <w:t xml:space="preserve">odów bez zmniejszania zadań </w:t>
      </w:r>
      <w:r w:rsidR="00085A36" w:rsidRPr="00272DDB">
        <w:rPr>
          <w:rFonts w:asciiTheme="majorHAnsi" w:hAnsiTheme="majorHAnsi"/>
          <w:color w:val="000000"/>
          <w:sz w:val="22"/>
          <w:szCs w:val="22"/>
        </w:rPr>
        <w:t xml:space="preserve">ma się nijak do </w:t>
      </w:r>
      <w:r w:rsidR="001125DC" w:rsidRPr="00272DDB">
        <w:rPr>
          <w:rFonts w:asciiTheme="majorHAnsi" w:hAnsiTheme="majorHAnsi"/>
          <w:color w:val="000000"/>
          <w:sz w:val="22"/>
          <w:szCs w:val="22"/>
        </w:rPr>
        <w:t xml:space="preserve">wspomnianej wyżej </w:t>
      </w:r>
      <w:r w:rsidR="00085A36" w:rsidRPr="00272DDB">
        <w:rPr>
          <w:rFonts w:asciiTheme="majorHAnsi" w:hAnsiTheme="majorHAnsi"/>
          <w:color w:val="000000"/>
          <w:sz w:val="22"/>
          <w:szCs w:val="22"/>
        </w:rPr>
        <w:t>zasady adekwatności.</w:t>
      </w:r>
    </w:p>
    <w:p w:rsidR="001125DC" w:rsidRPr="00272DDB" w:rsidRDefault="00085A36" w:rsidP="00DF218B">
      <w:pPr>
        <w:pStyle w:val="Tekstpodstawowy"/>
        <w:spacing w:after="120" w:line="264" w:lineRule="auto"/>
        <w:ind w:firstLine="709"/>
        <w:jc w:val="both"/>
        <w:rPr>
          <w:rFonts w:asciiTheme="majorHAnsi" w:hAnsiTheme="majorHAnsi"/>
          <w:sz w:val="22"/>
          <w:szCs w:val="22"/>
        </w:rPr>
      </w:pPr>
      <w:r w:rsidRPr="00272DDB">
        <w:rPr>
          <w:rFonts w:asciiTheme="majorHAnsi" w:hAnsiTheme="majorHAnsi"/>
          <w:color w:val="000000"/>
          <w:sz w:val="22"/>
          <w:szCs w:val="22"/>
        </w:rPr>
        <w:t xml:space="preserve">Finansowanie zadań oświatowych od początku było </w:t>
      </w:r>
      <w:r w:rsidR="00DF218B" w:rsidRPr="00272DDB">
        <w:rPr>
          <w:rFonts w:asciiTheme="majorHAnsi" w:hAnsiTheme="majorHAnsi"/>
          <w:color w:val="000000"/>
          <w:sz w:val="22"/>
          <w:szCs w:val="22"/>
        </w:rPr>
        <w:t>do</w:t>
      </w:r>
      <w:r w:rsidRPr="00272DDB">
        <w:rPr>
          <w:rFonts w:asciiTheme="majorHAnsi" w:hAnsiTheme="majorHAnsi"/>
          <w:color w:val="000000"/>
          <w:sz w:val="22"/>
          <w:szCs w:val="22"/>
        </w:rPr>
        <w:t>finansow</w:t>
      </w:r>
      <w:r w:rsidR="00DF218B" w:rsidRPr="00272DDB">
        <w:rPr>
          <w:rFonts w:asciiTheme="majorHAnsi" w:hAnsiTheme="majorHAnsi"/>
          <w:color w:val="000000"/>
          <w:sz w:val="22"/>
          <w:szCs w:val="22"/>
        </w:rPr>
        <w:t>yw</w:t>
      </w:r>
      <w:r w:rsidRPr="00272DDB">
        <w:rPr>
          <w:rFonts w:asciiTheme="majorHAnsi" w:hAnsiTheme="majorHAnsi"/>
          <w:color w:val="000000"/>
          <w:sz w:val="22"/>
          <w:szCs w:val="22"/>
        </w:rPr>
        <w:t>ane</w:t>
      </w:r>
      <w:r w:rsidR="00272DDB">
        <w:rPr>
          <w:rFonts w:asciiTheme="majorHAnsi" w:hAnsiTheme="majorHAnsi"/>
          <w:color w:val="000000"/>
          <w:sz w:val="22"/>
          <w:szCs w:val="22"/>
        </w:rPr>
        <w:t xml:space="preserve"> w ustawowo okreś</w:t>
      </w:r>
      <w:r w:rsidR="00272DDB">
        <w:rPr>
          <w:rFonts w:asciiTheme="majorHAnsi" w:hAnsiTheme="majorHAnsi"/>
          <w:color w:val="000000"/>
          <w:sz w:val="22"/>
          <w:szCs w:val="22"/>
        </w:rPr>
        <w:softHyphen/>
        <w:t>lonej pro</w:t>
      </w:r>
      <w:r w:rsidR="00DF218B" w:rsidRPr="00272DDB">
        <w:rPr>
          <w:rFonts w:asciiTheme="majorHAnsi" w:hAnsiTheme="majorHAnsi"/>
          <w:color w:val="000000"/>
          <w:sz w:val="22"/>
          <w:szCs w:val="22"/>
        </w:rPr>
        <w:t>porcji z c</w:t>
      </w:r>
      <w:r w:rsidR="001125DC" w:rsidRPr="00272DDB">
        <w:rPr>
          <w:rFonts w:asciiTheme="majorHAnsi" w:hAnsiTheme="majorHAnsi"/>
          <w:color w:val="000000"/>
          <w:sz w:val="22"/>
          <w:szCs w:val="22"/>
        </w:rPr>
        <w:t>zęści oświatowej subwencji ogólnej.</w:t>
      </w:r>
      <w:r w:rsidRPr="00272DDB">
        <w:rPr>
          <w:rFonts w:asciiTheme="majorHAnsi" w:hAnsiTheme="majorHAnsi"/>
          <w:color w:val="000000"/>
          <w:sz w:val="22"/>
          <w:szCs w:val="22"/>
        </w:rPr>
        <w:t xml:space="preserve"> Jednak na przestrzeni lat </w:t>
      </w:r>
      <w:r w:rsidR="00DF218B" w:rsidRPr="00272DDB">
        <w:rPr>
          <w:rFonts w:asciiTheme="majorHAnsi" w:hAnsiTheme="majorHAnsi"/>
          <w:color w:val="000000"/>
          <w:sz w:val="22"/>
          <w:szCs w:val="22"/>
        </w:rPr>
        <w:t>to d</w:t>
      </w:r>
      <w:r w:rsidRPr="00272DDB">
        <w:rPr>
          <w:rFonts w:asciiTheme="majorHAnsi" w:hAnsiTheme="majorHAnsi"/>
          <w:color w:val="000000"/>
          <w:sz w:val="22"/>
          <w:szCs w:val="22"/>
        </w:rPr>
        <w:t>ofinansowanie</w:t>
      </w:r>
      <w:r w:rsidR="00DF218B" w:rsidRPr="00272DDB">
        <w:rPr>
          <w:rFonts w:asciiTheme="majorHAnsi" w:hAnsiTheme="majorHAnsi"/>
          <w:color w:val="000000"/>
          <w:sz w:val="22"/>
          <w:szCs w:val="22"/>
        </w:rPr>
        <w:t xml:space="preserve"> systematycznie spada</w:t>
      </w:r>
      <w:r w:rsidRPr="00272DDB">
        <w:rPr>
          <w:rFonts w:asciiTheme="majorHAnsi" w:hAnsiTheme="majorHAnsi"/>
          <w:color w:val="000000"/>
          <w:sz w:val="22"/>
          <w:szCs w:val="22"/>
        </w:rPr>
        <w:t>. Decyzje niezależne od samorządu, w postaci „</w:t>
      </w:r>
      <w:r w:rsidR="0049633E" w:rsidRPr="00272DDB">
        <w:rPr>
          <w:rFonts w:asciiTheme="majorHAnsi" w:hAnsiTheme="majorHAnsi"/>
          <w:color w:val="000000"/>
          <w:sz w:val="22"/>
          <w:szCs w:val="22"/>
        </w:rPr>
        <w:t>rządowych</w:t>
      </w:r>
      <w:r w:rsidR="00DF218B" w:rsidRPr="00272DDB">
        <w:rPr>
          <w:rFonts w:asciiTheme="majorHAnsi" w:hAnsiTheme="majorHAnsi"/>
          <w:color w:val="000000"/>
          <w:sz w:val="22"/>
          <w:szCs w:val="22"/>
        </w:rPr>
        <w:t>”</w:t>
      </w:r>
      <w:r w:rsidR="0049633E" w:rsidRPr="00272DDB">
        <w:rPr>
          <w:rFonts w:asciiTheme="majorHAnsi" w:hAnsiTheme="majorHAnsi"/>
          <w:color w:val="000000"/>
          <w:sz w:val="22"/>
          <w:szCs w:val="22"/>
        </w:rPr>
        <w:t xml:space="preserve"> podwyżek wyna</w:t>
      </w:r>
      <w:r w:rsidR="00DF218B" w:rsidRPr="00272DDB">
        <w:rPr>
          <w:rFonts w:asciiTheme="majorHAnsi" w:hAnsiTheme="majorHAnsi"/>
          <w:color w:val="000000"/>
          <w:sz w:val="22"/>
          <w:szCs w:val="22"/>
        </w:rPr>
        <w:softHyphen/>
      </w:r>
      <w:r w:rsidR="0049633E" w:rsidRPr="00272DDB">
        <w:rPr>
          <w:rFonts w:asciiTheme="majorHAnsi" w:hAnsiTheme="majorHAnsi"/>
          <w:color w:val="000000"/>
          <w:sz w:val="22"/>
          <w:szCs w:val="22"/>
        </w:rPr>
        <w:t xml:space="preserve">grodzeń, wzrostu </w:t>
      </w:r>
      <w:r w:rsidRPr="00272DDB">
        <w:rPr>
          <w:rFonts w:asciiTheme="majorHAnsi" w:hAnsiTheme="majorHAnsi"/>
          <w:color w:val="000000"/>
          <w:sz w:val="22"/>
          <w:szCs w:val="22"/>
        </w:rPr>
        <w:t>mini</w:t>
      </w:r>
      <w:r w:rsidR="0049633E" w:rsidRPr="00272DDB">
        <w:rPr>
          <w:rFonts w:asciiTheme="majorHAnsi" w:hAnsiTheme="majorHAnsi"/>
          <w:color w:val="000000"/>
          <w:sz w:val="22"/>
          <w:szCs w:val="22"/>
        </w:rPr>
        <w:t xml:space="preserve">malnej płacy nigdy nie znalazły </w:t>
      </w:r>
      <w:r w:rsidRPr="00272DDB">
        <w:rPr>
          <w:rFonts w:asciiTheme="majorHAnsi" w:hAnsiTheme="majorHAnsi"/>
          <w:color w:val="000000"/>
          <w:sz w:val="22"/>
          <w:szCs w:val="22"/>
        </w:rPr>
        <w:t>odzwierciedlenia w adekwatnym wzroście subwencji. Wydatki</w:t>
      </w:r>
      <w:r w:rsidR="00DF218B" w:rsidRPr="00272DDB">
        <w:rPr>
          <w:rFonts w:asciiTheme="majorHAnsi" w:hAnsiTheme="majorHAnsi"/>
          <w:color w:val="000000"/>
          <w:sz w:val="22"/>
          <w:szCs w:val="22"/>
        </w:rPr>
        <w:t>,</w:t>
      </w:r>
      <w:r w:rsidRPr="00272DDB">
        <w:rPr>
          <w:rFonts w:asciiTheme="majorHAnsi" w:hAnsiTheme="majorHAnsi"/>
          <w:color w:val="000000"/>
          <w:sz w:val="22"/>
          <w:szCs w:val="22"/>
        </w:rPr>
        <w:t xml:space="preserve"> jakie ponosi Miasto </w:t>
      </w:r>
      <w:r w:rsidR="00DF218B" w:rsidRPr="00272DDB">
        <w:rPr>
          <w:rFonts w:asciiTheme="majorHAnsi" w:hAnsiTheme="majorHAnsi"/>
          <w:color w:val="000000"/>
          <w:sz w:val="22"/>
          <w:szCs w:val="22"/>
        </w:rPr>
        <w:t>……</w:t>
      </w:r>
      <w:r w:rsidRPr="00272DDB">
        <w:rPr>
          <w:rFonts w:asciiTheme="majorHAnsi" w:hAnsiTheme="majorHAnsi"/>
          <w:color w:val="000000"/>
          <w:sz w:val="22"/>
          <w:szCs w:val="22"/>
        </w:rPr>
        <w:t xml:space="preserve"> corocznie na </w:t>
      </w:r>
      <w:r w:rsidR="0049633E" w:rsidRPr="00272DDB">
        <w:rPr>
          <w:rFonts w:asciiTheme="majorHAnsi" w:hAnsiTheme="majorHAnsi"/>
          <w:color w:val="000000"/>
          <w:sz w:val="22"/>
          <w:szCs w:val="22"/>
        </w:rPr>
        <w:t>edukację</w:t>
      </w:r>
      <w:r w:rsidRPr="00272DDB">
        <w:rPr>
          <w:rFonts w:asciiTheme="majorHAnsi" w:hAnsiTheme="majorHAnsi"/>
          <w:color w:val="000000"/>
          <w:sz w:val="22"/>
          <w:szCs w:val="22"/>
        </w:rPr>
        <w:t xml:space="preserve"> z własnych środków to: 2016 – </w:t>
      </w:r>
      <w:r w:rsidR="00DF218B" w:rsidRPr="00272DDB">
        <w:rPr>
          <w:rFonts w:asciiTheme="majorHAnsi" w:hAnsiTheme="majorHAnsi"/>
          <w:color w:val="000000"/>
          <w:sz w:val="22"/>
          <w:szCs w:val="22"/>
        </w:rPr>
        <w:t>…</w:t>
      </w:r>
      <w:r w:rsidRPr="00272DDB">
        <w:rPr>
          <w:rFonts w:asciiTheme="majorHAnsi" w:hAnsiTheme="majorHAnsi"/>
          <w:color w:val="000000"/>
          <w:sz w:val="22"/>
          <w:szCs w:val="22"/>
        </w:rPr>
        <w:t xml:space="preserve"> mln, 2017 </w:t>
      </w:r>
      <w:r w:rsidR="00DF218B" w:rsidRPr="00272DDB">
        <w:rPr>
          <w:rFonts w:asciiTheme="majorHAnsi" w:hAnsiTheme="majorHAnsi"/>
          <w:color w:val="000000"/>
          <w:sz w:val="22"/>
          <w:szCs w:val="22"/>
        </w:rPr>
        <w:t>– …</w:t>
      </w:r>
      <w:r w:rsidRPr="00272DDB">
        <w:rPr>
          <w:rFonts w:asciiTheme="majorHAnsi" w:hAnsiTheme="majorHAnsi"/>
          <w:color w:val="000000"/>
          <w:sz w:val="22"/>
          <w:szCs w:val="22"/>
        </w:rPr>
        <w:t xml:space="preserve"> mln, 2018 </w:t>
      </w:r>
      <w:r w:rsidR="00DF218B" w:rsidRPr="00272DDB">
        <w:rPr>
          <w:rFonts w:asciiTheme="majorHAnsi" w:hAnsiTheme="majorHAnsi"/>
          <w:color w:val="000000"/>
          <w:sz w:val="22"/>
          <w:szCs w:val="22"/>
        </w:rPr>
        <w:t>–</w:t>
      </w:r>
      <w:r w:rsidRPr="00272DDB">
        <w:rPr>
          <w:rFonts w:asciiTheme="majorHAnsi" w:hAnsiTheme="majorHAnsi"/>
          <w:color w:val="000000"/>
          <w:sz w:val="22"/>
          <w:szCs w:val="22"/>
        </w:rPr>
        <w:t xml:space="preserve"> </w:t>
      </w:r>
      <w:r w:rsidR="00DF218B" w:rsidRPr="00272DDB">
        <w:rPr>
          <w:rFonts w:asciiTheme="majorHAnsi" w:hAnsiTheme="majorHAnsi"/>
          <w:color w:val="000000"/>
          <w:sz w:val="22"/>
          <w:szCs w:val="22"/>
        </w:rPr>
        <w:t>…</w:t>
      </w:r>
      <w:r w:rsidRPr="00272DDB">
        <w:rPr>
          <w:rFonts w:asciiTheme="majorHAnsi" w:hAnsiTheme="majorHAnsi"/>
          <w:color w:val="000000"/>
          <w:sz w:val="22"/>
          <w:szCs w:val="22"/>
        </w:rPr>
        <w:t xml:space="preserve"> mln, 2019 </w:t>
      </w:r>
      <w:r w:rsidR="00DF218B" w:rsidRPr="00272DDB">
        <w:rPr>
          <w:rFonts w:asciiTheme="majorHAnsi" w:hAnsiTheme="majorHAnsi"/>
          <w:color w:val="000000"/>
          <w:sz w:val="22"/>
          <w:szCs w:val="22"/>
        </w:rPr>
        <w:t>–</w:t>
      </w:r>
      <w:r w:rsidRPr="00272DDB">
        <w:rPr>
          <w:rFonts w:asciiTheme="majorHAnsi" w:hAnsiTheme="majorHAnsi"/>
          <w:color w:val="000000"/>
          <w:sz w:val="22"/>
          <w:szCs w:val="22"/>
        </w:rPr>
        <w:t xml:space="preserve"> </w:t>
      </w:r>
      <w:r w:rsidR="00DF218B" w:rsidRPr="00272DDB">
        <w:rPr>
          <w:rFonts w:asciiTheme="majorHAnsi" w:hAnsiTheme="majorHAnsi"/>
          <w:color w:val="000000"/>
          <w:sz w:val="22"/>
          <w:szCs w:val="22"/>
        </w:rPr>
        <w:t>…</w:t>
      </w:r>
      <w:r w:rsidRPr="00272DDB">
        <w:rPr>
          <w:rFonts w:asciiTheme="majorHAnsi" w:hAnsiTheme="majorHAnsi"/>
          <w:color w:val="000000"/>
          <w:sz w:val="22"/>
          <w:szCs w:val="22"/>
        </w:rPr>
        <w:t xml:space="preserve"> mln, 2020 – </w:t>
      </w:r>
      <w:r w:rsidR="00DF218B" w:rsidRPr="00272DDB">
        <w:rPr>
          <w:rFonts w:asciiTheme="majorHAnsi" w:hAnsiTheme="majorHAnsi"/>
          <w:color w:val="000000"/>
          <w:sz w:val="22"/>
          <w:szCs w:val="22"/>
        </w:rPr>
        <w:t>…</w:t>
      </w:r>
      <w:r w:rsidRPr="00272DDB">
        <w:rPr>
          <w:rFonts w:asciiTheme="majorHAnsi" w:hAnsiTheme="majorHAnsi"/>
          <w:color w:val="000000"/>
          <w:sz w:val="22"/>
          <w:szCs w:val="22"/>
        </w:rPr>
        <w:t xml:space="preserve"> mln zł.</w:t>
      </w:r>
      <w:r w:rsidR="001125DC" w:rsidRPr="00272DDB">
        <w:rPr>
          <w:rFonts w:asciiTheme="majorHAnsi" w:hAnsiTheme="majorHAnsi"/>
          <w:color w:val="000000"/>
          <w:sz w:val="22"/>
          <w:szCs w:val="22"/>
        </w:rPr>
        <w:t xml:space="preserve"> Tak drastycznie rosnące </w:t>
      </w:r>
      <w:r w:rsidR="00DF218B" w:rsidRPr="00272DDB">
        <w:rPr>
          <w:rFonts w:asciiTheme="majorHAnsi" w:hAnsiTheme="majorHAnsi"/>
          <w:color w:val="000000"/>
          <w:sz w:val="22"/>
          <w:szCs w:val="22"/>
        </w:rPr>
        <w:t xml:space="preserve">obciążenie budżetu miasta </w:t>
      </w:r>
      <w:r w:rsidR="001125DC" w:rsidRPr="00272DDB">
        <w:rPr>
          <w:rFonts w:asciiTheme="majorHAnsi" w:hAnsiTheme="majorHAnsi"/>
          <w:color w:val="000000"/>
          <w:sz w:val="22"/>
          <w:szCs w:val="22"/>
        </w:rPr>
        <w:t xml:space="preserve">wydatki </w:t>
      </w:r>
      <w:r w:rsidR="00DF218B" w:rsidRPr="00272DDB">
        <w:rPr>
          <w:rFonts w:asciiTheme="majorHAnsi" w:hAnsiTheme="majorHAnsi"/>
          <w:color w:val="000000"/>
          <w:sz w:val="22"/>
          <w:szCs w:val="22"/>
        </w:rPr>
        <w:t>powoduje spadek środków przeznaczanych na inne zadania</w:t>
      </w:r>
      <w:r w:rsidR="00D22D60" w:rsidRPr="00272DDB">
        <w:rPr>
          <w:rFonts w:asciiTheme="majorHAnsi" w:hAnsiTheme="majorHAnsi"/>
          <w:color w:val="000000"/>
          <w:sz w:val="22"/>
          <w:szCs w:val="22"/>
        </w:rPr>
        <w:t>, a w najbliższym czasie może nawet</w:t>
      </w:r>
      <w:r w:rsidR="001125DC" w:rsidRPr="00272DDB">
        <w:rPr>
          <w:rFonts w:asciiTheme="majorHAnsi" w:hAnsiTheme="majorHAnsi"/>
          <w:color w:val="000000"/>
          <w:sz w:val="22"/>
          <w:szCs w:val="22"/>
        </w:rPr>
        <w:t xml:space="preserve"> </w:t>
      </w:r>
      <w:r w:rsidR="00D22D60" w:rsidRPr="00272DDB">
        <w:rPr>
          <w:rFonts w:asciiTheme="majorHAnsi" w:hAnsiTheme="majorHAnsi"/>
          <w:color w:val="000000"/>
          <w:sz w:val="22"/>
          <w:szCs w:val="22"/>
        </w:rPr>
        <w:t xml:space="preserve">spowodować </w:t>
      </w:r>
      <w:r w:rsidR="001125DC" w:rsidRPr="00272DDB">
        <w:rPr>
          <w:rFonts w:asciiTheme="majorHAnsi" w:hAnsiTheme="majorHAnsi"/>
          <w:color w:val="000000"/>
          <w:sz w:val="22"/>
          <w:szCs w:val="22"/>
        </w:rPr>
        <w:t>problemy w bieżącym wynagradzaniu nauczyciel</w:t>
      </w:r>
      <w:r w:rsidR="00D22D60" w:rsidRPr="00272DDB">
        <w:rPr>
          <w:rFonts w:asciiTheme="majorHAnsi" w:hAnsiTheme="majorHAnsi"/>
          <w:color w:val="000000"/>
          <w:sz w:val="22"/>
          <w:szCs w:val="22"/>
        </w:rPr>
        <w:t>i.</w:t>
      </w:r>
    </w:p>
    <w:p w:rsidR="001125DC" w:rsidRPr="00272DDB" w:rsidRDefault="00085A36" w:rsidP="00DF218B">
      <w:pPr>
        <w:pStyle w:val="Tekstpodstawowy"/>
        <w:spacing w:after="120" w:line="264" w:lineRule="auto"/>
        <w:ind w:firstLine="709"/>
        <w:jc w:val="both"/>
        <w:rPr>
          <w:rFonts w:asciiTheme="majorHAnsi" w:hAnsiTheme="majorHAnsi"/>
          <w:sz w:val="22"/>
          <w:szCs w:val="22"/>
        </w:rPr>
      </w:pPr>
      <w:r w:rsidRPr="00272DDB">
        <w:rPr>
          <w:rFonts w:asciiTheme="majorHAnsi" w:hAnsiTheme="majorHAnsi"/>
          <w:color w:val="000000"/>
          <w:sz w:val="22"/>
          <w:szCs w:val="22"/>
        </w:rPr>
        <w:t xml:space="preserve">Regulacje w zakresie przedszkoli i żłobków, ustalenie „rządowej” odpłatności rodziców i </w:t>
      </w:r>
      <w:r w:rsidR="00D22D60" w:rsidRPr="00272DDB">
        <w:rPr>
          <w:rFonts w:asciiTheme="majorHAnsi" w:hAnsiTheme="majorHAnsi"/>
          <w:color w:val="000000"/>
          <w:sz w:val="22"/>
          <w:szCs w:val="22"/>
        </w:rPr>
        <w:t>wy</w:t>
      </w:r>
      <w:r w:rsidR="00D22D60" w:rsidRPr="00272DDB">
        <w:rPr>
          <w:rFonts w:asciiTheme="majorHAnsi" w:hAnsiTheme="majorHAnsi"/>
          <w:color w:val="000000"/>
          <w:sz w:val="22"/>
          <w:szCs w:val="22"/>
        </w:rPr>
        <w:softHyphen/>
        <w:t xml:space="preserve">sokość </w:t>
      </w:r>
      <w:r w:rsidRPr="00272DDB">
        <w:rPr>
          <w:rFonts w:asciiTheme="majorHAnsi" w:hAnsiTheme="majorHAnsi"/>
          <w:color w:val="000000"/>
          <w:sz w:val="22"/>
          <w:szCs w:val="22"/>
        </w:rPr>
        <w:t>dotacj</w:t>
      </w:r>
      <w:r w:rsidR="00D22D60" w:rsidRPr="00272DDB">
        <w:rPr>
          <w:rFonts w:asciiTheme="majorHAnsi" w:hAnsiTheme="majorHAnsi"/>
          <w:color w:val="000000"/>
          <w:sz w:val="22"/>
          <w:szCs w:val="22"/>
        </w:rPr>
        <w:t>i</w:t>
      </w:r>
      <w:r w:rsidRPr="00272DDB">
        <w:rPr>
          <w:rFonts w:asciiTheme="majorHAnsi" w:hAnsiTheme="majorHAnsi"/>
          <w:color w:val="000000"/>
          <w:sz w:val="22"/>
          <w:szCs w:val="22"/>
        </w:rPr>
        <w:t xml:space="preserve"> z budżetu państwa na te zadanie spowodował</w:t>
      </w:r>
      <w:r w:rsidR="0049633E" w:rsidRPr="00272DDB">
        <w:rPr>
          <w:rFonts w:asciiTheme="majorHAnsi" w:hAnsiTheme="majorHAnsi"/>
          <w:color w:val="000000"/>
          <w:sz w:val="22"/>
          <w:szCs w:val="22"/>
        </w:rPr>
        <w:t>y</w:t>
      </w:r>
      <w:r w:rsidRPr="00272DDB">
        <w:rPr>
          <w:rFonts w:asciiTheme="majorHAnsi" w:hAnsiTheme="majorHAnsi"/>
          <w:color w:val="000000"/>
          <w:sz w:val="22"/>
          <w:szCs w:val="22"/>
        </w:rPr>
        <w:t xml:space="preserve"> konieczność wykładania corocznie </w:t>
      </w:r>
      <w:r w:rsidR="00D22D60" w:rsidRPr="00272DDB">
        <w:rPr>
          <w:rFonts w:asciiTheme="majorHAnsi" w:hAnsiTheme="majorHAnsi"/>
          <w:color w:val="000000"/>
          <w:sz w:val="22"/>
          <w:szCs w:val="22"/>
        </w:rPr>
        <w:t>rosnących</w:t>
      </w:r>
      <w:r w:rsidRPr="00272DDB">
        <w:rPr>
          <w:rFonts w:asciiTheme="majorHAnsi" w:hAnsiTheme="majorHAnsi"/>
          <w:color w:val="000000"/>
          <w:sz w:val="22"/>
          <w:szCs w:val="22"/>
        </w:rPr>
        <w:t xml:space="preserve"> kwot z budżetu </w:t>
      </w:r>
      <w:proofErr w:type="gramStart"/>
      <w:r w:rsidRPr="00272DDB">
        <w:rPr>
          <w:rFonts w:asciiTheme="majorHAnsi" w:hAnsiTheme="majorHAnsi"/>
          <w:color w:val="000000"/>
          <w:sz w:val="22"/>
          <w:szCs w:val="22"/>
        </w:rPr>
        <w:t xml:space="preserve">Miasta </w:t>
      </w:r>
      <w:r w:rsidR="00D22D60" w:rsidRPr="00272DDB">
        <w:rPr>
          <w:rFonts w:asciiTheme="majorHAnsi" w:hAnsiTheme="majorHAnsi"/>
          <w:color w:val="000000"/>
          <w:sz w:val="22"/>
          <w:szCs w:val="22"/>
        </w:rPr>
        <w:t>…… :</w:t>
      </w:r>
      <w:r w:rsidRPr="00272DDB">
        <w:rPr>
          <w:rFonts w:asciiTheme="majorHAnsi" w:hAnsiTheme="majorHAnsi"/>
          <w:color w:val="000000"/>
          <w:sz w:val="22"/>
          <w:szCs w:val="22"/>
        </w:rPr>
        <w:t xml:space="preserve"> </w:t>
      </w:r>
      <w:proofErr w:type="gramEnd"/>
      <w:r w:rsidR="00D22D60" w:rsidRPr="00272DDB">
        <w:rPr>
          <w:rFonts w:asciiTheme="majorHAnsi" w:hAnsiTheme="majorHAnsi"/>
          <w:color w:val="000000"/>
          <w:sz w:val="22"/>
          <w:szCs w:val="22"/>
        </w:rPr>
        <w:t>w</w:t>
      </w:r>
      <w:r w:rsidRPr="00272DDB">
        <w:rPr>
          <w:rFonts w:asciiTheme="majorHAnsi" w:hAnsiTheme="majorHAnsi"/>
          <w:color w:val="000000"/>
          <w:sz w:val="22"/>
          <w:szCs w:val="22"/>
        </w:rPr>
        <w:t xml:space="preserve"> 2016 roku – </w:t>
      </w:r>
      <w:r w:rsidR="00D22D60" w:rsidRPr="00272DDB">
        <w:rPr>
          <w:rFonts w:asciiTheme="majorHAnsi" w:hAnsiTheme="majorHAnsi"/>
          <w:color w:val="000000"/>
          <w:sz w:val="22"/>
          <w:szCs w:val="22"/>
        </w:rPr>
        <w:t>…</w:t>
      </w:r>
      <w:r w:rsidRPr="00272DDB">
        <w:rPr>
          <w:rFonts w:asciiTheme="majorHAnsi" w:hAnsiTheme="majorHAnsi"/>
          <w:color w:val="000000"/>
          <w:sz w:val="22"/>
          <w:szCs w:val="22"/>
        </w:rPr>
        <w:t xml:space="preserve"> mln</w:t>
      </w:r>
      <w:r w:rsidR="0049633E" w:rsidRPr="00272DDB">
        <w:rPr>
          <w:rFonts w:asciiTheme="majorHAnsi" w:hAnsiTheme="majorHAnsi"/>
          <w:color w:val="000000"/>
          <w:sz w:val="22"/>
          <w:szCs w:val="22"/>
        </w:rPr>
        <w:t xml:space="preserve"> zł</w:t>
      </w:r>
      <w:r w:rsidRPr="00272DDB">
        <w:rPr>
          <w:rFonts w:asciiTheme="majorHAnsi" w:hAnsiTheme="majorHAnsi"/>
          <w:color w:val="000000"/>
          <w:sz w:val="22"/>
          <w:szCs w:val="22"/>
        </w:rPr>
        <w:t xml:space="preserve">, 2017 – </w:t>
      </w:r>
      <w:r w:rsidR="00D22D60" w:rsidRPr="00272DDB">
        <w:rPr>
          <w:rFonts w:asciiTheme="majorHAnsi" w:hAnsiTheme="majorHAnsi"/>
          <w:color w:val="000000"/>
          <w:sz w:val="22"/>
          <w:szCs w:val="22"/>
        </w:rPr>
        <w:t>…</w:t>
      </w:r>
      <w:r w:rsidRPr="00272DDB">
        <w:rPr>
          <w:rFonts w:asciiTheme="majorHAnsi" w:hAnsiTheme="majorHAnsi"/>
          <w:color w:val="000000"/>
          <w:sz w:val="22"/>
          <w:szCs w:val="22"/>
        </w:rPr>
        <w:t xml:space="preserve"> mln</w:t>
      </w:r>
      <w:r w:rsidR="0049633E" w:rsidRPr="00272DDB">
        <w:rPr>
          <w:rFonts w:asciiTheme="majorHAnsi" w:hAnsiTheme="majorHAnsi"/>
          <w:color w:val="000000"/>
          <w:sz w:val="22"/>
          <w:szCs w:val="22"/>
        </w:rPr>
        <w:t xml:space="preserve"> zł</w:t>
      </w:r>
      <w:r w:rsidRPr="00272DDB">
        <w:rPr>
          <w:rFonts w:asciiTheme="majorHAnsi" w:hAnsiTheme="majorHAnsi"/>
          <w:color w:val="000000"/>
          <w:sz w:val="22"/>
          <w:szCs w:val="22"/>
        </w:rPr>
        <w:t xml:space="preserve">, 2018 – </w:t>
      </w:r>
      <w:r w:rsidR="00D22D60" w:rsidRPr="00272DDB">
        <w:rPr>
          <w:rFonts w:asciiTheme="majorHAnsi" w:hAnsiTheme="majorHAnsi"/>
          <w:color w:val="000000"/>
          <w:sz w:val="22"/>
          <w:szCs w:val="22"/>
        </w:rPr>
        <w:t>…</w:t>
      </w:r>
      <w:r w:rsidR="0049633E" w:rsidRPr="00272DDB">
        <w:rPr>
          <w:rFonts w:asciiTheme="majorHAnsi" w:hAnsiTheme="majorHAnsi"/>
          <w:color w:val="000000"/>
          <w:sz w:val="22"/>
          <w:szCs w:val="22"/>
        </w:rPr>
        <w:t xml:space="preserve"> mln zł</w:t>
      </w:r>
      <w:r w:rsidRPr="00272DDB">
        <w:rPr>
          <w:rFonts w:asciiTheme="majorHAnsi" w:hAnsiTheme="majorHAnsi"/>
          <w:color w:val="000000"/>
          <w:sz w:val="22"/>
          <w:szCs w:val="22"/>
        </w:rPr>
        <w:t xml:space="preserve">, 2019 – </w:t>
      </w:r>
      <w:r w:rsidR="00D22D60" w:rsidRPr="00272DDB">
        <w:rPr>
          <w:rFonts w:asciiTheme="majorHAnsi" w:hAnsiTheme="majorHAnsi"/>
          <w:color w:val="000000"/>
          <w:sz w:val="22"/>
          <w:szCs w:val="22"/>
        </w:rPr>
        <w:t>…</w:t>
      </w:r>
      <w:r w:rsidRPr="00272DDB">
        <w:rPr>
          <w:rFonts w:asciiTheme="majorHAnsi" w:hAnsiTheme="majorHAnsi"/>
          <w:color w:val="000000"/>
          <w:sz w:val="22"/>
          <w:szCs w:val="22"/>
        </w:rPr>
        <w:t xml:space="preserve"> mln, 2020 – </w:t>
      </w:r>
      <w:r w:rsidR="00D22D60" w:rsidRPr="00272DDB">
        <w:rPr>
          <w:rFonts w:asciiTheme="majorHAnsi" w:hAnsiTheme="majorHAnsi"/>
          <w:color w:val="000000"/>
          <w:sz w:val="22"/>
          <w:szCs w:val="22"/>
        </w:rPr>
        <w:t>…</w:t>
      </w:r>
      <w:r w:rsidRPr="00272DDB">
        <w:rPr>
          <w:rFonts w:asciiTheme="majorHAnsi" w:hAnsiTheme="majorHAnsi"/>
          <w:color w:val="000000"/>
          <w:sz w:val="22"/>
          <w:szCs w:val="22"/>
        </w:rPr>
        <w:t xml:space="preserve"> z</w:t>
      </w:r>
      <w:r w:rsidR="0049633E" w:rsidRPr="00272DDB">
        <w:rPr>
          <w:rFonts w:asciiTheme="majorHAnsi" w:hAnsiTheme="majorHAnsi"/>
          <w:color w:val="000000"/>
          <w:sz w:val="22"/>
          <w:szCs w:val="22"/>
        </w:rPr>
        <w:t>ł</w:t>
      </w:r>
      <w:r w:rsidRPr="00272DDB">
        <w:rPr>
          <w:rFonts w:asciiTheme="majorHAnsi" w:hAnsiTheme="majorHAnsi"/>
          <w:color w:val="000000"/>
          <w:sz w:val="22"/>
          <w:szCs w:val="22"/>
        </w:rPr>
        <w:t>.</w:t>
      </w:r>
      <w:r w:rsidR="00D22D60" w:rsidRPr="00272DDB">
        <w:rPr>
          <w:rFonts w:asciiTheme="majorHAnsi" w:hAnsiTheme="majorHAnsi"/>
          <w:color w:val="000000"/>
          <w:sz w:val="22"/>
          <w:szCs w:val="22"/>
        </w:rPr>
        <w:t xml:space="preserve"> Dynamika tego wzrostu jest niepokojąca.</w:t>
      </w:r>
    </w:p>
    <w:p w:rsidR="001125DC" w:rsidRPr="00272DDB" w:rsidRDefault="001125DC" w:rsidP="00DF218B">
      <w:pPr>
        <w:pStyle w:val="Tekstpodstawowy"/>
        <w:spacing w:after="120" w:line="264" w:lineRule="auto"/>
        <w:ind w:firstLine="709"/>
        <w:jc w:val="both"/>
        <w:rPr>
          <w:rFonts w:asciiTheme="majorHAnsi" w:hAnsiTheme="majorHAnsi"/>
          <w:sz w:val="22"/>
          <w:szCs w:val="22"/>
        </w:rPr>
      </w:pPr>
      <w:r w:rsidRPr="00272DDB">
        <w:rPr>
          <w:rFonts w:asciiTheme="majorHAnsi" w:hAnsiTheme="majorHAnsi"/>
          <w:color w:val="000000"/>
          <w:sz w:val="22"/>
          <w:szCs w:val="22"/>
        </w:rPr>
        <w:t>W</w:t>
      </w:r>
      <w:r w:rsidR="00085A36" w:rsidRPr="00272DDB">
        <w:rPr>
          <w:rFonts w:asciiTheme="majorHAnsi" w:hAnsiTheme="majorHAnsi"/>
          <w:color w:val="000000"/>
          <w:sz w:val="22"/>
          <w:szCs w:val="22"/>
        </w:rPr>
        <w:t xml:space="preserve">zrosty wydatków niezależnych od samorządu, a zależnych od rządu, </w:t>
      </w:r>
      <w:r w:rsidR="00D22D60" w:rsidRPr="00272DDB">
        <w:rPr>
          <w:rFonts w:asciiTheme="majorHAnsi" w:hAnsiTheme="majorHAnsi"/>
          <w:color w:val="000000"/>
          <w:sz w:val="22"/>
          <w:szCs w:val="22"/>
        </w:rPr>
        <w:t>które w równym stopniu obciążają budżet centralny i budżety lokalne,</w:t>
      </w:r>
      <w:r w:rsidR="00085A36" w:rsidRPr="00272DDB">
        <w:rPr>
          <w:rFonts w:asciiTheme="majorHAnsi" w:hAnsiTheme="majorHAnsi"/>
          <w:color w:val="000000"/>
          <w:sz w:val="22"/>
          <w:szCs w:val="22"/>
        </w:rPr>
        <w:t xml:space="preserve"> nie rodziłoby tak ogromnego sprzeciwu. Jednak zwiększenia obciążeń samorządu z równoczesnym obniżaniem dochodów własnych </w:t>
      </w:r>
      <w:r w:rsidR="00D22D60" w:rsidRPr="00272DDB">
        <w:rPr>
          <w:rFonts w:asciiTheme="majorHAnsi" w:hAnsiTheme="majorHAnsi"/>
          <w:color w:val="000000"/>
          <w:sz w:val="22"/>
          <w:szCs w:val="22"/>
        </w:rPr>
        <w:t>–</w:t>
      </w:r>
      <w:r w:rsidR="0049633E" w:rsidRPr="00272DDB">
        <w:rPr>
          <w:rFonts w:asciiTheme="majorHAnsi" w:hAnsiTheme="majorHAnsi"/>
          <w:color w:val="000000"/>
          <w:sz w:val="22"/>
          <w:szCs w:val="22"/>
        </w:rPr>
        <w:t xml:space="preserve"> </w:t>
      </w:r>
      <w:r w:rsidR="00085A36" w:rsidRPr="00272DDB">
        <w:rPr>
          <w:rFonts w:asciiTheme="majorHAnsi" w:hAnsiTheme="majorHAnsi"/>
          <w:color w:val="000000"/>
          <w:sz w:val="22"/>
          <w:szCs w:val="22"/>
        </w:rPr>
        <w:t xml:space="preserve">decyzjami </w:t>
      </w:r>
      <w:r w:rsidR="00D22D60" w:rsidRPr="00272DDB">
        <w:rPr>
          <w:rFonts w:asciiTheme="majorHAnsi" w:hAnsiTheme="majorHAnsi"/>
          <w:color w:val="000000"/>
          <w:sz w:val="22"/>
          <w:szCs w:val="22"/>
        </w:rPr>
        <w:t>r</w:t>
      </w:r>
      <w:r w:rsidR="00085A36" w:rsidRPr="00272DDB">
        <w:rPr>
          <w:rFonts w:asciiTheme="majorHAnsi" w:hAnsiTheme="majorHAnsi"/>
          <w:color w:val="000000"/>
          <w:sz w:val="22"/>
          <w:szCs w:val="22"/>
        </w:rPr>
        <w:t xml:space="preserve">ządu i </w:t>
      </w:r>
      <w:r w:rsidR="00D22D60" w:rsidRPr="00272DDB">
        <w:rPr>
          <w:rFonts w:asciiTheme="majorHAnsi" w:hAnsiTheme="majorHAnsi"/>
          <w:color w:val="000000"/>
          <w:sz w:val="22"/>
          <w:szCs w:val="22"/>
        </w:rPr>
        <w:t>p</w:t>
      </w:r>
      <w:r w:rsidR="00085A36" w:rsidRPr="00272DDB">
        <w:rPr>
          <w:rFonts w:asciiTheme="majorHAnsi" w:hAnsiTheme="majorHAnsi"/>
          <w:color w:val="000000"/>
          <w:sz w:val="22"/>
          <w:szCs w:val="22"/>
        </w:rPr>
        <w:t xml:space="preserve">arlamentu jest prostą drogą do </w:t>
      </w:r>
      <w:r w:rsidR="00D22D60" w:rsidRPr="00272DDB">
        <w:rPr>
          <w:rFonts w:asciiTheme="majorHAnsi" w:hAnsiTheme="majorHAnsi"/>
          <w:color w:val="000000"/>
          <w:sz w:val="22"/>
          <w:szCs w:val="22"/>
        </w:rPr>
        <w:t>spowodowania</w:t>
      </w:r>
      <w:r w:rsidR="0049633E" w:rsidRPr="00272DDB">
        <w:rPr>
          <w:rFonts w:asciiTheme="majorHAnsi" w:hAnsiTheme="majorHAnsi"/>
          <w:color w:val="000000"/>
          <w:sz w:val="22"/>
          <w:szCs w:val="22"/>
        </w:rPr>
        <w:t xml:space="preserve"> </w:t>
      </w:r>
      <w:r w:rsidRPr="00272DDB">
        <w:rPr>
          <w:rFonts w:asciiTheme="majorHAnsi" w:hAnsiTheme="majorHAnsi"/>
          <w:color w:val="000000"/>
          <w:sz w:val="22"/>
          <w:szCs w:val="22"/>
        </w:rPr>
        <w:t>zapaści finansowej</w:t>
      </w:r>
      <w:r w:rsidR="00085A36" w:rsidRPr="00272DDB">
        <w:rPr>
          <w:rFonts w:asciiTheme="majorHAnsi" w:hAnsiTheme="majorHAnsi"/>
          <w:color w:val="000000"/>
          <w:sz w:val="22"/>
          <w:szCs w:val="22"/>
        </w:rPr>
        <w:t xml:space="preserve"> samorządów</w:t>
      </w:r>
      <w:r w:rsidRPr="00272DDB">
        <w:rPr>
          <w:rFonts w:asciiTheme="majorHAnsi" w:hAnsiTheme="majorHAnsi"/>
          <w:color w:val="000000"/>
          <w:sz w:val="22"/>
          <w:szCs w:val="22"/>
        </w:rPr>
        <w:t>.</w:t>
      </w:r>
      <w:r w:rsidR="0049633E" w:rsidRPr="00272DDB">
        <w:rPr>
          <w:rFonts w:asciiTheme="majorHAnsi" w:hAnsiTheme="majorHAnsi"/>
          <w:color w:val="000000"/>
          <w:sz w:val="22"/>
          <w:szCs w:val="22"/>
        </w:rPr>
        <w:t xml:space="preserve"> I nie pomogą tu dotacje w ramach Funduszu Dróg Samorządowych czy Funduszu Inicjatyw Samorządowych –</w:t>
      </w:r>
      <w:r w:rsidR="0085397F" w:rsidRPr="00272DDB">
        <w:rPr>
          <w:rFonts w:asciiTheme="majorHAnsi" w:hAnsiTheme="majorHAnsi"/>
          <w:color w:val="000000"/>
          <w:sz w:val="22"/>
          <w:szCs w:val="22"/>
        </w:rPr>
        <w:t xml:space="preserve"> skąd</w:t>
      </w:r>
      <w:r w:rsidR="0049633E" w:rsidRPr="00272DDB">
        <w:rPr>
          <w:rFonts w:asciiTheme="majorHAnsi" w:hAnsiTheme="majorHAnsi"/>
          <w:color w:val="000000"/>
          <w:sz w:val="22"/>
          <w:szCs w:val="22"/>
        </w:rPr>
        <w:t>inąd ważnych</w:t>
      </w:r>
      <w:r w:rsidR="00D22D60" w:rsidRPr="00272DDB">
        <w:rPr>
          <w:rFonts w:asciiTheme="majorHAnsi" w:hAnsiTheme="majorHAnsi"/>
          <w:color w:val="000000"/>
          <w:sz w:val="22"/>
          <w:szCs w:val="22"/>
        </w:rPr>
        <w:t>, ale uznaniowych</w:t>
      </w:r>
      <w:r w:rsidR="00E324BD">
        <w:rPr>
          <w:rFonts w:asciiTheme="majorHAnsi" w:hAnsiTheme="majorHAnsi"/>
          <w:color w:val="000000"/>
          <w:sz w:val="22"/>
          <w:szCs w:val="22"/>
        </w:rPr>
        <w:t>,</w:t>
      </w:r>
      <w:r w:rsidR="00D22D60" w:rsidRPr="00272DDB">
        <w:rPr>
          <w:rFonts w:asciiTheme="majorHAnsi" w:hAnsiTheme="majorHAnsi"/>
          <w:color w:val="000000"/>
          <w:sz w:val="22"/>
          <w:szCs w:val="22"/>
        </w:rPr>
        <w:t xml:space="preserve"> a nie systemowych</w:t>
      </w:r>
      <w:r w:rsidR="0049633E" w:rsidRPr="00272DDB">
        <w:rPr>
          <w:rFonts w:asciiTheme="majorHAnsi" w:hAnsiTheme="majorHAnsi"/>
          <w:color w:val="000000"/>
          <w:sz w:val="22"/>
          <w:szCs w:val="22"/>
        </w:rPr>
        <w:t xml:space="preserve"> narzędzi wsparcia</w:t>
      </w:r>
      <w:r w:rsidR="00D22D60" w:rsidRPr="00272DDB">
        <w:rPr>
          <w:rFonts w:asciiTheme="majorHAnsi" w:hAnsiTheme="majorHAnsi"/>
          <w:color w:val="000000"/>
          <w:sz w:val="22"/>
          <w:szCs w:val="22"/>
        </w:rPr>
        <w:t>.</w:t>
      </w:r>
    </w:p>
    <w:p w:rsidR="00D22D60" w:rsidRPr="00272DDB" w:rsidRDefault="00085A36" w:rsidP="00D22D60">
      <w:pPr>
        <w:pStyle w:val="Tekstpodstawowy"/>
        <w:spacing w:after="120" w:line="264" w:lineRule="auto"/>
        <w:ind w:firstLine="709"/>
        <w:jc w:val="both"/>
        <w:rPr>
          <w:rFonts w:asciiTheme="majorHAnsi" w:hAnsiTheme="majorHAnsi"/>
          <w:color w:val="000000" w:themeColor="text1"/>
          <w:sz w:val="22"/>
          <w:szCs w:val="22"/>
        </w:rPr>
      </w:pPr>
      <w:r w:rsidRPr="00272DDB">
        <w:rPr>
          <w:rFonts w:asciiTheme="majorHAnsi" w:hAnsiTheme="majorHAnsi"/>
          <w:color w:val="000000" w:themeColor="text1"/>
          <w:sz w:val="22"/>
          <w:szCs w:val="22"/>
        </w:rPr>
        <w:t>W imię poszanowania prawa żądamy zaprzestania degradacji samorządów i pozostawienia, przy przyjmowanych przez Państwo zmianach ustawowych, każdorazowo dochodów samorządo</w:t>
      </w:r>
      <w:r w:rsidR="00D22D60" w:rsidRPr="00272DDB">
        <w:rPr>
          <w:rFonts w:asciiTheme="majorHAnsi" w:hAnsiTheme="majorHAnsi"/>
          <w:color w:val="000000" w:themeColor="text1"/>
          <w:sz w:val="22"/>
          <w:szCs w:val="22"/>
        </w:rPr>
        <w:softHyphen/>
      </w:r>
      <w:r w:rsidRPr="00272DDB">
        <w:rPr>
          <w:rFonts w:asciiTheme="majorHAnsi" w:hAnsiTheme="majorHAnsi"/>
          <w:color w:val="000000" w:themeColor="text1"/>
          <w:sz w:val="22"/>
          <w:szCs w:val="22"/>
        </w:rPr>
        <w:t xml:space="preserve">wych na </w:t>
      </w:r>
      <w:r w:rsidR="00272DDB" w:rsidRPr="00272DDB">
        <w:rPr>
          <w:rFonts w:asciiTheme="majorHAnsi" w:hAnsiTheme="majorHAnsi"/>
          <w:color w:val="000000" w:themeColor="text1"/>
          <w:sz w:val="22"/>
          <w:szCs w:val="22"/>
        </w:rPr>
        <w:t>niezmniejszonym</w:t>
      </w:r>
      <w:r w:rsidR="00C91AA1">
        <w:rPr>
          <w:rFonts w:asciiTheme="majorHAnsi" w:hAnsiTheme="majorHAnsi"/>
          <w:color w:val="000000" w:themeColor="text1"/>
          <w:sz w:val="22"/>
          <w:szCs w:val="22"/>
        </w:rPr>
        <w:t xml:space="preserve"> poziomie. Zmiany, </w:t>
      </w:r>
      <w:bookmarkStart w:id="0" w:name="_GoBack"/>
      <w:bookmarkEnd w:id="0"/>
      <w:r w:rsidRPr="00272DDB">
        <w:rPr>
          <w:rFonts w:asciiTheme="majorHAnsi" w:hAnsiTheme="majorHAnsi"/>
          <w:color w:val="000000" w:themeColor="text1"/>
          <w:sz w:val="22"/>
          <w:szCs w:val="22"/>
        </w:rPr>
        <w:t xml:space="preserve">w tym przypadku PIT, z roku ubiegłego i </w:t>
      </w:r>
      <w:proofErr w:type="gramStart"/>
      <w:r w:rsidRPr="00272DDB">
        <w:rPr>
          <w:rFonts w:asciiTheme="majorHAnsi" w:hAnsiTheme="majorHAnsi"/>
          <w:color w:val="000000" w:themeColor="text1"/>
          <w:sz w:val="22"/>
          <w:szCs w:val="22"/>
        </w:rPr>
        <w:t>planowane</w:t>
      </w:r>
      <w:r w:rsidR="00C91AA1">
        <w:rPr>
          <w:rFonts w:asciiTheme="majorHAnsi" w:hAnsiTheme="majorHAnsi"/>
          <w:color w:val="000000" w:themeColor="text1"/>
          <w:sz w:val="22"/>
          <w:szCs w:val="22"/>
        </w:rPr>
        <w:t xml:space="preserve"> </w:t>
      </w:r>
      <w:r w:rsidRPr="00272DDB">
        <w:rPr>
          <w:rFonts w:asciiTheme="majorHAnsi" w:hAnsiTheme="majorHAnsi"/>
          <w:color w:val="000000" w:themeColor="text1"/>
          <w:sz w:val="22"/>
          <w:szCs w:val="22"/>
        </w:rPr>
        <w:t xml:space="preserve"> </w:t>
      </w:r>
      <w:r w:rsidR="001125DC" w:rsidRPr="00272DDB">
        <w:rPr>
          <w:rFonts w:asciiTheme="majorHAnsi" w:hAnsiTheme="majorHAnsi"/>
          <w:color w:val="000000" w:themeColor="text1"/>
          <w:sz w:val="22"/>
          <w:szCs w:val="22"/>
        </w:rPr>
        <w:t xml:space="preserve">- </w:t>
      </w:r>
      <w:r w:rsidRPr="00272DDB">
        <w:rPr>
          <w:rFonts w:asciiTheme="majorHAnsi" w:hAnsiTheme="majorHAnsi"/>
          <w:color w:val="000000" w:themeColor="text1"/>
          <w:sz w:val="22"/>
          <w:szCs w:val="22"/>
        </w:rPr>
        <w:t>muszą</w:t>
      </w:r>
      <w:proofErr w:type="gramEnd"/>
      <w:r w:rsidRPr="00272DDB">
        <w:rPr>
          <w:rFonts w:asciiTheme="majorHAnsi" w:hAnsiTheme="majorHAnsi"/>
          <w:color w:val="000000" w:themeColor="text1"/>
          <w:sz w:val="22"/>
          <w:szCs w:val="22"/>
        </w:rPr>
        <w:t xml:space="preserve"> skutkować zwiększeniem udziału </w:t>
      </w:r>
      <w:r w:rsidR="00016511" w:rsidRPr="00272DDB">
        <w:rPr>
          <w:rFonts w:asciiTheme="majorHAnsi" w:hAnsiTheme="majorHAnsi"/>
          <w:color w:val="000000" w:themeColor="text1"/>
          <w:sz w:val="22"/>
          <w:szCs w:val="22"/>
        </w:rPr>
        <w:t xml:space="preserve">samorządów </w:t>
      </w:r>
      <w:r w:rsidRPr="00272DDB">
        <w:rPr>
          <w:rFonts w:asciiTheme="majorHAnsi" w:hAnsiTheme="majorHAnsi"/>
          <w:color w:val="000000" w:themeColor="text1"/>
          <w:sz w:val="22"/>
          <w:szCs w:val="22"/>
        </w:rPr>
        <w:t>w PIT</w:t>
      </w:r>
      <w:r w:rsidR="00016511" w:rsidRPr="00272DDB">
        <w:rPr>
          <w:rFonts w:asciiTheme="majorHAnsi" w:hAnsiTheme="majorHAnsi"/>
          <w:color w:val="000000" w:themeColor="text1"/>
          <w:sz w:val="22"/>
          <w:szCs w:val="22"/>
        </w:rPr>
        <w:t>,</w:t>
      </w:r>
      <w:r w:rsidRPr="00272DDB">
        <w:rPr>
          <w:rFonts w:asciiTheme="majorHAnsi" w:hAnsiTheme="majorHAnsi"/>
          <w:color w:val="000000" w:themeColor="text1"/>
          <w:sz w:val="22"/>
          <w:szCs w:val="22"/>
        </w:rPr>
        <w:t xml:space="preserve"> aby kwota należna samorządom nie uległ</w:t>
      </w:r>
      <w:r w:rsidR="0048512E" w:rsidRPr="00272DDB">
        <w:rPr>
          <w:rFonts w:asciiTheme="majorHAnsi" w:hAnsiTheme="majorHAnsi"/>
          <w:color w:val="000000" w:themeColor="text1"/>
          <w:sz w:val="22"/>
          <w:szCs w:val="22"/>
        </w:rPr>
        <w:t>a zmniejszeniu.</w:t>
      </w:r>
    </w:p>
    <w:sectPr w:rsidR="00D22D60" w:rsidRPr="00272DDB">
      <w:pgSz w:w="11906" w:h="16838"/>
      <w:pgMar w:top="1134" w:right="1134" w:bottom="1134" w:left="1134"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altName w:val="Times New Roman"/>
    <w:panose1 w:val="020B0602030504020204"/>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C2E19"/>
    <w:multiLevelType w:val="multilevel"/>
    <w:tmpl w:val="EF3C7750"/>
    <w:lvl w:ilvl="0">
      <w:start w:val="1"/>
      <w:numFmt w:val="decimal"/>
      <w:lvlText w:val="%1."/>
      <w:lvlJc w:val="left"/>
      <w:pPr>
        <w:ind w:left="707" w:firstLine="0"/>
      </w:pPr>
      <w:rPr>
        <w:rFonts w:ascii="Liberation Serif" w:eastAsia="NSimSun" w:hAnsi="Liberation Serif" w:cs="Lucida Sans"/>
      </w:r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 w15:restartNumberingAfterBreak="0">
    <w:nsid w:val="7DAD1D02"/>
    <w:multiLevelType w:val="hybridMultilevel"/>
    <w:tmpl w:val="6C86B864"/>
    <w:lvl w:ilvl="0" w:tplc="BEB4704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A36"/>
    <w:rsid w:val="00016511"/>
    <w:rsid w:val="00085A36"/>
    <w:rsid w:val="001125DC"/>
    <w:rsid w:val="00246804"/>
    <w:rsid w:val="00272DDB"/>
    <w:rsid w:val="0048512E"/>
    <w:rsid w:val="0049633E"/>
    <w:rsid w:val="004D4D68"/>
    <w:rsid w:val="00597093"/>
    <w:rsid w:val="007C673E"/>
    <w:rsid w:val="0085397F"/>
    <w:rsid w:val="009D4941"/>
    <w:rsid w:val="009D6704"/>
    <w:rsid w:val="00B52444"/>
    <w:rsid w:val="00C91AA1"/>
    <w:rsid w:val="00CE6C3E"/>
    <w:rsid w:val="00D22D60"/>
    <w:rsid w:val="00D7022C"/>
    <w:rsid w:val="00DF218B"/>
    <w:rsid w:val="00E324BD"/>
    <w:rsid w:val="00FB03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F930A-7851-47DF-B60F-F105EEB8B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5A36"/>
    <w:pPr>
      <w:suppressAutoHyphens/>
      <w:spacing w:after="0" w:line="240" w:lineRule="auto"/>
      <w:textAlignment w:val="baseline"/>
    </w:pPr>
    <w:rPr>
      <w:rFonts w:ascii="Liberation Serif" w:eastAsia="NSimSun" w:hAnsi="Liberation Serif" w:cs="Lucida Sans"/>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85A36"/>
    <w:pPr>
      <w:spacing w:after="140" w:line="276" w:lineRule="auto"/>
    </w:pPr>
  </w:style>
  <w:style w:type="character" w:customStyle="1" w:styleId="TekstpodstawowyZnak">
    <w:name w:val="Tekst podstawowy Znak"/>
    <w:basedOn w:val="Domylnaczcionkaakapitu"/>
    <w:link w:val="Tekstpodstawowy"/>
    <w:rsid w:val="00085A36"/>
    <w:rPr>
      <w:rFonts w:ascii="Liberation Serif" w:eastAsia="NSimSun" w:hAnsi="Liberation Serif" w:cs="Lucida Sans"/>
      <w:kern w:val="2"/>
      <w:sz w:val="24"/>
      <w:szCs w:val="24"/>
      <w:lang w:eastAsia="zh-CN" w:bidi="hi-IN"/>
    </w:rPr>
  </w:style>
  <w:style w:type="paragraph" w:styleId="Akapitzlist">
    <w:name w:val="List Paragraph"/>
    <w:basedOn w:val="Normalny"/>
    <w:uiPriority w:val="34"/>
    <w:qFormat/>
    <w:rsid w:val="00597093"/>
    <w:pPr>
      <w:ind w:left="720"/>
      <w:contextualSpacing/>
    </w:pPr>
    <w:rPr>
      <w:rFonts w:cs="Mangal"/>
      <w:szCs w:val="21"/>
    </w:rPr>
  </w:style>
  <w:style w:type="paragraph" w:styleId="Tekstdymka">
    <w:name w:val="Balloon Text"/>
    <w:basedOn w:val="Normalny"/>
    <w:link w:val="TekstdymkaZnak"/>
    <w:uiPriority w:val="99"/>
    <w:semiHidden/>
    <w:unhideWhenUsed/>
    <w:rsid w:val="00597093"/>
    <w:rPr>
      <w:rFonts w:ascii="Segoe UI" w:hAnsi="Segoe UI" w:cs="Mangal"/>
      <w:sz w:val="18"/>
      <w:szCs w:val="16"/>
    </w:rPr>
  </w:style>
  <w:style w:type="character" w:customStyle="1" w:styleId="TekstdymkaZnak">
    <w:name w:val="Tekst dymka Znak"/>
    <w:basedOn w:val="Domylnaczcionkaakapitu"/>
    <w:link w:val="Tekstdymka"/>
    <w:uiPriority w:val="99"/>
    <w:semiHidden/>
    <w:rsid w:val="00597093"/>
    <w:rPr>
      <w:rFonts w:ascii="Segoe UI" w:eastAsia="NSimSun" w:hAnsi="Segoe UI" w:cs="Mangal"/>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1021</Words>
  <Characters>6127</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Andrukiewicz</dc:creator>
  <cp:keywords/>
  <dc:description/>
  <cp:lastModifiedBy>Joanna Nowaczyk</cp:lastModifiedBy>
  <cp:revision>5</cp:revision>
  <cp:lastPrinted>2020-10-14T15:07:00Z</cp:lastPrinted>
  <dcterms:created xsi:type="dcterms:W3CDTF">2020-10-14T23:20:00Z</dcterms:created>
  <dcterms:modified xsi:type="dcterms:W3CDTF">2020-10-15T11:57:00Z</dcterms:modified>
</cp:coreProperties>
</file>