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291A69" w:rsidP="00291A6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B25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marca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0F6A54">
              <w:rPr>
                <w:rFonts w:ascii="Arial" w:hAnsi="Arial" w:cs="Arial"/>
                <w:b/>
              </w:rPr>
              <w:t>2020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A69" w:rsidRPr="00291A69" w:rsidRDefault="00291A69" w:rsidP="00291A69">
      <w:pPr>
        <w:pStyle w:val="NormalnyWeb"/>
        <w:spacing w:after="0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 w:rsidRPr="00291A69">
        <w:rPr>
          <w:rFonts w:asciiTheme="minorHAnsi" w:hAnsiTheme="minorHAnsi" w:cs="Arial"/>
          <w:b/>
          <w:color w:val="333333"/>
          <w:spacing w:val="-4"/>
          <w:sz w:val="28"/>
        </w:rPr>
        <w:t>Nadzwyczajne posiedzenie Zar</w:t>
      </w:r>
      <w:r w:rsidR="008D2C1B">
        <w:rPr>
          <w:rFonts w:asciiTheme="minorHAnsi" w:hAnsiTheme="minorHAnsi" w:cs="Arial"/>
          <w:b/>
          <w:color w:val="333333"/>
          <w:spacing w:val="-4"/>
          <w:sz w:val="28"/>
        </w:rPr>
        <w:t xml:space="preserve">ządu ZMP w sprawie </w:t>
      </w:r>
      <w:r w:rsidR="00D60998">
        <w:rPr>
          <w:rFonts w:asciiTheme="minorHAnsi" w:hAnsiTheme="minorHAnsi" w:cs="Arial"/>
          <w:b/>
          <w:color w:val="333333"/>
          <w:spacing w:val="-4"/>
          <w:sz w:val="28"/>
        </w:rPr>
        <w:t xml:space="preserve">epidemii </w:t>
      </w:r>
      <w:proofErr w:type="spellStart"/>
      <w:r w:rsidR="008D2C1B">
        <w:rPr>
          <w:rFonts w:asciiTheme="minorHAnsi" w:hAnsiTheme="minorHAnsi" w:cs="Arial"/>
          <w:b/>
          <w:color w:val="333333"/>
          <w:spacing w:val="-4"/>
          <w:sz w:val="28"/>
        </w:rPr>
        <w:t>koronawirusa</w:t>
      </w:r>
      <w:proofErr w:type="spellEnd"/>
    </w:p>
    <w:p w:rsidR="00291A69" w:rsidRPr="00291A69" w:rsidRDefault="00291A69" w:rsidP="00D60998">
      <w:pPr>
        <w:pStyle w:val="NormalnyWeb"/>
        <w:spacing w:after="240" w:afterAutospacing="0"/>
        <w:ind w:firstLine="142"/>
        <w:jc w:val="both"/>
        <w:rPr>
          <w:rFonts w:asciiTheme="minorHAnsi" w:hAnsiTheme="minorHAnsi" w:cs="Arial"/>
          <w:color w:val="333333"/>
          <w:spacing w:val="-4"/>
        </w:rPr>
      </w:pPr>
      <w:r w:rsidRPr="00291A69">
        <w:rPr>
          <w:rFonts w:asciiTheme="minorHAnsi" w:hAnsiTheme="minorHAnsi" w:cs="Arial"/>
          <w:color w:val="333333"/>
          <w:spacing w:val="-4"/>
        </w:rPr>
        <w:t xml:space="preserve">17 marca odbyło się </w:t>
      </w:r>
      <w:r w:rsidRPr="00291A69">
        <w:rPr>
          <w:rFonts w:asciiTheme="minorHAnsi" w:hAnsiTheme="minorHAnsi" w:cs="Arial"/>
          <w:b/>
          <w:color w:val="333333"/>
          <w:spacing w:val="-4"/>
        </w:rPr>
        <w:t>nadzwyczajne posiedzenie Zarządu ZMP w sprawie stanu zagrożenia epidemicznego</w:t>
      </w:r>
      <w:r w:rsidRPr="00291A69">
        <w:rPr>
          <w:rFonts w:asciiTheme="minorHAnsi" w:hAnsiTheme="minorHAnsi" w:cs="Arial"/>
          <w:color w:val="333333"/>
          <w:spacing w:val="-4"/>
        </w:rPr>
        <w:t xml:space="preserve">. Prezydenci i burmistrzowe obradowali w trybie </w:t>
      </w:r>
      <w:r w:rsidRPr="00D60998">
        <w:rPr>
          <w:rFonts w:asciiTheme="minorHAnsi" w:hAnsiTheme="minorHAnsi" w:cs="Arial"/>
          <w:b/>
          <w:color w:val="333333"/>
          <w:spacing w:val="-4"/>
        </w:rPr>
        <w:t>telekonferencji</w:t>
      </w:r>
      <w:r w:rsidRPr="00291A69">
        <w:rPr>
          <w:rFonts w:asciiTheme="minorHAnsi" w:hAnsiTheme="minorHAnsi" w:cs="Arial"/>
          <w:color w:val="333333"/>
          <w:spacing w:val="-4"/>
        </w:rPr>
        <w:t xml:space="preserve">. Zarząd Związku rozpatrywał problemy </w:t>
      </w:r>
      <w:r w:rsidR="00D60998">
        <w:rPr>
          <w:rFonts w:asciiTheme="minorHAnsi" w:hAnsiTheme="minorHAnsi" w:cs="Arial"/>
          <w:color w:val="333333"/>
          <w:spacing w:val="-4"/>
        </w:rPr>
        <w:t>zgłoszone</w:t>
      </w:r>
      <w:r>
        <w:rPr>
          <w:rFonts w:asciiTheme="minorHAnsi" w:hAnsiTheme="minorHAnsi" w:cs="Arial"/>
          <w:color w:val="333333"/>
          <w:spacing w:val="-4"/>
        </w:rPr>
        <w:t xml:space="preserve"> przez poszczególne miasta i </w:t>
      </w:r>
      <w:r w:rsidRPr="00291A69">
        <w:rPr>
          <w:rFonts w:asciiTheme="minorHAnsi" w:hAnsiTheme="minorHAnsi" w:cs="Arial"/>
          <w:color w:val="333333"/>
          <w:spacing w:val="-4"/>
        </w:rPr>
        <w:t>pracował nad przygotowaniem paki</w:t>
      </w:r>
      <w:r w:rsidR="003D765C">
        <w:rPr>
          <w:rFonts w:asciiTheme="minorHAnsi" w:hAnsiTheme="minorHAnsi" w:cs="Arial"/>
          <w:color w:val="333333"/>
          <w:spacing w:val="-4"/>
        </w:rPr>
        <w:t>etu rekomendacji dla r</w:t>
      </w:r>
      <w:r>
        <w:rPr>
          <w:rFonts w:asciiTheme="minorHAnsi" w:hAnsiTheme="minorHAnsi" w:cs="Arial"/>
          <w:color w:val="333333"/>
          <w:spacing w:val="-4"/>
        </w:rPr>
        <w:t xml:space="preserve">ządu, które </w:t>
      </w:r>
      <w:r w:rsidR="005B3A7F">
        <w:rPr>
          <w:rFonts w:asciiTheme="minorHAnsi" w:hAnsiTheme="minorHAnsi" w:cs="Arial"/>
          <w:color w:val="333333"/>
          <w:spacing w:val="-4"/>
        </w:rPr>
        <w:t>po</w:t>
      </w:r>
      <w:r>
        <w:rPr>
          <w:rFonts w:asciiTheme="minorHAnsi" w:hAnsiTheme="minorHAnsi" w:cs="Arial"/>
          <w:color w:val="333333"/>
          <w:spacing w:val="-4"/>
        </w:rPr>
        <w:t xml:space="preserve">mogą </w:t>
      </w:r>
      <w:r w:rsidR="003D765C" w:rsidRPr="00291A69">
        <w:rPr>
          <w:rFonts w:asciiTheme="minorHAnsi" w:hAnsiTheme="minorHAnsi" w:cs="Arial"/>
          <w:color w:val="333333"/>
          <w:spacing w:val="-4"/>
        </w:rPr>
        <w:t>lepiej zorganizować</w:t>
      </w:r>
      <w:r w:rsidR="003D765C">
        <w:rPr>
          <w:rFonts w:asciiTheme="minorHAnsi" w:hAnsiTheme="minorHAnsi" w:cs="Arial"/>
          <w:color w:val="333333"/>
          <w:spacing w:val="-4"/>
        </w:rPr>
        <w:t xml:space="preserve"> i </w:t>
      </w:r>
      <w:r w:rsidR="003D765C" w:rsidRPr="00291A69">
        <w:rPr>
          <w:rFonts w:asciiTheme="minorHAnsi" w:hAnsiTheme="minorHAnsi" w:cs="Arial"/>
          <w:color w:val="333333"/>
          <w:spacing w:val="-4"/>
        </w:rPr>
        <w:t xml:space="preserve">usprawnić </w:t>
      </w:r>
      <w:r w:rsidR="003D765C">
        <w:rPr>
          <w:rFonts w:asciiTheme="minorHAnsi" w:hAnsiTheme="minorHAnsi" w:cs="Arial"/>
          <w:color w:val="333333"/>
          <w:spacing w:val="-4"/>
        </w:rPr>
        <w:t>pracę</w:t>
      </w:r>
      <w:r w:rsidR="003D765C" w:rsidRPr="00291A69">
        <w:rPr>
          <w:rFonts w:asciiTheme="minorHAnsi" w:hAnsiTheme="minorHAnsi" w:cs="Arial"/>
          <w:color w:val="333333"/>
          <w:spacing w:val="-4"/>
        </w:rPr>
        <w:t xml:space="preserve"> urzędów</w:t>
      </w:r>
      <w:r w:rsidR="003D765C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>oraz</w:t>
      </w:r>
      <w:r w:rsidRPr="00291A69">
        <w:rPr>
          <w:rFonts w:asciiTheme="minorHAnsi" w:hAnsiTheme="minorHAnsi" w:cs="Arial"/>
          <w:color w:val="333333"/>
          <w:spacing w:val="-4"/>
        </w:rPr>
        <w:t xml:space="preserve"> funkcjonowanie całych społeczności </w:t>
      </w:r>
      <w:r w:rsidR="00C04BED">
        <w:rPr>
          <w:rFonts w:asciiTheme="minorHAnsi" w:hAnsiTheme="minorHAnsi" w:cs="Arial"/>
          <w:color w:val="333333"/>
          <w:spacing w:val="-4"/>
        </w:rPr>
        <w:t>lokalnych</w:t>
      </w:r>
      <w:r w:rsidRPr="00291A69">
        <w:rPr>
          <w:rFonts w:asciiTheme="minorHAnsi" w:hAnsiTheme="minorHAnsi" w:cs="Arial"/>
          <w:color w:val="333333"/>
          <w:spacing w:val="-4"/>
        </w:rPr>
        <w:t>.</w:t>
      </w:r>
    </w:p>
    <w:p w:rsidR="00D66336" w:rsidRDefault="00D66336" w:rsidP="00D66336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 xml:space="preserve">Problemy miast </w:t>
      </w:r>
      <w:r w:rsidR="00C04BED">
        <w:rPr>
          <w:rFonts w:asciiTheme="minorHAnsi" w:hAnsiTheme="minorHAnsi" w:cs="Arial"/>
          <w:color w:val="333333"/>
          <w:spacing w:val="-4"/>
        </w:rPr>
        <w:t xml:space="preserve">i gmin </w:t>
      </w:r>
      <w:r>
        <w:rPr>
          <w:rFonts w:asciiTheme="minorHAnsi" w:hAnsiTheme="minorHAnsi" w:cs="Arial"/>
          <w:color w:val="333333"/>
          <w:spacing w:val="-4"/>
        </w:rPr>
        <w:t>dotyczą m.in.:</w:t>
      </w:r>
    </w:p>
    <w:p w:rsidR="00D66336" w:rsidRDefault="00291A69" w:rsidP="00C04BED">
      <w:pPr>
        <w:pStyle w:val="NormalnyWeb"/>
        <w:numPr>
          <w:ilvl w:val="0"/>
          <w:numId w:val="7"/>
        </w:numPr>
        <w:spacing w:before="0" w:beforeAutospacing="0" w:after="240" w:afterAutospacing="0"/>
        <w:ind w:left="568" w:hanging="284"/>
        <w:jc w:val="both"/>
        <w:rPr>
          <w:rFonts w:asciiTheme="minorHAnsi" w:hAnsiTheme="minorHAnsi" w:cs="Arial"/>
          <w:color w:val="333333"/>
          <w:spacing w:val="-4"/>
        </w:rPr>
      </w:pPr>
      <w:r w:rsidRPr="00D66336">
        <w:rPr>
          <w:rFonts w:asciiTheme="minorHAnsi" w:hAnsiTheme="minorHAnsi" w:cs="Arial"/>
          <w:color w:val="333333"/>
          <w:spacing w:val="-4"/>
        </w:rPr>
        <w:t xml:space="preserve">terminów załatwiania </w:t>
      </w:r>
      <w:r w:rsidR="00C04BED">
        <w:rPr>
          <w:rFonts w:asciiTheme="minorHAnsi" w:hAnsiTheme="minorHAnsi" w:cs="Arial"/>
          <w:color w:val="333333"/>
          <w:spacing w:val="-4"/>
        </w:rPr>
        <w:t xml:space="preserve">setek tysięcy </w:t>
      </w:r>
      <w:r w:rsidRPr="00D66336">
        <w:rPr>
          <w:rFonts w:asciiTheme="minorHAnsi" w:hAnsiTheme="minorHAnsi" w:cs="Arial"/>
          <w:color w:val="333333"/>
          <w:spacing w:val="-4"/>
        </w:rPr>
        <w:t>spraw urzędowych</w:t>
      </w:r>
      <w:r w:rsidR="00C04BED">
        <w:rPr>
          <w:rFonts w:asciiTheme="minorHAnsi" w:hAnsiTheme="minorHAnsi" w:cs="Arial"/>
          <w:color w:val="333333"/>
          <w:spacing w:val="-4"/>
        </w:rPr>
        <w:t>,</w:t>
      </w:r>
      <w:r w:rsidRPr="00D66336">
        <w:rPr>
          <w:rFonts w:asciiTheme="minorHAnsi" w:hAnsiTheme="minorHAnsi" w:cs="Arial"/>
          <w:color w:val="333333"/>
          <w:spacing w:val="-4"/>
        </w:rPr>
        <w:t xml:space="preserve"> wynikających z kodeksu postępowania administracyjnego i ordynacji podatkowej;</w:t>
      </w:r>
    </w:p>
    <w:p w:rsidR="00D66336" w:rsidRDefault="00291A69" w:rsidP="00C04BED">
      <w:pPr>
        <w:pStyle w:val="NormalnyWeb"/>
        <w:numPr>
          <w:ilvl w:val="0"/>
          <w:numId w:val="7"/>
        </w:numPr>
        <w:spacing w:before="0" w:beforeAutospacing="0" w:after="240" w:afterAutospacing="0"/>
        <w:ind w:left="568" w:hanging="284"/>
        <w:jc w:val="both"/>
        <w:rPr>
          <w:rFonts w:asciiTheme="minorHAnsi" w:hAnsiTheme="minorHAnsi" w:cs="Arial"/>
          <w:color w:val="333333"/>
          <w:spacing w:val="-4"/>
        </w:rPr>
      </w:pPr>
      <w:r w:rsidRPr="00D66336">
        <w:rPr>
          <w:rFonts w:asciiTheme="minorHAnsi" w:hAnsiTheme="minorHAnsi" w:cs="Arial"/>
          <w:color w:val="333333"/>
          <w:spacing w:val="-4"/>
        </w:rPr>
        <w:t>innych terminów wynikających z obowiązującego prawa w tym zwłaszcza obligujących samorządy do sporządzania spraw</w:t>
      </w:r>
      <w:r w:rsidR="00D66336">
        <w:rPr>
          <w:rFonts w:asciiTheme="minorHAnsi" w:hAnsiTheme="minorHAnsi" w:cs="Arial"/>
          <w:color w:val="333333"/>
          <w:spacing w:val="-4"/>
        </w:rPr>
        <w:t>ozdań, przeprowadzania zebrań</w:t>
      </w:r>
      <w:r w:rsidR="00C04BED">
        <w:rPr>
          <w:rFonts w:asciiTheme="minorHAnsi" w:hAnsiTheme="minorHAnsi" w:cs="Arial"/>
          <w:color w:val="333333"/>
          <w:spacing w:val="-4"/>
        </w:rPr>
        <w:t xml:space="preserve">, konsultacji </w:t>
      </w:r>
      <w:r w:rsidRPr="00D66336">
        <w:rPr>
          <w:rFonts w:asciiTheme="minorHAnsi" w:hAnsiTheme="minorHAnsi" w:cs="Arial"/>
          <w:color w:val="333333"/>
          <w:spacing w:val="-4"/>
        </w:rPr>
        <w:t>itp.;</w:t>
      </w:r>
    </w:p>
    <w:p w:rsidR="00291A69" w:rsidRPr="00D66336" w:rsidRDefault="00D66336" w:rsidP="00C04BED">
      <w:pPr>
        <w:pStyle w:val="NormalnyWeb"/>
        <w:numPr>
          <w:ilvl w:val="0"/>
          <w:numId w:val="7"/>
        </w:numPr>
        <w:spacing w:before="0" w:beforeAutospacing="0" w:after="240" w:afterAutospacing="0"/>
        <w:ind w:left="568" w:hanging="284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k</w:t>
      </w:r>
      <w:r w:rsidR="00291A69" w:rsidRPr="00D66336">
        <w:rPr>
          <w:rFonts w:asciiTheme="minorHAnsi" w:hAnsiTheme="minorHAnsi" w:cs="Arial"/>
          <w:color w:val="333333"/>
          <w:spacing w:val="-4"/>
        </w:rPr>
        <w:t xml:space="preserve">ondycji finansowej samorządów, która od </w:t>
      </w:r>
      <w:r w:rsidR="005B3A7F">
        <w:rPr>
          <w:rFonts w:asciiTheme="minorHAnsi" w:hAnsiTheme="minorHAnsi" w:cs="Arial"/>
          <w:color w:val="333333"/>
          <w:spacing w:val="-4"/>
        </w:rPr>
        <w:t>początku roku jest już poważnie osłabiona</w:t>
      </w:r>
      <w:r w:rsidR="00291A69" w:rsidRPr="00D66336">
        <w:rPr>
          <w:rFonts w:asciiTheme="minorHAnsi" w:hAnsiTheme="minorHAnsi" w:cs="Arial"/>
          <w:color w:val="333333"/>
          <w:spacing w:val="-4"/>
        </w:rPr>
        <w:t xml:space="preserve"> z</w:t>
      </w:r>
      <w:r w:rsidR="005B3A7F">
        <w:rPr>
          <w:rFonts w:asciiTheme="minorHAnsi" w:hAnsiTheme="minorHAnsi" w:cs="Arial"/>
          <w:color w:val="333333"/>
          <w:spacing w:val="-4"/>
        </w:rPr>
        <w:t xml:space="preserve"> </w:t>
      </w:r>
      <w:r w:rsidR="00291A69" w:rsidRPr="00D66336">
        <w:rPr>
          <w:rFonts w:asciiTheme="minorHAnsi" w:hAnsiTheme="minorHAnsi" w:cs="Arial"/>
          <w:color w:val="333333"/>
          <w:spacing w:val="-4"/>
        </w:rPr>
        <w:t>powodu ubiegłorocznych zmian ustawowych, a która w tej chwili jest dodatkowo zagrożona ze względ</w:t>
      </w:r>
      <w:r w:rsidRPr="00D66336">
        <w:rPr>
          <w:rFonts w:asciiTheme="minorHAnsi" w:hAnsiTheme="minorHAnsi" w:cs="Arial"/>
          <w:color w:val="333333"/>
          <w:spacing w:val="-4"/>
        </w:rPr>
        <w:t xml:space="preserve">u na </w:t>
      </w:r>
      <w:r w:rsidR="00291A69" w:rsidRPr="00D66336">
        <w:rPr>
          <w:rFonts w:asciiTheme="minorHAnsi" w:hAnsiTheme="minorHAnsi" w:cs="Arial"/>
          <w:color w:val="333333"/>
          <w:spacing w:val="-4"/>
        </w:rPr>
        <w:t>spodziewane opóźnienia w płatnościach podatków i opłat lokalnych</w:t>
      </w:r>
      <w:r w:rsidR="00C04BED">
        <w:rPr>
          <w:rFonts w:asciiTheme="minorHAnsi" w:hAnsiTheme="minorHAnsi" w:cs="Arial"/>
          <w:color w:val="333333"/>
          <w:spacing w:val="-4"/>
        </w:rPr>
        <w:t xml:space="preserve"> oraz dalsze zmniejszenia wpływów z PIT i CIT, w których samorządy mają udziały;</w:t>
      </w:r>
    </w:p>
    <w:p w:rsidR="00210D6B" w:rsidRDefault="00C04BED" w:rsidP="00C04BED">
      <w:pPr>
        <w:pStyle w:val="NormalnyWeb"/>
        <w:numPr>
          <w:ilvl w:val="0"/>
          <w:numId w:val="7"/>
        </w:numPr>
        <w:spacing w:before="0" w:beforeAutospacing="0" w:after="240" w:afterAutospacing="0"/>
        <w:ind w:left="568" w:hanging="284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zawieszenia działalności organów stanowiących JST w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sytuacji zakaz</w:t>
      </w:r>
      <w:r>
        <w:rPr>
          <w:rFonts w:asciiTheme="minorHAnsi" w:hAnsiTheme="minorHAnsi" w:cs="Arial"/>
          <w:color w:val="333333"/>
          <w:spacing w:val="-4"/>
        </w:rPr>
        <w:t>u</w:t>
      </w:r>
      <w:r w:rsidR="00E9360E">
        <w:rPr>
          <w:rFonts w:asciiTheme="minorHAnsi" w:hAnsiTheme="minorHAnsi" w:cs="Arial"/>
          <w:color w:val="333333"/>
          <w:spacing w:val="-4"/>
        </w:rPr>
        <w:t xml:space="preserve"> zebrań i zgromadzeń, ale również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z powodu powszechnie występujących obaw o stan zdrowia</w:t>
      </w:r>
      <w:r>
        <w:rPr>
          <w:rFonts w:asciiTheme="minorHAnsi" w:hAnsiTheme="minorHAnsi" w:cs="Arial"/>
          <w:color w:val="333333"/>
          <w:spacing w:val="-4"/>
        </w:rPr>
        <w:t>; wymaga to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pilne</w:t>
      </w:r>
      <w:r>
        <w:rPr>
          <w:rFonts w:asciiTheme="minorHAnsi" w:hAnsiTheme="minorHAnsi" w:cs="Arial"/>
          <w:color w:val="333333"/>
          <w:spacing w:val="-4"/>
        </w:rPr>
        <w:t>go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wprowadzeni</w:t>
      </w:r>
      <w:r>
        <w:rPr>
          <w:rFonts w:asciiTheme="minorHAnsi" w:hAnsiTheme="minorHAnsi" w:cs="Arial"/>
          <w:color w:val="333333"/>
          <w:spacing w:val="-4"/>
        </w:rPr>
        <w:t>a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przepisu umożliwiającego wójtom, burmistrzom i prezydentom wykonywa</w:t>
      </w:r>
      <w:r>
        <w:rPr>
          <w:rFonts w:asciiTheme="minorHAnsi" w:hAnsiTheme="minorHAnsi" w:cs="Arial"/>
          <w:color w:val="333333"/>
          <w:spacing w:val="-4"/>
        </w:rPr>
        <w:softHyphen/>
      </w:r>
      <w:r w:rsidR="00F27A4B" w:rsidRPr="00210D6B">
        <w:rPr>
          <w:rFonts w:asciiTheme="minorHAnsi" w:hAnsiTheme="minorHAnsi" w:cs="Arial"/>
          <w:color w:val="333333"/>
          <w:spacing w:val="-4"/>
        </w:rPr>
        <w:t>nie obowią</w:t>
      </w:r>
      <w:r w:rsidR="008D2C1B">
        <w:rPr>
          <w:rFonts w:asciiTheme="minorHAnsi" w:hAnsiTheme="minorHAnsi" w:cs="Arial"/>
          <w:color w:val="333333"/>
          <w:spacing w:val="-4"/>
        </w:rPr>
        <w:t xml:space="preserve">zków </w:t>
      </w:r>
      <w:r>
        <w:rPr>
          <w:rFonts w:asciiTheme="minorHAnsi" w:hAnsiTheme="minorHAnsi" w:cs="Arial"/>
          <w:color w:val="333333"/>
          <w:spacing w:val="-4"/>
        </w:rPr>
        <w:t>r</w:t>
      </w:r>
      <w:r w:rsidR="008D2C1B">
        <w:rPr>
          <w:rFonts w:asciiTheme="minorHAnsi" w:hAnsiTheme="minorHAnsi" w:cs="Arial"/>
          <w:color w:val="333333"/>
          <w:spacing w:val="-4"/>
        </w:rPr>
        <w:t xml:space="preserve">ad, które nie są przez </w:t>
      </w:r>
      <w:r>
        <w:rPr>
          <w:rFonts w:asciiTheme="minorHAnsi" w:hAnsiTheme="minorHAnsi" w:cs="Arial"/>
          <w:color w:val="333333"/>
          <w:spacing w:val="-4"/>
        </w:rPr>
        <w:t>nie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 realizowane, a także podejmowanie jedno</w:t>
      </w:r>
      <w:r>
        <w:rPr>
          <w:rFonts w:asciiTheme="minorHAnsi" w:hAnsiTheme="minorHAnsi" w:cs="Arial"/>
          <w:color w:val="333333"/>
          <w:spacing w:val="-4"/>
        </w:rPr>
        <w:softHyphen/>
      </w:r>
      <w:r w:rsidR="00F27A4B" w:rsidRPr="00210D6B">
        <w:rPr>
          <w:rFonts w:asciiTheme="minorHAnsi" w:hAnsiTheme="minorHAnsi" w:cs="Arial"/>
          <w:color w:val="333333"/>
          <w:spacing w:val="-4"/>
        </w:rPr>
        <w:t>osobowo decyzji, do których zwykle potrzeb</w:t>
      </w:r>
      <w:r w:rsidR="00E9360E">
        <w:rPr>
          <w:rFonts w:asciiTheme="minorHAnsi" w:hAnsiTheme="minorHAnsi" w:cs="Arial"/>
          <w:color w:val="333333"/>
          <w:spacing w:val="-4"/>
        </w:rPr>
        <w:t>n</w:t>
      </w:r>
      <w:r w:rsidR="00F27A4B" w:rsidRPr="00210D6B">
        <w:rPr>
          <w:rFonts w:asciiTheme="minorHAnsi" w:hAnsiTheme="minorHAnsi" w:cs="Arial"/>
          <w:color w:val="333333"/>
          <w:spacing w:val="-4"/>
        </w:rPr>
        <w:t xml:space="preserve">a jest zgoda </w:t>
      </w:r>
      <w:r w:rsidR="00210D6B" w:rsidRPr="00210D6B">
        <w:rPr>
          <w:rFonts w:asciiTheme="minorHAnsi" w:hAnsiTheme="minorHAnsi" w:cs="Arial"/>
          <w:color w:val="333333"/>
          <w:spacing w:val="-4"/>
        </w:rPr>
        <w:t>organu stanowiącego</w:t>
      </w:r>
      <w:r>
        <w:rPr>
          <w:rFonts w:asciiTheme="minorHAnsi" w:hAnsiTheme="minorHAnsi" w:cs="Arial"/>
          <w:color w:val="333333"/>
          <w:spacing w:val="-4"/>
        </w:rPr>
        <w:t>;</w:t>
      </w:r>
    </w:p>
    <w:p w:rsidR="00D66336" w:rsidRPr="00210D6B" w:rsidRDefault="00C04BED" w:rsidP="00C04BED">
      <w:pPr>
        <w:pStyle w:val="NormalnyWeb"/>
        <w:numPr>
          <w:ilvl w:val="0"/>
          <w:numId w:val="7"/>
        </w:numPr>
        <w:spacing w:before="0" w:beforeAutospacing="0" w:after="0" w:afterAutospacing="0"/>
        <w:ind w:left="568" w:hanging="284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sp</w:t>
      </w:r>
      <w:r w:rsidR="00E9360E">
        <w:rPr>
          <w:rFonts w:asciiTheme="minorHAnsi" w:hAnsiTheme="minorHAnsi" w:cs="Arial"/>
          <w:color w:val="333333"/>
          <w:spacing w:val="-4"/>
        </w:rPr>
        <w:t xml:space="preserve">owolnienia gospodarczego, </w:t>
      </w:r>
      <w:r>
        <w:rPr>
          <w:rFonts w:asciiTheme="minorHAnsi" w:hAnsiTheme="minorHAnsi" w:cs="Arial"/>
          <w:color w:val="333333"/>
          <w:spacing w:val="-4"/>
        </w:rPr>
        <w:t>dotyka</w:t>
      </w:r>
      <w:r w:rsidR="00E9360E">
        <w:rPr>
          <w:rFonts w:asciiTheme="minorHAnsi" w:hAnsiTheme="minorHAnsi" w:cs="Arial"/>
          <w:color w:val="333333"/>
          <w:spacing w:val="-4"/>
        </w:rPr>
        <w:t>jącego</w:t>
      </w:r>
      <w:r>
        <w:rPr>
          <w:rFonts w:asciiTheme="minorHAnsi" w:hAnsiTheme="minorHAnsi" w:cs="Arial"/>
          <w:color w:val="333333"/>
          <w:spacing w:val="-4"/>
        </w:rPr>
        <w:t xml:space="preserve"> także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 gospodark</w:t>
      </w:r>
      <w:r>
        <w:rPr>
          <w:rFonts w:asciiTheme="minorHAnsi" w:hAnsiTheme="minorHAnsi" w:cs="Arial"/>
          <w:color w:val="333333"/>
          <w:spacing w:val="-4"/>
        </w:rPr>
        <w:t>ę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 komunaln</w:t>
      </w:r>
      <w:r w:rsidR="00E9360E">
        <w:rPr>
          <w:rFonts w:asciiTheme="minorHAnsi" w:hAnsiTheme="minorHAnsi" w:cs="Arial"/>
          <w:color w:val="333333"/>
          <w:spacing w:val="-4"/>
        </w:rPr>
        <w:t>ą, która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 jest częścią gospodarki kraju</w:t>
      </w:r>
      <w:r>
        <w:rPr>
          <w:rFonts w:asciiTheme="minorHAnsi" w:hAnsiTheme="minorHAnsi" w:cs="Arial"/>
          <w:color w:val="333333"/>
          <w:spacing w:val="-4"/>
        </w:rPr>
        <w:t>;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 wprowadzany pakiet osłonowy musi dotyczyć </w:t>
      </w:r>
      <w:r w:rsidR="00E9360E">
        <w:rPr>
          <w:rFonts w:asciiTheme="minorHAnsi" w:hAnsiTheme="minorHAnsi" w:cs="Arial"/>
          <w:color w:val="333333"/>
          <w:spacing w:val="-4"/>
        </w:rPr>
        <w:t xml:space="preserve">również </w:t>
      </w:r>
      <w:r w:rsidR="00D66336" w:rsidRPr="00210D6B">
        <w:rPr>
          <w:rFonts w:asciiTheme="minorHAnsi" w:hAnsiTheme="minorHAnsi" w:cs="Arial"/>
          <w:color w:val="333333"/>
          <w:spacing w:val="-4"/>
        </w:rPr>
        <w:t>tych podmiotów gospodarc</w:t>
      </w:r>
      <w:r w:rsidR="00210D6B">
        <w:rPr>
          <w:rFonts w:asciiTheme="minorHAnsi" w:hAnsiTheme="minorHAnsi" w:cs="Arial"/>
          <w:color w:val="333333"/>
          <w:spacing w:val="-4"/>
        </w:rPr>
        <w:t>zych</w:t>
      </w:r>
      <w:r>
        <w:rPr>
          <w:rFonts w:asciiTheme="minorHAnsi" w:hAnsiTheme="minorHAnsi" w:cs="Arial"/>
          <w:color w:val="333333"/>
          <w:spacing w:val="-4"/>
        </w:rPr>
        <w:t>, ponieważ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 </w:t>
      </w:r>
      <w:r>
        <w:rPr>
          <w:rFonts w:asciiTheme="minorHAnsi" w:hAnsiTheme="minorHAnsi" w:cs="Arial"/>
          <w:color w:val="333333"/>
          <w:spacing w:val="-4"/>
        </w:rPr>
        <w:t xml:space="preserve">to właśnie </w:t>
      </w:r>
      <w:r w:rsidR="007633CE">
        <w:rPr>
          <w:rFonts w:asciiTheme="minorHAnsi" w:hAnsiTheme="minorHAnsi" w:cs="Arial"/>
          <w:color w:val="333333"/>
          <w:spacing w:val="-4"/>
        </w:rPr>
        <w:t xml:space="preserve">one </w:t>
      </w:r>
      <w:r w:rsidR="00D66336" w:rsidRPr="00210D6B">
        <w:rPr>
          <w:rFonts w:asciiTheme="minorHAnsi" w:hAnsiTheme="minorHAnsi" w:cs="Arial"/>
          <w:color w:val="333333"/>
          <w:spacing w:val="-4"/>
        </w:rPr>
        <w:t xml:space="preserve">zapewniają codzienną, bieżącą obsługę ludności </w:t>
      </w:r>
      <w:r>
        <w:rPr>
          <w:rFonts w:asciiTheme="minorHAnsi" w:hAnsiTheme="minorHAnsi" w:cs="Arial"/>
          <w:color w:val="333333"/>
          <w:spacing w:val="-4"/>
        </w:rPr>
        <w:t xml:space="preserve">w egzystencjalnych dziedzinach życia </w:t>
      </w:r>
      <w:r w:rsidR="00D66336" w:rsidRPr="00210D6B">
        <w:rPr>
          <w:rFonts w:asciiTheme="minorHAnsi" w:hAnsiTheme="minorHAnsi" w:cs="Arial"/>
          <w:color w:val="333333"/>
          <w:spacing w:val="-4"/>
        </w:rPr>
        <w:t>(woda, ścieki, ciepło, transport publiczny itp.).</w:t>
      </w:r>
    </w:p>
    <w:p w:rsidR="00291A69" w:rsidRPr="00291A69" w:rsidRDefault="00291A69" w:rsidP="00C04BED">
      <w:pPr>
        <w:pStyle w:val="NormalnyWeb"/>
        <w:spacing w:after="0" w:afterAutospacing="0"/>
        <w:ind w:firstLine="142"/>
        <w:jc w:val="both"/>
        <w:rPr>
          <w:rFonts w:asciiTheme="minorHAnsi" w:hAnsiTheme="minorHAnsi" w:cs="Arial"/>
          <w:color w:val="333333"/>
          <w:spacing w:val="-4"/>
        </w:rPr>
      </w:pPr>
      <w:r w:rsidRPr="00291A69">
        <w:rPr>
          <w:rFonts w:asciiTheme="minorHAnsi" w:hAnsiTheme="minorHAnsi" w:cs="Arial"/>
          <w:color w:val="333333"/>
          <w:spacing w:val="-4"/>
        </w:rPr>
        <w:t>Zarząd Z</w:t>
      </w:r>
      <w:r w:rsidR="00C04BED">
        <w:rPr>
          <w:rFonts w:asciiTheme="minorHAnsi" w:hAnsiTheme="minorHAnsi" w:cs="Arial"/>
          <w:color w:val="333333"/>
          <w:spacing w:val="-4"/>
        </w:rPr>
        <w:t>wiązku</w:t>
      </w:r>
      <w:r w:rsidR="00E9360E">
        <w:rPr>
          <w:rFonts w:asciiTheme="minorHAnsi" w:hAnsiTheme="minorHAnsi" w:cs="Arial"/>
          <w:color w:val="333333"/>
          <w:spacing w:val="-4"/>
        </w:rPr>
        <w:t xml:space="preserve"> podkreślał</w:t>
      </w:r>
      <w:r w:rsidRPr="00291A69">
        <w:rPr>
          <w:rFonts w:asciiTheme="minorHAnsi" w:hAnsiTheme="minorHAnsi" w:cs="Arial"/>
          <w:color w:val="333333"/>
          <w:spacing w:val="-4"/>
        </w:rPr>
        <w:t xml:space="preserve">, w jak trudnej </w:t>
      </w:r>
      <w:r w:rsidR="00D66336">
        <w:rPr>
          <w:rFonts w:asciiTheme="minorHAnsi" w:hAnsiTheme="minorHAnsi" w:cs="Arial"/>
          <w:color w:val="333333"/>
          <w:spacing w:val="-4"/>
        </w:rPr>
        <w:t xml:space="preserve">sytuacji </w:t>
      </w:r>
      <w:r w:rsidR="00D60998">
        <w:rPr>
          <w:rFonts w:asciiTheme="minorHAnsi" w:hAnsiTheme="minorHAnsi" w:cs="Arial"/>
          <w:color w:val="333333"/>
          <w:spacing w:val="-4"/>
        </w:rPr>
        <w:t xml:space="preserve">- </w:t>
      </w:r>
      <w:r w:rsidRPr="00291A69">
        <w:rPr>
          <w:rFonts w:asciiTheme="minorHAnsi" w:hAnsiTheme="minorHAnsi" w:cs="Arial"/>
          <w:color w:val="333333"/>
          <w:spacing w:val="-4"/>
        </w:rPr>
        <w:t>w porównaniu z rz</w:t>
      </w:r>
      <w:r w:rsidR="00D66336">
        <w:rPr>
          <w:rFonts w:asciiTheme="minorHAnsi" w:hAnsiTheme="minorHAnsi" w:cs="Arial"/>
          <w:color w:val="333333"/>
          <w:spacing w:val="-4"/>
        </w:rPr>
        <w:t>ądem</w:t>
      </w:r>
      <w:r w:rsidRPr="00291A69">
        <w:rPr>
          <w:rFonts w:asciiTheme="minorHAnsi" w:hAnsiTheme="minorHAnsi" w:cs="Arial"/>
          <w:color w:val="333333"/>
          <w:spacing w:val="-4"/>
        </w:rPr>
        <w:t xml:space="preserve"> </w:t>
      </w:r>
      <w:r w:rsidR="00D60998">
        <w:rPr>
          <w:rFonts w:asciiTheme="minorHAnsi" w:hAnsiTheme="minorHAnsi" w:cs="Arial"/>
          <w:color w:val="333333"/>
          <w:spacing w:val="-4"/>
        </w:rPr>
        <w:t xml:space="preserve">- </w:t>
      </w:r>
      <w:r w:rsidRPr="00291A69">
        <w:rPr>
          <w:rFonts w:asciiTheme="minorHAnsi" w:hAnsiTheme="minorHAnsi" w:cs="Arial"/>
          <w:color w:val="333333"/>
          <w:spacing w:val="-4"/>
        </w:rPr>
        <w:t>są samo</w:t>
      </w:r>
      <w:r w:rsidR="00D60998">
        <w:rPr>
          <w:rFonts w:asciiTheme="minorHAnsi" w:hAnsiTheme="minorHAnsi" w:cs="Arial"/>
          <w:color w:val="333333"/>
          <w:spacing w:val="-4"/>
        </w:rPr>
        <w:softHyphen/>
      </w:r>
      <w:r w:rsidRPr="00291A69">
        <w:rPr>
          <w:rFonts w:asciiTheme="minorHAnsi" w:hAnsiTheme="minorHAnsi" w:cs="Arial"/>
          <w:color w:val="333333"/>
          <w:spacing w:val="-4"/>
        </w:rPr>
        <w:t>rządy. Rząd dyspo</w:t>
      </w:r>
      <w:r w:rsidR="00D66336">
        <w:rPr>
          <w:rFonts w:asciiTheme="minorHAnsi" w:hAnsiTheme="minorHAnsi" w:cs="Arial"/>
          <w:color w:val="333333"/>
          <w:spacing w:val="-4"/>
        </w:rPr>
        <w:t xml:space="preserve">nuje </w:t>
      </w:r>
      <w:r w:rsidR="00E9360E">
        <w:rPr>
          <w:rFonts w:asciiTheme="minorHAnsi" w:hAnsiTheme="minorHAnsi" w:cs="Arial"/>
          <w:color w:val="333333"/>
          <w:spacing w:val="-4"/>
        </w:rPr>
        <w:t xml:space="preserve">bowiem </w:t>
      </w:r>
      <w:r w:rsidRPr="00291A69">
        <w:rPr>
          <w:rFonts w:asciiTheme="minorHAnsi" w:hAnsiTheme="minorHAnsi" w:cs="Arial"/>
          <w:color w:val="333333"/>
          <w:spacing w:val="-4"/>
        </w:rPr>
        <w:t>wielomiliardowymi środka</w:t>
      </w:r>
      <w:r w:rsidR="00D66336">
        <w:rPr>
          <w:rFonts w:asciiTheme="minorHAnsi" w:hAnsiTheme="minorHAnsi" w:cs="Arial"/>
          <w:color w:val="333333"/>
          <w:spacing w:val="-4"/>
        </w:rPr>
        <w:t xml:space="preserve">mi przeznaczonymi specjalnie na </w:t>
      </w:r>
      <w:r w:rsidRPr="00291A69">
        <w:rPr>
          <w:rFonts w:asciiTheme="minorHAnsi" w:hAnsiTheme="minorHAnsi" w:cs="Arial"/>
          <w:color w:val="333333"/>
          <w:spacing w:val="-4"/>
        </w:rPr>
        <w:t>finansowanie skutków epidemii, samorząd n</w:t>
      </w:r>
      <w:r w:rsidR="00F27A4B">
        <w:rPr>
          <w:rFonts w:asciiTheme="minorHAnsi" w:hAnsiTheme="minorHAnsi" w:cs="Arial"/>
          <w:color w:val="333333"/>
          <w:spacing w:val="-4"/>
        </w:rPr>
        <w:t>atomiast nie ma żadnych rezerw.</w:t>
      </w:r>
    </w:p>
    <w:p w:rsidR="00291A69" w:rsidRPr="00291A69" w:rsidRDefault="00291A69" w:rsidP="00C04BED">
      <w:pPr>
        <w:pStyle w:val="NormalnyWeb"/>
        <w:spacing w:after="240" w:afterAutospacing="0"/>
        <w:ind w:firstLine="142"/>
        <w:jc w:val="both"/>
        <w:rPr>
          <w:rFonts w:asciiTheme="minorHAnsi" w:hAnsiTheme="minorHAnsi" w:cs="Arial"/>
          <w:color w:val="333333"/>
          <w:spacing w:val="-4"/>
        </w:rPr>
      </w:pPr>
      <w:r w:rsidRPr="00291A69">
        <w:rPr>
          <w:rFonts w:asciiTheme="minorHAnsi" w:hAnsiTheme="minorHAnsi" w:cs="Arial"/>
          <w:color w:val="333333"/>
          <w:spacing w:val="-4"/>
        </w:rPr>
        <w:t xml:space="preserve">Zwrócono </w:t>
      </w:r>
      <w:r w:rsidR="00D60998">
        <w:rPr>
          <w:rFonts w:asciiTheme="minorHAnsi" w:hAnsiTheme="minorHAnsi" w:cs="Arial"/>
          <w:color w:val="333333"/>
          <w:spacing w:val="-4"/>
        </w:rPr>
        <w:t xml:space="preserve">także </w:t>
      </w:r>
      <w:r w:rsidRPr="00291A69">
        <w:rPr>
          <w:rFonts w:asciiTheme="minorHAnsi" w:hAnsiTheme="minorHAnsi" w:cs="Arial"/>
          <w:color w:val="333333"/>
          <w:spacing w:val="-4"/>
        </w:rPr>
        <w:t>uw</w:t>
      </w:r>
      <w:r w:rsidR="00F27A4B">
        <w:rPr>
          <w:rFonts w:asciiTheme="minorHAnsi" w:hAnsiTheme="minorHAnsi" w:cs="Arial"/>
          <w:color w:val="333333"/>
          <w:spacing w:val="-4"/>
        </w:rPr>
        <w:t>a</w:t>
      </w:r>
      <w:r w:rsidRPr="00291A69">
        <w:rPr>
          <w:rFonts w:asciiTheme="minorHAnsi" w:hAnsiTheme="minorHAnsi" w:cs="Arial"/>
          <w:color w:val="333333"/>
          <w:spacing w:val="-4"/>
        </w:rPr>
        <w:t>gę na</w:t>
      </w:r>
      <w:r w:rsidR="00F27A4B">
        <w:rPr>
          <w:rFonts w:asciiTheme="minorHAnsi" w:hAnsiTheme="minorHAnsi" w:cs="Arial"/>
          <w:color w:val="333333"/>
          <w:spacing w:val="-4"/>
        </w:rPr>
        <w:t xml:space="preserve"> szereg </w:t>
      </w:r>
      <w:r w:rsidRPr="00291A69">
        <w:rPr>
          <w:rFonts w:asciiTheme="minorHAnsi" w:hAnsiTheme="minorHAnsi" w:cs="Arial"/>
          <w:color w:val="333333"/>
          <w:spacing w:val="-4"/>
        </w:rPr>
        <w:t xml:space="preserve">innych </w:t>
      </w:r>
      <w:r w:rsidR="00C04BED">
        <w:rPr>
          <w:rFonts w:asciiTheme="minorHAnsi" w:hAnsiTheme="minorHAnsi" w:cs="Arial"/>
          <w:color w:val="333333"/>
          <w:spacing w:val="-4"/>
        </w:rPr>
        <w:t xml:space="preserve">lokalnych </w:t>
      </w:r>
      <w:r w:rsidRPr="00291A69">
        <w:rPr>
          <w:rFonts w:asciiTheme="minorHAnsi" w:hAnsiTheme="minorHAnsi" w:cs="Arial"/>
          <w:color w:val="333333"/>
          <w:spacing w:val="-4"/>
        </w:rPr>
        <w:t>problem</w:t>
      </w:r>
      <w:r w:rsidR="00F27A4B">
        <w:rPr>
          <w:rFonts w:asciiTheme="minorHAnsi" w:hAnsiTheme="minorHAnsi" w:cs="Arial"/>
          <w:color w:val="333333"/>
          <w:spacing w:val="-4"/>
        </w:rPr>
        <w:t>ów, które wiążą się</w:t>
      </w:r>
      <w:r w:rsidRPr="00291A69">
        <w:rPr>
          <w:rFonts w:asciiTheme="minorHAnsi" w:hAnsiTheme="minorHAnsi" w:cs="Arial"/>
          <w:color w:val="333333"/>
          <w:spacing w:val="-4"/>
        </w:rPr>
        <w:t xml:space="preserve"> z nadzwyczajną sytuacją</w:t>
      </w:r>
      <w:r w:rsidR="00F27A4B">
        <w:rPr>
          <w:rFonts w:asciiTheme="minorHAnsi" w:hAnsiTheme="minorHAnsi" w:cs="Arial"/>
          <w:color w:val="333333"/>
          <w:spacing w:val="-4"/>
        </w:rPr>
        <w:t xml:space="preserve"> w kraju</w:t>
      </w:r>
      <w:r w:rsidR="00D60998">
        <w:rPr>
          <w:rFonts w:asciiTheme="minorHAnsi" w:hAnsiTheme="minorHAnsi" w:cs="Arial"/>
          <w:color w:val="333333"/>
          <w:spacing w:val="-4"/>
        </w:rPr>
        <w:t>;</w:t>
      </w:r>
      <w:r w:rsidRPr="00291A69">
        <w:rPr>
          <w:rFonts w:asciiTheme="minorHAnsi" w:hAnsiTheme="minorHAnsi" w:cs="Arial"/>
          <w:color w:val="333333"/>
          <w:spacing w:val="-4"/>
        </w:rPr>
        <w:t xml:space="preserve"> będą one na bieżąco przekazywane stronie rządowej.</w:t>
      </w:r>
    </w:p>
    <w:p w:rsidR="00291A69" w:rsidRDefault="00805A19" w:rsidP="00291A69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9B736B">
        <w:rPr>
          <w:rFonts w:asciiTheme="minorHAnsi" w:hAnsiTheme="minorHAnsi" w:cs="Arial"/>
          <w:b/>
          <w:color w:val="333333"/>
          <w:spacing w:val="-4"/>
        </w:rPr>
        <w:t>Kontakt</w:t>
      </w:r>
      <w:r w:rsidR="00291A69">
        <w:rPr>
          <w:rFonts w:asciiTheme="minorHAnsi" w:hAnsiTheme="minorHAnsi" w:cs="Arial"/>
          <w:color w:val="333333"/>
          <w:spacing w:val="-4"/>
        </w:rPr>
        <w:t>:</w:t>
      </w:r>
    </w:p>
    <w:p w:rsidR="00291A69" w:rsidRDefault="00291A69" w:rsidP="00291A69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Joanna Proniewicz</w:t>
      </w:r>
    </w:p>
    <w:p w:rsidR="00291A69" w:rsidRDefault="00291A69" w:rsidP="00291A69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rzecznik prasowy ZMP</w:t>
      </w:r>
    </w:p>
    <w:p w:rsidR="00291A69" w:rsidRDefault="00807B78" w:rsidP="00291A69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hyperlink r:id="rId9" w:history="1">
        <w:r w:rsidR="00805A19" w:rsidRPr="00D20445">
          <w:rPr>
            <w:rStyle w:val="Hipercze"/>
            <w:rFonts w:asciiTheme="minorHAnsi" w:hAnsiTheme="minorHAnsi" w:cs="Arial"/>
            <w:spacing w:val="-4"/>
          </w:rPr>
          <w:t>joanna.proniewicz@zmp.poznan.pl</w:t>
        </w:r>
      </w:hyperlink>
    </w:p>
    <w:p w:rsidR="00805A19" w:rsidRPr="00805A19" w:rsidRDefault="00291A69" w:rsidP="00291A69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bookmarkStart w:id="0" w:name="_GoBack"/>
      <w:bookmarkEnd w:id="0"/>
      <w:r>
        <w:rPr>
          <w:rFonts w:asciiTheme="minorHAnsi" w:hAnsiTheme="minorHAnsi" w:cs="Arial"/>
          <w:color w:val="333333"/>
          <w:spacing w:val="-4"/>
        </w:rPr>
        <w:t>t</w:t>
      </w:r>
      <w:r w:rsidR="00805A19">
        <w:rPr>
          <w:rFonts w:asciiTheme="minorHAnsi" w:hAnsiTheme="minorHAnsi" w:cs="Arial"/>
          <w:color w:val="333333"/>
          <w:spacing w:val="-4"/>
        </w:rPr>
        <w:t>el. 601 312 741</w:t>
      </w:r>
    </w:p>
    <w:sectPr w:rsidR="00805A19" w:rsidRPr="00805A19" w:rsidSect="00EF058C">
      <w:footerReference w:type="even" r:id="rId10"/>
      <w:footerReference w:type="default" r:id="rId11"/>
      <w:footerReference w:type="first" r:id="rId12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1D" w:rsidRDefault="00720F1D" w:rsidP="006A4CBB">
      <w:pPr>
        <w:spacing w:after="0" w:line="240" w:lineRule="auto"/>
      </w:pPr>
      <w:r>
        <w:separator/>
      </w:r>
    </w:p>
  </w:endnote>
  <w:endnote w:type="continuationSeparator" w:id="0">
    <w:p w:rsidR="00720F1D" w:rsidRDefault="00720F1D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807B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807B78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66336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1D" w:rsidRDefault="00720F1D" w:rsidP="006A4CBB">
      <w:pPr>
        <w:spacing w:after="0" w:line="240" w:lineRule="auto"/>
      </w:pPr>
      <w:r>
        <w:separator/>
      </w:r>
    </w:p>
  </w:footnote>
  <w:footnote w:type="continuationSeparator" w:id="0">
    <w:p w:rsidR="00720F1D" w:rsidRDefault="00720F1D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B3E"/>
    <w:multiLevelType w:val="hybridMultilevel"/>
    <w:tmpl w:val="AA16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7C09"/>
    <w:multiLevelType w:val="hybridMultilevel"/>
    <w:tmpl w:val="5F40B1DE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5F69"/>
    <w:multiLevelType w:val="hybridMultilevel"/>
    <w:tmpl w:val="236EBAC6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742E"/>
    <w:multiLevelType w:val="hybridMultilevel"/>
    <w:tmpl w:val="7D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F92"/>
    <w:rsid w:val="000166FB"/>
    <w:rsid w:val="00022946"/>
    <w:rsid w:val="000276C5"/>
    <w:rsid w:val="00030E4F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2C64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0F676B"/>
    <w:rsid w:val="000F6A54"/>
    <w:rsid w:val="0010091D"/>
    <w:rsid w:val="00107E55"/>
    <w:rsid w:val="00120F47"/>
    <w:rsid w:val="00131A21"/>
    <w:rsid w:val="00137AF5"/>
    <w:rsid w:val="001503A4"/>
    <w:rsid w:val="00160367"/>
    <w:rsid w:val="00162183"/>
    <w:rsid w:val="001702B2"/>
    <w:rsid w:val="00177882"/>
    <w:rsid w:val="0018220A"/>
    <w:rsid w:val="00191535"/>
    <w:rsid w:val="00193092"/>
    <w:rsid w:val="00195DBE"/>
    <w:rsid w:val="001B200C"/>
    <w:rsid w:val="001B4A17"/>
    <w:rsid w:val="001C0809"/>
    <w:rsid w:val="001D1DBE"/>
    <w:rsid w:val="001D7BA9"/>
    <w:rsid w:val="001E6587"/>
    <w:rsid w:val="002052ED"/>
    <w:rsid w:val="002066B7"/>
    <w:rsid w:val="00210D6B"/>
    <w:rsid w:val="00211D15"/>
    <w:rsid w:val="00221034"/>
    <w:rsid w:val="00224FFC"/>
    <w:rsid w:val="00240E78"/>
    <w:rsid w:val="0024150C"/>
    <w:rsid w:val="002439AC"/>
    <w:rsid w:val="0024423D"/>
    <w:rsid w:val="00255D43"/>
    <w:rsid w:val="00257DCC"/>
    <w:rsid w:val="0026668A"/>
    <w:rsid w:val="00266801"/>
    <w:rsid w:val="00266A9F"/>
    <w:rsid w:val="002748C8"/>
    <w:rsid w:val="00277C23"/>
    <w:rsid w:val="00284811"/>
    <w:rsid w:val="00291A69"/>
    <w:rsid w:val="00296B5C"/>
    <w:rsid w:val="002B0561"/>
    <w:rsid w:val="002B21F2"/>
    <w:rsid w:val="002C348E"/>
    <w:rsid w:val="002C486E"/>
    <w:rsid w:val="002D0A7A"/>
    <w:rsid w:val="002D239D"/>
    <w:rsid w:val="00303FDB"/>
    <w:rsid w:val="00305941"/>
    <w:rsid w:val="0031378F"/>
    <w:rsid w:val="003174B0"/>
    <w:rsid w:val="00321424"/>
    <w:rsid w:val="00326D33"/>
    <w:rsid w:val="00333F1F"/>
    <w:rsid w:val="0033732B"/>
    <w:rsid w:val="003501BE"/>
    <w:rsid w:val="00352C79"/>
    <w:rsid w:val="00361120"/>
    <w:rsid w:val="003811C9"/>
    <w:rsid w:val="0038674B"/>
    <w:rsid w:val="003A072C"/>
    <w:rsid w:val="003B3F3A"/>
    <w:rsid w:val="003B647D"/>
    <w:rsid w:val="003B70BA"/>
    <w:rsid w:val="003D14B6"/>
    <w:rsid w:val="003D4D4B"/>
    <w:rsid w:val="003D765C"/>
    <w:rsid w:val="003F61A9"/>
    <w:rsid w:val="003F6566"/>
    <w:rsid w:val="0040699E"/>
    <w:rsid w:val="00407777"/>
    <w:rsid w:val="00414490"/>
    <w:rsid w:val="0042590C"/>
    <w:rsid w:val="00445394"/>
    <w:rsid w:val="00450C5F"/>
    <w:rsid w:val="004531A7"/>
    <w:rsid w:val="0046158C"/>
    <w:rsid w:val="004620BF"/>
    <w:rsid w:val="00465285"/>
    <w:rsid w:val="00475FEE"/>
    <w:rsid w:val="004771F2"/>
    <w:rsid w:val="00477D00"/>
    <w:rsid w:val="00491DA5"/>
    <w:rsid w:val="0049215A"/>
    <w:rsid w:val="004A03AF"/>
    <w:rsid w:val="004A4544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1A2A"/>
    <w:rsid w:val="005954F8"/>
    <w:rsid w:val="005A1FC5"/>
    <w:rsid w:val="005B2570"/>
    <w:rsid w:val="005B3A7F"/>
    <w:rsid w:val="005C341D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871B4"/>
    <w:rsid w:val="00694010"/>
    <w:rsid w:val="006A0AF4"/>
    <w:rsid w:val="006A4CBB"/>
    <w:rsid w:val="006B6FB5"/>
    <w:rsid w:val="006C3F37"/>
    <w:rsid w:val="006D2693"/>
    <w:rsid w:val="006D5F75"/>
    <w:rsid w:val="006D66E4"/>
    <w:rsid w:val="006E7CE8"/>
    <w:rsid w:val="00720F1D"/>
    <w:rsid w:val="007246CE"/>
    <w:rsid w:val="00735931"/>
    <w:rsid w:val="0076201D"/>
    <w:rsid w:val="007633CE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07B78"/>
    <w:rsid w:val="00812500"/>
    <w:rsid w:val="00816CA4"/>
    <w:rsid w:val="008241CE"/>
    <w:rsid w:val="00827B4E"/>
    <w:rsid w:val="008337A4"/>
    <w:rsid w:val="00835660"/>
    <w:rsid w:val="00843919"/>
    <w:rsid w:val="0084702D"/>
    <w:rsid w:val="00851B04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476"/>
    <w:rsid w:val="008C1CFD"/>
    <w:rsid w:val="008C2A57"/>
    <w:rsid w:val="008C41D1"/>
    <w:rsid w:val="008D2C1B"/>
    <w:rsid w:val="008D5496"/>
    <w:rsid w:val="00904BB3"/>
    <w:rsid w:val="00907D25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50ED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2A0B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23EF8"/>
    <w:rsid w:val="00B72F3A"/>
    <w:rsid w:val="00B80BF4"/>
    <w:rsid w:val="00B8321F"/>
    <w:rsid w:val="00BB0F31"/>
    <w:rsid w:val="00BD7D1E"/>
    <w:rsid w:val="00BE5B6A"/>
    <w:rsid w:val="00BE7A65"/>
    <w:rsid w:val="00BF4664"/>
    <w:rsid w:val="00BF7592"/>
    <w:rsid w:val="00C01ABE"/>
    <w:rsid w:val="00C04BED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5454"/>
    <w:rsid w:val="00CC71A4"/>
    <w:rsid w:val="00CE78BC"/>
    <w:rsid w:val="00D052C3"/>
    <w:rsid w:val="00D0687C"/>
    <w:rsid w:val="00D07084"/>
    <w:rsid w:val="00D158A0"/>
    <w:rsid w:val="00D60718"/>
    <w:rsid w:val="00D60998"/>
    <w:rsid w:val="00D60C8B"/>
    <w:rsid w:val="00D63944"/>
    <w:rsid w:val="00D66336"/>
    <w:rsid w:val="00D75032"/>
    <w:rsid w:val="00D7623F"/>
    <w:rsid w:val="00D80CAC"/>
    <w:rsid w:val="00D90C36"/>
    <w:rsid w:val="00D93E9F"/>
    <w:rsid w:val="00D95DF4"/>
    <w:rsid w:val="00DC7BE7"/>
    <w:rsid w:val="00DD2A68"/>
    <w:rsid w:val="00DE233F"/>
    <w:rsid w:val="00DF7CA2"/>
    <w:rsid w:val="00E11081"/>
    <w:rsid w:val="00E11CA9"/>
    <w:rsid w:val="00E54700"/>
    <w:rsid w:val="00E70ACB"/>
    <w:rsid w:val="00E83E6D"/>
    <w:rsid w:val="00E84824"/>
    <w:rsid w:val="00E9360E"/>
    <w:rsid w:val="00E96A7C"/>
    <w:rsid w:val="00EA30C2"/>
    <w:rsid w:val="00EB58A5"/>
    <w:rsid w:val="00ED0E55"/>
    <w:rsid w:val="00ED664E"/>
    <w:rsid w:val="00EE24E5"/>
    <w:rsid w:val="00EE3896"/>
    <w:rsid w:val="00EF058C"/>
    <w:rsid w:val="00EF2B43"/>
    <w:rsid w:val="00F1095E"/>
    <w:rsid w:val="00F25943"/>
    <w:rsid w:val="00F27A4B"/>
    <w:rsid w:val="00F30AF9"/>
    <w:rsid w:val="00F55F7A"/>
    <w:rsid w:val="00F64343"/>
    <w:rsid w:val="00F71AE1"/>
    <w:rsid w:val="00F8062E"/>
    <w:rsid w:val="00F80F61"/>
    <w:rsid w:val="00F83BC4"/>
    <w:rsid w:val="00F949C6"/>
    <w:rsid w:val="00FA3837"/>
    <w:rsid w:val="00FA3CB9"/>
    <w:rsid w:val="00FB78DB"/>
    <w:rsid w:val="00FC68FB"/>
    <w:rsid w:val="00FD6B77"/>
    <w:rsid w:val="00FF02B7"/>
    <w:rsid w:val="00FF1FBD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B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B0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proniewicz@zmp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A800-C3F1-4DFB-9DA6-B5B4A744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10</cp:revision>
  <cp:lastPrinted>2016-04-01T10:21:00Z</cp:lastPrinted>
  <dcterms:created xsi:type="dcterms:W3CDTF">2020-03-17T17:51:00Z</dcterms:created>
  <dcterms:modified xsi:type="dcterms:W3CDTF">2020-03-17T18:01:00Z</dcterms:modified>
</cp:coreProperties>
</file>