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56"/>
        <w:gridCol w:w="2140"/>
      </w:tblGrid>
      <w:tr w:rsidR="006A4CBB" w:rsidRPr="00FC0C53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FC0C53" w:rsidRDefault="004F2739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:rsidR="006A4CBB" w:rsidRPr="00FC0C53" w:rsidRDefault="007E268E" w:rsidP="00623183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Arial" w:hAnsi="Arial" w:cs="Arial"/>
                <w:b/>
              </w:rPr>
              <w:t>7 czerwca</w:t>
            </w:r>
            <w:r w:rsidR="006E678E">
              <w:rPr>
                <w:rFonts w:ascii="Arial" w:hAnsi="Arial" w:cs="Arial"/>
                <w:b/>
              </w:rPr>
              <w:t xml:space="preserve"> </w:t>
            </w:r>
            <w:r w:rsidR="00623183">
              <w:rPr>
                <w:rFonts w:ascii="Arial" w:hAnsi="Arial" w:cs="Arial"/>
                <w:b/>
              </w:rPr>
              <w:t>2018</w:t>
            </w:r>
            <w:r w:rsidR="006A4CBB" w:rsidRPr="00FC0C53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FC0C53" w:rsidRDefault="002D0A7A" w:rsidP="0046158C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68E" w:rsidRDefault="007E268E" w:rsidP="007E268E">
      <w:pPr>
        <w:spacing w:after="113" w:line="240" w:lineRule="auto"/>
        <w:outlineLvl w:val="0"/>
        <w:rPr>
          <w:rFonts w:ascii="Times New Roman" w:hAnsi="Times New Roman"/>
          <w:b/>
          <w:sz w:val="4"/>
          <w:szCs w:val="4"/>
        </w:rPr>
      </w:pPr>
    </w:p>
    <w:p w:rsidR="007E268E" w:rsidRPr="00940680" w:rsidRDefault="007E268E" w:rsidP="007E268E">
      <w:pPr>
        <w:spacing w:after="113" w:line="272" w:lineRule="atLeast"/>
        <w:jc w:val="center"/>
        <w:rPr>
          <w:rFonts w:asciiTheme="minorHAnsi" w:eastAsia="Times New Roman" w:hAnsiTheme="minorHAnsi"/>
          <w:b/>
          <w:color w:val="323232"/>
          <w:spacing w:val="3"/>
          <w:sz w:val="28"/>
          <w:szCs w:val="28"/>
          <w:lang w:eastAsia="pl-PL"/>
        </w:rPr>
      </w:pPr>
      <w:r w:rsidRPr="009634D8">
        <w:rPr>
          <w:rFonts w:asciiTheme="minorHAnsi" w:eastAsia="Times New Roman" w:hAnsiTheme="minorHAnsi"/>
          <w:b/>
          <w:kern w:val="36"/>
          <w:sz w:val="28"/>
          <w:szCs w:val="28"/>
          <w:lang w:eastAsia="pl-PL"/>
        </w:rPr>
        <w:t>Obniżanie wynagrodzeń b</w:t>
      </w:r>
      <w:r w:rsidRPr="00940680">
        <w:rPr>
          <w:rFonts w:asciiTheme="minorHAnsi" w:eastAsia="Times New Roman" w:hAnsiTheme="minorHAnsi"/>
          <w:b/>
          <w:color w:val="323232"/>
          <w:spacing w:val="3"/>
          <w:sz w:val="28"/>
          <w:szCs w:val="28"/>
          <w:lang w:eastAsia="pl-PL"/>
        </w:rPr>
        <w:t>ez zapotrzebowania społecznego</w:t>
      </w:r>
    </w:p>
    <w:p w:rsidR="007E268E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  <w:t>Biuro Związku Miast Polskich zamówi</w:t>
      </w:r>
      <w:r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  <w:t xml:space="preserve">ło specjalny monitoring mediów, </w:t>
      </w:r>
      <w:r w:rsidRPr="00940680"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  <w:t>z którego wynika, że „powszechne oczekiwania społeczne związane z pełnieniem funkcji publicznych” i „społeczne postulaty” (stwierdzenia z uzasadnienia do rozporządzenia) dotyczące zmniejszenia pensji samorządowców nie znajdują potwierdzenia w medialnych informacjach.</w:t>
      </w:r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 </w:t>
      </w:r>
    </w:p>
    <w:p w:rsidR="00317115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Świadczy o tym np. liczba publikacji. Temat nie był bowiem prawie w ogóle obecny w debacie medialnej do 5 kwietnia, kiedy to prezes PiS Jarosław Kaczyński zapowiedział obniżenie uposażeń parlamentarzystom i samorządowcom. Do tej daty ukazywało się bowiem najwyżej kilkanaście informacji tygodniowo, które dotyczyły m.in. tematów zamrożenie pensji w samorządach czy incydentalnych decyzji rad o obniżaniu czy podwyższaniu wynagrodzeń. Jedyny wzrost liczby publikacji miał miejsce 5-11 marca i był związany głównie z obniżeniem przez RM pensji burmistrz Wołomina. Natomiast między 2 a 8 kwietniem ukazało się ponad 1300 informacji. </w:t>
      </w:r>
      <w:r w:rsidR="00317115" w:rsidRPr="00317115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>Czyli zapotrzebowania społecznego na takie działania nie było wcale, a to ogłoszone 5 kwietnia jest ewidentnie polityczne (spadek sondaży po awanturze medialnej w sprawie nagród dla ministrów).</w:t>
      </w:r>
    </w:p>
    <w:p w:rsidR="00B83A7A" w:rsidRDefault="00B83A7A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</w:p>
    <w:p w:rsidR="007E268E" w:rsidRPr="00940680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  <w:r w:rsidRPr="007E268E">
        <w:rPr>
          <w:rFonts w:asciiTheme="minorHAnsi" w:eastAsia="Times New Roman" w:hAnsiTheme="minorHAnsi"/>
          <w:noProof/>
          <w:color w:val="F57E20"/>
          <w:spacing w:val="3"/>
          <w:sz w:val="24"/>
          <w:szCs w:val="24"/>
          <w:lang w:eastAsia="pl-PL"/>
        </w:rPr>
        <w:drawing>
          <wp:inline distT="0" distB="0" distL="0" distR="0">
            <wp:extent cx="5729312" cy="2371060"/>
            <wp:effectExtent l="19050" t="0" r="4738" b="0"/>
            <wp:docPr id="2" name="Obraz 1" descr="http://www.miasta.pl/uploads/picture/picture/843/display_bez_TV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asta.pl/uploads/picture/picture/843/display_bez_TV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943" cy="237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68E" w:rsidRPr="00940680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  <w:t>Bez badań i analiz</w:t>
      </w:r>
    </w:p>
    <w:p w:rsidR="007E268E" w:rsidRPr="00940680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Potwierdza to również odpowiedź, którą Strona Samorządowa </w:t>
      </w:r>
      <w:proofErr w:type="spellStart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>KWRiST</w:t>
      </w:r>
      <w:proofErr w:type="spellEnd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 dostała z </w:t>
      </w:r>
      <w:proofErr w:type="spellStart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>MSWiA</w:t>
      </w:r>
      <w:proofErr w:type="spellEnd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 w sprawie udostępnienia - wykorzystanych w toku prac nad przygotowaniem załączników do rozporządzenia RM w sprawie wynagradzania pracowników samorządowych - analiz, badań i opracowań eksperckich. W otrzymanym od Departamentu Bezpieczeństwa </w:t>
      </w:r>
      <w:proofErr w:type="spellStart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>MSWiA</w:t>
      </w:r>
      <w:proofErr w:type="spellEnd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 piśmie z 23 maja, poinformowano o przedłużeniu do 11 lipca terminu udzielenia odpowiedzi na wniosek. Powodem przedłużenia terminu załatwienia sprawy jest „konieczność przeprowadzenia dodatkowych czynności wyjaśniających, związanych także z weryfikacją informacji dokumentów, które miałyby podlegać udostępnieniu w trybie ww. ustawy.” Jak komentuje Sekretarz Strony Samorządowej </w:t>
      </w:r>
      <w:proofErr w:type="spellStart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>KWRiST</w:t>
      </w:r>
      <w:proofErr w:type="spellEnd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, Andrzej Porawski, wygląda na to, że analiz, badań naukowych, opracowań eksperckich, sondaży opinii publicznej, a także dokumentów określających „standardy wymagane w życiu </w:t>
      </w:r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lastRenderedPageBreak/>
        <w:t>publicznym”, w oparciu o które przygotowano załączniki, po prostu brak i muszą zostać dopiero sfabrykowane. Tylko tak można wytłumaczyć taki długi termin oczekiwania na dane.</w:t>
      </w:r>
    </w:p>
    <w:p w:rsidR="007E268E" w:rsidRPr="00940680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b/>
          <w:color w:val="323232"/>
          <w:spacing w:val="3"/>
          <w:sz w:val="24"/>
          <w:szCs w:val="24"/>
          <w:lang w:eastAsia="pl-PL"/>
        </w:rPr>
        <w:t>Prezydenci i burmistrzowie bez nagród</w:t>
      </w:r>
    </w:p>
    <w:p w:rsidR="007E268E" w:rsidRPr="00940680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Od 5 kwietnia opublikowano wiele artykułów i informacji w mediach ogólnopolskich i </w:t>
      </w:r>
      <w:proofErr w:type="spellStart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>społecznościowych</w:t>
      </w:r>
      <w:proofErr w:type="spellEnd"/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 na temat pensji samorządowców, które w większości są przychylne i potwierdzają opinie wyrażane przez nasze środowisko.</w:t>
      </w:r>
    </w:p>
    <w:p w:rsidR="007E268E" w:rsidRDefault="007E268E" w:rsidP="007E268E">
      <w:pPr>
        <w:spacing w:after="113" w:line="272" w:lineRule="atLeast"/>
        <w:jc w:val="both"/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</w:pPr>
      <w:r w:rsidRPr="00940680">
        <w:rPr>
          <w:rFonts w:asciiTheme="minorHAnsi" w:eastAsia="Times New Roman" w:hAnsiTheme="minorHAnsi"/>
          <w:color w:val="323232"/>
          <w:spacing w:val="3"/>
          <w:sz w:val="24"/>
          <w:szCs w:val="24"/>
          <w:lang w:eastAsia="pl-PL"/>
        </w:rPr>
        <w:t xml:space="preserve">Wciąż jednak pojawiają się artykuły czy komentarze mówiące o tym, że burmistrzowie i prezydenci otrzymują nagrody. Słowa takie padają także z ust prominentnych polityków. Na przykład Beata Mazurek, wicemarszałek Sejmu RP 6 kwietnia zapowiedziała „przyjrzenie się” przez Prawo i Sprawiedliwość nagrodom wypłacanym sobie przez wójtów, burmistrzów i prezydentów miast, które miałyby być rzekomo znacznie wyższe niż nagrody przyznawane członkom rządu. </w:t>
      </w:r>
    </w:p>
    <w:p w:rsidR="007E268E" w:rsidRPr="001F1DDE" w:rsidRDefault="001F1DDE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1DDE">
        <w:rPr>
          <w:rFonts w:asciiTheme="minorHAnsi" w:hAnsiTheme="minorHAnsi" w:cs="Arial"/>
          <w:sz w:val="24"/>
          <w:szCs w:val="24"/>
        </w:rPr>
        <w:t xml:space="preserve">To nieprawda - wójtowie, </w:t>
      </w:r>
      <w:r w:rsidR="009E5A70">
        <w:rPr>
          <w:rFonts w:asciiTheme="minorHAnsi" w:hAnsiTheme="minorHAnsi" w:cs="Arial"/>
          <w:sz w:val="24"/>
          <w:szCs w:val="24"/>
        </w:rPr>
        <w:t>burmistrzowie i prezydenc</w:t>
      </w:r>
      <w:r w:rsidRPr="001F1DDE">
        <w:rPr>
          <w:rFonts w:asciiTheme="minorHAnsi" w:hAnsiTheme="minorHAnsi" w:cs="Arial"/>
          <w:sz w:val="24"/>
          <w:szCs w:val="24"/>
        </w:rPr>
        <w:t xml:space="preserve">i nie otrzymują w ogóle nagród. Wynika to wprost </w:t>
      </w:r>
      <w:r w:rsidR="00DE56D3">
        <w:rPr>
          <w:rFonts w:asciiTheme="minorHAnsi" w:hAnsiTheme="minorHAnsi" w:cs="Arial"/>
          <w:sz w:val="24"/>
          <w:szCs w:val="24"/>
        </w:rPr>
        <w:t>z ustawy o pracownikach samorzą</w:t>
      </w:r>
      <w:r w:rsidRPr="001F1DDE">
        <w:rPr>
          <w:rFonts w:asciiTheme="minorHAnsi" w:hAnsiTheme="minorHAnsi" w:cs="Arial"/>
          <w:sz w:val="24"/>
          <w:szCs w:val="24"/>
        </w:rPr>
        <w:t>dowych: art. 36 ust. 6 tej ustawy stanowi, że nagrody przysługują tylko pracownikom zatrudnionym na podstawie  powołania, a więc zastępcy wójta (burmistrza, prezydenta miasta), skarbnikowi gminy, powiatu i województwa oraz pozostałym pracownikom samorządowym, zatrudnionym na podstawie umowy o pracę. Nie dotyczy natomiast pracowników zatrudnionych na podstawie wyboru.</w:t>
      </w:r>
    </w:p>
    <w:p w:rsidR="001F1DDE" w:rsidRPr="007E268E" w:rsidRDefault="001F1DDE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D41FF7" w:rsidRPr="007E268E" w:rsidRDefault="00F9585B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268E">
        <w:rPr>
          <w:rFonts w:asciiTheme="minorHAnsi" w:hAnsiTheme="minorHAnsi"/>
          <w:bCs/>
          <w:sz w:val="24"/>
          <w:szCs w:val="24"/>
        </w:rPr>
        <w:t xml:space="preserve">Kontakt: </w:t>
      </w:r>
      <w:r w:rsidR="00C531BB" w:rsidRPr="007E268E">
        <w:rPr>
          <w:rFonts w:asciiTheme="minorHAnsi" w:hAnsiTheme="minorHAnsi"/>
          <w:bCs/>
          <w:sz w:val="24"/>
          <w:szCs w:val="24"/>
        </w:rPr>
        <w:t xml:space="preserve">Joanna </w:t>
      </w:r>
      <w:proofErr w:type="spellStart"/>
      <w:r w:rsidR="00C531BB" w:rsidRPr="007E268E">
        <w:rPr>
          <w:rFonts w:asciiTheme="minorHAnsi" w:hAnsiTheme="minorHAnsi"/>
          <w:bCs/>
          <w:sz w:val="24"/>
          <w:szCs w:val="24"/>
        </w:rPr>
        <w:t>Proniewicz</w:t>
      </w:r>
      <w:proofErr w:type="spellEnd"/>
      <w:r w:rsidRPr="007E268E">
        <w:rPr>
          <w:rFonts w:asciiTheme="minorHAnsi" w:hAnsiTheme="minorHAnsi"/>
          <w:bCs/>
          <w:sz w:val="24"/>
          <w:szCs w:val="24"/>
        </w:rPr>
        <w:t xml:space="preserve">. </w:t>
      </w:r>
      <w:r w:rsidR="00C531BB" w:rsidRPr="007E268E">
        <w:rPr>
          <w:rFonts w:asciiTheme="minorHAnsi" w:hAnsiTheme="minorHAnsi"/>
          <w:bCs/>
          <w:sz w:val="24"/>
          <w:szCs w:val="24"/>
        </w:rPr>
        <w:t>rzecznik prasowa ZMP</w:t>
      </w:r>
      <w:r w:rsidRPr="007E268E">
        <w:rPr>
          <w:rFonts w:asciiTheme="minorHAnsi" w:hAnsiTheme="minorHAnsi"/>
          <w:bCs/>
          <w:sz w:val="24"/>
          <w:szCs w:val="24"/>
        </w:rPr>
        <w:t xml:space="preserve">, </w:t>
      </w:r>
    </w:p>
    <w:p w:rsidR="00E65C84" w:rsidRPr="007E268E" w:rsidRDefault="00C531BB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E268E">
        <w:rPr>
          <w:rFonts w:asciiTheme="minorHAnsi" w:hAnsiTheme="minorHAnsi"/>
          <w:bCs/>
          <w:sz w:val="24"/>
          <w:szCs w:val="24"/>
        </w:rPr>
        <w:t xml:space="preserve">601 312 741, </w:t>
      </w:r>
      <w:hyperlink r:id="rId11" w:history="1">
        <w:r w:rsidR="002C1B14" w:rsidRPr="007E268E">
          <w:rPr>
            <w:rStyle w:val="Hipercze"/>
            <w:rFonts w:asciiTheme="minorHAnsi" w:hAnsiTheme="minorHAnsi"/>
            <w:bCs/>
            <w:sz w:val="24"/>
            <w:szCs w:val="24"/>
          </w:rPr>
          <w:t>joanna.proniewicz@zmp.poznan.pl</w:t>
        </w:r>
      </w:hyperlink>
    </w:p>
    <w:p w:rsidR="002C1B14" w:rsidRPr="007E268E" w:rsidRDefault="002C1B14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2C1B14" w:rsidRPr="007E268E" w:rsidRDefault="002C1B14" w:rsidP="00C531B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sectPr w:rsidR="002C1B14" w:rsidRPr="007E268E" w:rsidSect="00EF058C">
      <w:footerReference w:type="even" r:id="rId12"/>
      <w:footerReference w:type="default" r:id="rId13"/>
      <w:footerReference w:type="first" r:id="rId14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19" w:rsidRDefault="00180619" w:rsidP="006A4CBB">
      <w:pPr>
        <w:spacing w:after="0" w:line="240" w:lineRule="auto"/>
      </w:pPr>
      <w:r>
        <w:separator/>
      </w:r>
    </w:p>
  </w:endnote>
  <w:endnote w:type="continuationSeparator" w:id="0">
    <w:p w:rsidR="00180619" w:rsidRDefault="00180619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136E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136EC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1A4A27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19" w:rsidRDefault="00180619" w:rsidP="006A4CBB">
      <w:pPr>
        <w:spacing w:after="0" w:line="240" w:lineRule="auto"/>
      </w:pPr>
      <w:r>
        <w:separator/>
      </w:r>
    </w:p>
  </w:footnote>
  <w:footnote w:type="continuationSeparator" w:id="0">
    <w:p w:rsidR="00180619" w:rsidRDefault="00180619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4915FB"/>
    <w:rsid w:val="000166FB"/>
    <w:rsid w:val="000168FA"/>
    <w:rsid w:val="000557B1"/>
    <w:rsid w:val="0006024D"/>
    <w:rsid w:val="00084E73"/>
    <w:rsid w:val="00085420"/>
    <w:rsid w:val="00092019"/>
    <w:rsid w:val="00092F1F"/>
    <w:rsid w:val="00093961"/>
    <w:rsid w:val="0009504D"/>
    <w:rsid w:val="000970FD"/>
    <w:rsid w:val="000A02AB"/>
    <w:rsid w:val="000A323B"/>
    <w:rsid w:val="000D4980"/>
    <w:rsid w:val="000E283B"/>
    <w:rsid w:val="000F058A"/>
    <w:rsid w:val="000F07CB"/>
    <w:rsid w:val="000F3585"/>
    <w:rsid w:val="00101288"/>
    <w:rsid w:val="0010483F"/>
    <w:rsid w:val="00107E55"/>
    <w:rsid w:val="00113051"/>
    <w:rsid w:val="0012147E"/>
    <w:rsid w:val="001312D7"/>
    <w:rsid w:val="00131A21"/>
    <w:rsid w:val="00135D3D"/>
    <w:rsid w:val="00136EC1"/>
    <w:rsid w:val="0014185A"/>
    <w:rsid w:val="001503A4"/>
    <w:rsid w:val="001533BE"/>
    <w:rsid w:val="00153FEC"/>
    <w:rsid w:val="00160367"/>
    <w:rsid w:val="001702B2"/>
    <w:rsid w:val="00170F49"/>
    <w:rsid w:val="00180619"/>
    <w:rsid w:val="0018220A"/>
    <w:rsid w:val="00186179"/>
    <w:rsid w:val="001A4A27"/>
    <w:rsid w:val="001B200C"/>
    <w:rsid w:val="001C0809"/>
    <w:rsid w:val="001D4513"/>
    <w:rsid w:val="001D4628"/>
    <w:rsid w:val="001E23DA"/>
    <w:rsid w:val="001E55F8"/>
    <w:rsid w:val="001E6587"/>
    <w:rsid w:val="001F1DDE"/>
    <w:rsid w:val="00211D15"/>
    <w:rsid w:val="00224FFC"/>
    <w:rsid w:val="00240E78"/>
    <w:rsid w:val="0024150C"/>
    <w:rsid w:val="00242010"/>
    <w:rsid w:val="0024423D"/>
    <w:rsid w:val="00247421"/>
    <w:rsid w:val="0025108B"/>
    <w:rsid w:val="00254DFB"/>
    <w:rsid w:val="00255D43"/>
    <w:rsid w:val="0026668A"/>
    <w:rsid w:val="002748C8"/>
    <w:rsid w:val="00277C23"/>
    <w:rsid w:val="00284811"/>
    <w:rsid w:val="00296B5C"/>
    <w:rsid w:val="002B0561"/>
    <w:rsid w:val="002B27B2"/>
    <w:rsid w:val="002C1B14"/>
    <w:rsid w:val="002C348E"/>
    <w:rsid w:val="002C486E"/>
    <w:rsid w:val="002D0A7A"/>
    <w:rsid w:val="002D38E1"/>
    <w:rsid w:val="002F00F8"/>
    <w:rsid w:val="002F3767"/>
    <w:rsid w:val="00303FDB"/>
    <w:rsid w:val="003071EC"/>
    <w:rsid w:val="00312C4F"/>
    <w:rsid w:val="00317115"/>
    <w:rsid w:val="003174B0"/>
    <w:rsid w:val="00326AAF"/>
    <w:rsid w:val="00333F1F"/>
    <w:rsid w:val="00336DA9"/>
    <w:rsid w:val="0033732B"/>
    <w:rsid w:val="00345047"/>
    <w:rsid w:val="003501BE"/>
    <w:rsid w:val="00350EBB"/>
    <w:rsid w:val="00361120"/>
    <w:rsid w:val="00361604"/>
    <w:rsid w:val="00365298"/>
    <w:rsid w:val="00366B56"/>
    <w:rsid w:val="003676C2"/>
    <w:rsid w:val="00367F6A"/>
    <w:rsid w:val="0038618A"/>
    <w:rsid w:val="0038674B"/>
    <w:rsid w:val="003A0BEF"/>
    <w:rsid w:val="003A2D12"/>
    <w:rsid w:val="003A41F6"/>
    <w:rsid w:val="003A7C58"/>
    <w:rsid w:val="003B3F3A"/>
    <w:rsid w:val="003B647D"/>
    <w:rsid w:val="003B6DC6"/>
    <w:rsid w:val="003B70BA"/>
    <w:rsid w:val="003D14B6"/>
    <w:rsid w:val="003D4D4B"/>
    <w:rsid w:val="003E2C99"/>
    <w:rsid w:val="0040699E"/>
    <w:rsid w:val="00407777"/>
    <w:rsid w:val="00414490"/>
    <w:rsid w:val="00426BF7"/>
    <w:rsid w:val="00440857"/>
    <w:rsid w:val="00441B59"/>
    <w:rsid w:val="00445394"/>
    <w:rsid w:val="00450C5F"/>
    <w:rsid w:val="004531A7"/>
    <w:rsid w:val="0045454B"/>
    <w:rsid w:val="0046158C"/>
    <w:rsid w:val="004620BF"/>
    <w:rsid w:val="00465285"/>
    <w:rsid w:val="0047195D"/>
    <w:rsid w:val="004771F2"/>
    <w:rsid w:val="00477D00"/>
    <w:rsid w:val="00487255"/>
    <w:rsid w:val="004872E0"/>
    <w:rsid w:val="004915FB"/>
    <w:rsid w:val="00491DA5"/>
    <w:rsid w:val="0049321A"/>
    <w:rsid w:val="004B0D4C"/>
    <w:rsid w:val="004B10DA"/>
    <w:rsid w:val="004B4DD3"/>
    <w:rsid w:val="004C2993"/>
    <w:rsid w:val="004C4107"/>
    <w:rsid w:val="004C72BF"/>
    <w:rsid w:val="004F2739"/>
    <w:rsid w:val="00501A28"/>
    <w:rsid w:val="005105B0"/>
    <w:rsid w:val="00512CFC"/>
    <w:rsid w:val="00514AF5"/>
    <w:rsid w:val="00534760"/>
    <w:rsid w:val="00534A3E"/>
    <w:rsid w:val="00535F53"/>
    <w:rsid w:val="005537AA"/>
    <w:rsid w:val="005619FD"/>
    <w:rsid w:val="0056214B"/>
    <w:rsid w:val="00564E5A"/>
    <w:rsid w:val="00565433"/>
    <w:rsid w:val="00566E1D"/>
    <w:rsid w:val="00571E0B"/>
    <w:rsid w:val="00582258"/>
    <w:rsid w:val="00592E26"/>
    <w:rsid w:val="005E21E5"/>
    <w:rsid w:val="00603D25"/>
    <w:rsid w:val="006052A1"/>
    <w:rsid w:val="00607054"/>
    <w:rsid w:val="0062209F"/>
    <w:rsid w:val="00623183"/>
    <w:rsid w:val="00635C28"/>
    <w:rsid w:val="006513E2"/>
    <w:rsid w:val="00660EC6"/>
    <w:rsid w:val="006621C4"/>
    <w:rsid w:val="00663E02"/>
    <w:rsid w:val="00664376"/>
    <w:rsid w:val="0066730A"/>
    <w:rsid w:val="006713CF"/>
    <w:rsid w:val="00682E73"/>
    <w:rsid w:val="00686738"/>
    <w:rsid w:val="00692ABA"/>
    <w:rsid w:val="006A0AF4"/>
    <w:rsid w:val="006A4CBB"/>
    <w:rsid w:val="006C3F37"/>
    <w:rsid w:val="006D5F75"/>
    <w:rsid w:val="006D66E4"/>
    <w:rsid w:val="006E678E"/>
    <w:rsid w:val="006E7CE8"/>
    <w:rsid w:val="007146B9"/>
    <w:rsid w:val="00720D14"/>
    <w:rsid w:val="00735931"/>
    <w:rsid w:val="007366FA"/>
    <w:rsid w:val="0074173F"/>
    <w:rsid w:val="00743B35"/>
    <w:rsid w:val="0076006E"/>
    <w:rsid w:val="00763B38"/>
    <w:rsid w:val="00767CA0"/>
    <w:rsid w:val="007705CF"/>
    <w:rsid w:val="00777857"/>
    <w:rsid w:val="007A0081"/>
    <w:rsid w:val="007A1A62"/>
    <w:rsid w:val="007A78FE"/>
    <w:rsid w:val="007B22D0"/>
    <w:rsid w:val="007B28C2"/>
    <w:rsid w:val="007C0364"/>
    <w:rsid w:val="007C6C2A"/>
    <w:rsid w:val="007E268E"/>
    <w:rsid w:val="007E3EE5"/>
    <w:rsid w:val="007E4258"/>
    <w:rsid w:val="007E4A1C"/>
    <w:rsid w:val="007E6974"/>
    <w:rsid w:val="007F757D"/>
    <w:rsid w:val="00800677"/>
    <w:rsid w:val="00801C13"/>
    <w:rsid w:val="0080693B"/>
    <w:rsid w:val="00806BD7"/>
    <w:rsid w:val="00812500"/>
    <w:rsid w:val="00816CA4"/>
    <w:rsid w:val="008241CE"/>
    <w:rsid w:val="008337A4"/>
    <w:rsid w:val="0084702D"/>
    <w:rsid w:val="00851FED"/>
    <w:rsid w:val="00853B8C"/>
    <w:rsid w:val="00853F1C"/>
    <w:rsid w:val="008561B9"/>
    <w:rsid w:val="00866B1A"/>
    <w:rsid w:val="00875BF2"/>
    <w:rsid w:val="00876E80"/>
    <w:rsid w:val="00882847"/>
    <w:rsid w:val="0088785D"/>
    <w:rsid w:val="00895751"/>
    <w:rsid w:val="008B31F7"/>
    <w:rsid w:val="008B55E3"/>
    <w:rsid w:val="008C1CFD"/>
    <w:rsid w:val="008C2A57"/>
    <w:rsid w:val="008C41D1"/>
    <w:rsid w:val="008D5496"/>
    <w:rsid w:val="008F7AF0"/>
    <w:rsid w:val="00904BB3"/>
    <w:rsid w:val="00904DD6"/>
    <w:rsid w:val="00906CEE"/>
    <w:rsid w:val="00914555"/>
    <w:rsid w:val="009246B3"/>
    <w:rsid w:val="0092475A"/>
    <w:rsid w:val="00931948"/>
    <w:rsid w:val="0093346B"/>
    <w:rsid w:val="0094481E"/>
    <w:rsid w:val="0095078C"/>
    <w:rsid w:val="00954380"/>
    <w:rsid w:val="00961E98"/>
    <w:rsid w:val="009634D8"/>
    <w:rsid w:val="0097344A"/>
    <w:rsid w:val="00977147"/>
    <w:rsid w:val="00981F00"/>
    <w:rsid w:val="009839D0"/>
    <w:rsid w:val="009966FE"/>
    <w:rsid w:val="00996F08"/>
    <w:rsid w:val="009A7A7D"/>
    <w:rsid w:val="009B284A"/>
    <w:rsid w:val="009B7406"/>
    <w:rsid w:val="009C1915"/>
    <w:rsid w:val="009C3F77"/>
    <w:rsid w:val="009C5DC3"/>
    <w:rsid w:val="009D2CD1"/>
    <w:rsid w:val="009D6449"/>
    <w:rsid w:val="009E5A70"/>
    <w:rsid w:val="009E7BC5"/>
    <w:rsid w:val="009F22EA"/>
    <w:rsid w:val="00A03F00"/>
    <w:rsid w:val="00A1718B"/>
    <w:rsid w:val="00A235C9"/>
    <w:rsid w:val="00A3569A"/>
    <w:rsid w:val="00A35A00"/>
    <w:rsid w:val="00A36D1A"/>
    <w:rsid w:val="00A4306B"/>
    <w:rsid w:val="00A452F6"/>
    <w:rsid w:val="00A4768A"/>
    <w:rsid w:val="00A506D7"/>
    <w:rsid w:val="00A55185"/>
    <w:rsid w:val="00A576D3"/>
    <w:rsid w:val="00A6256F"/>
    <w:rsid w:val="00A7056D"/>
    <w:rsid w:val="00A73C69"/>
    <w:rsid w:val="00A86098"/>
    <w:rsid w:val="00A87EA5"/>
    <w:rsid w:val="00A9005F"/>
    <w:rsid w:val="00AA4C05"/>
    <w:rsid w:val="00AA53AB"/>
    <w:rsid w:val="00AB6771"/>
    <w:rsid w:val="00AD2319"/>
    <w:rsid w:val="00AF2001"/>
    <w:rsid w:val="00AF5BBF"/>
    <w:rsid w:val="00B03EC0"/>
    <w:rsid w:val="00B04BB2"/>
    <w:rsid w:val="00B06B86"/>
    <w:rsid w:val="00B07737"/>
    <w:rsid w:val="00B12295"/>
    <w:rsid w:val="00B22CC6"/>
    <w:rsid w:val="00B62E23"/>
    <w:rsid w:val="00B72F3A"/>
    <w:rsid w:val="00B80BF4"/>
    <w:rsid w:val="00B83A7A"/>
    <w:rsid w:val="00B83FEF"/>
    <w:rsid w:val="00B90C4A"/>
    <w:rsid w:val="00B920C5"/>
    <w:rsid w:val="00BB0802"/>
    <w:rsid w:val="00BB0F31"/>
    <w:rsid w:val="00BC479E"/>
    <w:rsid w:val="00BD15F6"/>
    <w:rsid w:val="00BD3FC7"/>
    <w:rsid w:val="00BE5B6A"/>
    <w:rsid w:val="00BE7A65"/>
    <w:rsid w:val="00BF4B8E"/>
    <w:rsid w:val="00BF7592"/>
    <w:rsid w:val="00C01ABE"/>
    <w:rsid w:val="00C03EF6"/>
    <w:rsid w:val="00C05509"/>
    <w:rsid w:val="00C200DF"/>
    <w:rsid w:val="00C3127D"/>
    <w:rsid w:val="00C3422F"/>
    <w:rsid w:val="00C415CF"/>
    <w:rsid w:val="00C4325E"/>
    <w:rsid w:val="00C46130"/>
    <w:rsid w:val="00C531BB"/>
    <w:rsid w:val="00C553A6"/>
    <w:rsid w:val="00C56EAA"/>
    <w:rsid w:val="00C5744C"/>
    <w:rsid w:val="00C574FF"/>
    <w:rsid w:val="00C70FA0"/>
    <w:rsid w:val="00C82CB2"/>
    <w:rsid w:val="00C93BB1"/>
    <w:rsid w:val="00CA3B5B"/>
    <w:rsid w:val="00CB79F8"/>
    <w:rsid w:val="00CC5454"/>
    <w:rsid w:val="00CC69CB"/>
    <w:rsid w:val="00CC71A4"/>
    <w:rsid w:val="00CD0310"/>
    <w:rsid w:val="00CE32E1"/>
    <w:rsid w:val="00CE65BF"/>
    <w:rsid w:val="00CE78BC"/>
    <w:rsid w:val="00D01B4B"/>
    <w:rsid w:val="00D03E7A"/>
    <w:rsid w:val="00D05AEE"/>
    <w:rsid w:val="00D06077"/>
    <w:rsid w:val="00D07084"/>
    <w:rsid w:val="00D10188"/>
    <w:rsid w:val="00D41FF7"/>
    <w:rsid w:val="00D4215D"/>
    <w:rsid w:val="00D44B7C"/>
    <w:rsid w:val="00D60718"/>
    <w:rsid w:val="00D60C8B"/>
    <w:rsid w:val="00D62576"/>
    <w:rsid w:val="00D63944"/>
    <w:rsid w:val="00D75032"/>
    <w:rsid w:val="00D7623F"/>
    <w:rsid w:val="00D80CAC"/>
    <w:rsid w:val="00D81042"/>
    <w:rsid w:val="00D90C36"/>
    <w:rsid w:val="00D93E9F"/>
    <w:rsid w:val="00D9497A"/>
    <w:rsid w:val="00D95DF4"/>
    <w:rsid w:val="00DB25E6"/>
    <w:rsid w:val="00DC6108"/>
    <w:rsid w:val="00DC7BE7"/>
    <w:rsid w:val="00DE233F"/>
    <w:rsid w:val="00DE56D3"/>
    <w:rsid w:val="00DF0404"/>
    <w:rsid w:val="00DF2897"/>
    <w:rsid w:val="00E11081"/>
    <w:rsid w:val="00E11CA9"/>
    <w:rsid w:val="00E15085"/>
    <w:rsid w:val="00E26647"/>
    <w:rsid w:val="00E654CA"/>
    <w:rsid w:val="00E65C84"/>
    <w:rsid w:val="00E70ACB"/>
    <w:rsid w:val="00E77E85"/>
    <w:rsid w:val="00E84824"/>
    <w:rsid w:val="00E86ECE"/>
    <w:rsid w:val="00E96A7C"/>
    <w:rsid w:val="00EA30C2"/>
    <w:rsid w:val="00EB259B"/>
    <w:rsid w:val="00EB58A5"/>
    <w:rsid w:val="00EB59E5"/>
    <w:rsid w:val="00EC3E6B"/>
    <w:rsid w:val="00EC48A3"/>
    <w:rsid w:val="00EC4DFB"/>
    <w:rsid w:val="00ED3365"/>
    <w:rsid w:val="00ED61E9"/>
    <w:rsid w:val="00ED664E"/>
    <w:rsid w:val="00EE24E5"/>
    <w:rsid w:val="00EF0495"/>
    <w:rsid w:val="00EF058C"/>
    <w:rsid w:val="00EF2B43"/>
    <w:rsid w:val="00EF7AD4"/>
    <w:rsid w:val="00F00F4F"/>
    <w:rsid w:val="00F1095E"/>
    <w:rsid w:val="00F25943"/>
    <w:rsid w:val="00F30AF9"/>
    <w:rsid w:val="00F55F7A"/>
    <w:rsid w:val="00F64343"/>
    <w:rsid w:val="00F8062E"/>
    <w:rsid w:val="00F83BC4"/>
    <w:rsid w:val="00F90812"/>
    <w:rsid w:val="00F9585B"/>
    <w:rsid w:val="00FA3CB9"/>
    <w:rsid w:val="00FB78DB"/>
    <w:rsid w:val="00FC0C53"/>
    <w:rsid w:val="00FC1C00"/>
    <w:rsid w:val="00FC4027"/>
    <w:rsid w:val="00FC4F6A"/>
    <w:rsid w:val="00FC68FB"/>
    <w:rsid w:val="00FD1AD6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anna.proniewicz@zmp.pozna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iasta.pl/uploads/photo/image/3710/display_bez_TV.JPG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A0ABA-2D86-40C2-AF7C-63AE39C3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</TotalTime>
  <Pages>2</Pages>
  <Words>456</Words>
  <Characters>3264</Characters>
  <Application>Microsoft Office Word</Application>
  <DocSecurity>0</DocSecurity>
  <Lines>62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asia</cp:lastModifiedBy>
  <cp:revision>2</cp:revision>
  <cp:lastPrinted>2016-04-01T10:21:00Z</cp:lastPrinted>
  <dcterms:created xsi:type="dcterms:W3CDTF">2018-06-08T14:05:00Z</dcterms:created>
  <dcterms:modified xsi:type="dcterms:W3CDTF">2018-06-08T14:05:00Z</dcterms:modified>
</cp:coreProperties>
</file>